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E15E5" w:rsidRDefault="00EE15E5" w:rsidP="00E540E1">
      <w:pPr>
        <w:pStyle w:val="SurveyName"/>
        <w:jc w:val="left"/>
        <w:outlineLvl w:val="0"/>
        <w:rPr>
          <w:rFonts w:ascii="Arial" w:hAnsi="Arial" w:cs="Arial"/>
        </w:rPr>
      </w:pPr>
      <w:bookmarkStart w:id="0" w:name="SurveyTitle"/>
    </w:p>
    <w:p w14:paraId="43D7AA0F" w14:textId="77777777" w:rsidR="00595301" w:rsidRPr="00C86540" w:rsidRDefault="0071689B" w:rsidP="001175D6">
      <w:pPr>
        <w:pStyle w:val="SurveyName"/>
        <w:outlineLvl w:val="0"/>
        <w:rPr>
          <w:rFonts w:ascii="Calibri" w:hAnsi="Calibri" w:cs="Arial"/>
        </w:rPr>
      </w:pPr>
      <w:r>
        <w:rPr>
          <w:rFonts w:ascii="Calibri" w:hAnsi="Calibri" w:cs="Arial"/>
        </w:rPr>
        <w:t xml:space="preserve">Student </w:t>
      </w:r>
      <w:r w:rsidR="00725AF6" w:rsidRPr="00C86540">
        <w:rPr>
          <w:rFonts w:ascii="Calibri" w:hAnsi="Calibri" w:cs="Arial"/>
        </w:rPr>
        <w:t xml:space="preserve">Wellness Policy </w:t>
      </w:r>
      <w:r w:rsidR="00595301" w:rsidRPr="00C86540">
        <w:rPr>
          <w:rFonts w:ascii="Calibri" w:hAnsi="Calibri" w:cs="Arial"/>
        </w:rPr>
        <w:t xml:space="preserve">Implementation </w:t>
      </w:r>
    </w:p>
    <w:p w14:paraId="01B38DF9" w14:textId="77777777" w:rsidR="00725AF6" w:rsidRPr="00C86540" w:rsidRDefault="000F2359" w:rsidP="001175D6">
      <w:pPr>
        <w:pStyle w:val="SurveyName"/>
        <w:outlineLvl w:val="0"/>
        <w:rPr>
          <w:rFonts w:ascii="Calibri" w:hAnsi="Calibri" w:cs="Arial"/>
        </w:rPr>
      </w:pPr>
      <w:r w:rsidRPr="00C86540">
        <w:rPr>
          <w:rFonts w:ascii="Calibri" w:hAnsi="Calibri" w:cs="Arial"/>
        </w:rPr>
        <w:t>Status Report</w:t>
      </w:r>
    </w:p>
    <w:bookmarkEnd w:id="0"/>
    <w:p w14:paraId="77578A7D" w14:textId="285F6478" w:rsidR="00652286" w:rsidRDefault="3168436D" w:rsidP="00FD1E3C">
      <w:pPr>
        <w:pStyle w:val="SurveyName"/>
        <w:outlineLvl w:val="0"/>
        <w:rPr>
          <w:rFonts w:ascii="Calibri" w:hAnsi="Calibri" w:cs="Arial"/>
        </w:rPr>
      </w:pPr>
      <w:r w:rsidRPr="14D7E20A">
        <w:rPr>
          <w:rFonts w:ascii="Calibri" w:hAnsi="Calibri" w:cs="Arial"/>
        </w:rPr>
        <w:t>20</w:t>
      </w:r>
      <w:r w:rsidR="6AD68038" w:rsidRPr="14D7E20A">
        <w:rPr>
          <w:rFonts w:ascii="Calibri" w:hAnsi="Calibri" w:cs="Arial"/>
        </w:rPr>
        <w:t>21</w:t>
      </w:r>
      <w:r w:rsidRPr="14D7E20A">
        <w:rPr>
          <w:rFonts w:ascii="Calibri" w:hAnsi="Calibri" w:cs="Arial"/>
        </w:rPr>
        <w:t>-202</w:t>
      </w:r>
      <w:r w:rsidR="5D6B7B46" w:rsidRPr="14D7E20A">
        <w:rPr>
          <w:rFonts w:ascii="Calibri" w:hAnsi="Calibri" w:cs="Arial"/>
        </w:rPr>
        <w:t>2</w:t>
      </w:r>
    </w:p>
    <w:p w14:paraId="0A37501D" w14:textId="77777777" w:rsidR="00641A84" w:rsidRDefault="00641A84" w:rsidP="00FD1E3C">
      <w:pPr>
        <w:pStyle w:val="SurveyName"/>
        <w:outlineLvl w:val="0"/>
        <w:rPr>
          <w:rFonts w:ascii="Calibri" w:hAnsi="Calibri" w:cs="Arial"/>
        </w:rPr>
      </w:pPr>
    </w:p>
    <w:p w14:paraId="5DAB6C7B" w14:textId="77777777" w:rsidR="00641A84" w:rsidRDefault="00641A84" w:rsidP="00FD1E3C">
      <w:pPr>
        <w:pStyle w:val="SurveyName"/>
        <w:outlineLvl w:val="0"/>
        <w:rPr>
          <w:rFonts w:ascii="Calibri" w:hAnsi="Calibri" w:cs="Arial"/>
        </w:rPr>
      </w:pPr>
    </w:p>
    <w:p w14:paraId="02EB378F" w14:textId="77777777" w:rsidR="004A6EBC" w:rsidRDefault="004A6EBC" w:rsidP="00735CAD">
      <w:pPr>
        <w:rPr>
          <w:rFonts w:ascii="Arial" w:hAnsi="Arial" w:cs="Arial"/>
          <w:sz w:val="22"/>
          <w:szCs w:val="22"/>
        </w:rPr>
      </w:pPr>
    </w:p>
    <w:p w14:paraId="6A05A809" w14:textId="77777777" w:rsidR="004A6EBC" w:rsidRDefault="004A6EBC" w:rsidP="00725AF6">
      <w:pPr>
        <w:jc w:val="center"/>
        <w:rPr>
          <w:rFonts w:ascii="Arial" w:hAnsi="Arial" w:cs="Arial"/>
          <w:sz w:val="22"/>
          <w:szCs w:val="22"/>
        </w:rPr>
      </w:pPr>
    </w:p>
    <w:p w14:paraId="5A39BBE3" w14:textId="77777777" w:rsidR="004A6EBC" w:rsidRDefault="004A6EBC" w:rsidP="00725AF6">
      <w:pPr>
        <w:jc w:val="center"/>
        <w:rPr>
          <w:rFonts w:ascii="Arial" w:hAnsi="Arial" w:cs="Arial"/>
          <w:sz w:val="22"/>
          <w:szCs w:val="22"/>
        </w:rPr>
      </w:pPr>
    </w:p>
    <w:p w14:paraId="41C8F396" w14:textId="77777777" w:rsidR="00735CAD" w:rsidRDefault="00735CAD" w:rsidP="00725AF6">
      <w:pPr>
        <w:jc w:val="center"/>
        <w:rPr>
          <w:rFonts w:ascii="Arial" w:hAnsi="Arial" w:cs="Arial"/>
          <w:sz w:val="22"/>
          <w:szCs w:val="22"/>
        </w:rPr>
      </w:pPr>
    </w:p>
    <w:p w14:paraId="72A3D3EC" w14:textId="77777777" w:rsidR="004A6EBC" w:rsidRDefault="004A6EBC" w:rsidP="00725AF6">
      <w:pPr>
        <w:jc w:val="center"/>
        <w:rPr>
          <w:rFonts w:ascii="Arial" w:hAnsi="Arial" w:cs="Arial"/>
          <w:sz w:val="22"/>
          <w:szCs w:val="22"/>
        </w:rPr>
      </w:pPr>
    </w:p>
    <w:p w14:paraId="0D0B940D" w14:textId="77777777" w:rsidR="004A6EBC" w:rsidRDefault="004A6EBC" w:rsidP="00725AF6">
      <w:pPr>
        <w:jc w:val="center"/>
        <w:rPr>
          <w:rFonts w:ascii="Arial" w:hAnsi="Arial" w:cs="Arial"/>
          <w:sz w:val="22"/>
          <w:szCs w:val="22"/>
        </w:rPr>
      </w:pPr>
    </w:p>
    <w:p w14:paraId="0E27B00A" w14:textId="77777777" w:rsidR="004A6EBC" w:rsidRDefault="0071671A" w:rsidP="00725AF6">
      <w:pPr>
        <w:jc w:val="center"/>
        <w:rPr>
          <w:rFonts w:ascii="Arial" w:hAnsi="Arial" w:cs="Arial"/>
          <w:sz w:val="22"/>
          <w:szCs w:val="22"/>
        </w:rPr>
      </w:pPr>
      <w:r w:rsidRPr="00A64E02">
        <w:rPr>
          <w:noProof/>
          <w:lang w:val="en-US" w:eastAsia="en-US"/>
        </w:rPr>
        <w:drawing>
          <wp:inline distT="0" distB="0" distL="0" distR="0" wp14:anchorId="2B05C28E" wp14:editId="07777777">
            <wp:extent cx="3181350" cy="1714500"/>
            <wp:effectExtent l="0" t="0" r="0" b="0"/>
            <wp:docPr id="1" name="Picture 1" descr="http://www.pasco.k12.fl.us/library/communications/district_logo/pcs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sco.k12.fl.us/library/communications/district_logo/pcs_logo_c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350" cy="1714500"/>
                    </a:xfrm>
                    <a:prstGeom prst="rect">
                      <a:avLst/>
                    </a:prstGeom>
                    <a:noFill/>
                    <a:ln>
                      <a:noFill/>
                    </a:ln>
                  </pic:spPr>
                </pic:pic>
              </a:graphicData>
            </a:graphic>
          </wp:inline>
        </w:drawing>
      </w:r>
    </w:p>
    <w:p w14:paraId="60061E4C" w14:textId="77777777" w:rsidR="004A6EBC" w:rsidRDefault="004A6EBC" w:rsidP="00725AF6">
      <w:pPr>
        <w:jc w:val="center"/>
        <w:rPr>
          <w:rFonts w:ascii="Arial" w:hAnsi="Arial" w:cs="Arial"/>
          <w:sz w:val="22"/>
          <w:szCs w:val="22"/>
        </w:rPr>
      </w:pPr>
    </w:p>
    <w:p w14:paraId="44EAFD9C" w14:textId="77777777" w:rsidR="004A6EBC" w:rsidRDefault="004A6EBC" w:rsidP="00725AF6">
      <w:pPr>
        <w:jc w:val="center"/>
        <w:rPr>
          <w:rFonts w:ascii="Arial" w:hAnsi="Arial" w:cs="Arial"/>
          <w:sz w:val="22"/>
          <w:szCs w:val="22"/>
        </w:rPr>
      </w:pPr>
    </w:p>
    <w:p w14:paraId="4B94D5A5" w14:textId="77777777" w:rsidR="004A6EBC" w:rsidRDefault="004A6EBC" w:rsidP="00725AF6">
      <w:pPr>
        <w:jc w:val="center"/>
        <w:rPr>
          <w:rFonts w:ascii="Arial" w:hAnsi="Arial" w:cs="Arial"/>
          <w:sz w:val="22"/>
          <w:szCs w:val="22"/>
        </w:rPr>
      </w:pPr>
    </w:p>
    <w:p w14:paraId="3DEEC669" w14:textId="77777777" w:rsidR="004A6EBC" w:rsidRDefault="004A6EBC" w:rsidP="00725AF6">
      <w:pPr>
        <w:jc w:val="center"/>
        <w:rPr>
          <w:rFonts w:ascii="Arial" w:hAnsi="Arial" w:cs="Arial"/>
          <w:sz w:val="22"/>
          <w:szCs w:val="22"/>
        </w:rPr>
      </w:pPr>
    </w:p>
    <w:p w14:paraId="3656B9AB" w14:textId="77777777" w:rsidR="004A6EBC" w:rsidRDefault="004A6EBC" w:rsidP="00725AF6">
      <w:pPr>
        <w:jc w:val="center"/>
        <w:rPr>
          <w:rFonts w:ascii="Arial" w:hAnsi="Arial" w:cs="Arial"/>
          <w:sz w:val="22"/>
          <w:szCs w:val="22"/>
        </w:rPr>
      </w:pPr>
    </w:p>
    <w:p w14:paraId="45FB0818" w14:textId="77777777" w:rsidR="00735CAD" w:rsidRDefault="00735CAD" w:rsidP="00725AF6">
      <w:pPr>
        <w:jc w:val="center"/>
        <w:rPr>
          <w:rFonts w:ascii="Arial" w:hAnsi="Arial" w:cs="Arial"/>
          <w:sz w:val="22"/>
          <w:szCs w:val="22"/>
        </w:rPr>
      </w:pPr>
    </w:p>
    <w:p w14:paraId="049F31CB" w14:textId="77777777" w:rsidR="00735CAD" w:rsidRDefault="00735CAD" w:rsidP="00725AF6">
      <w:pPr>
        <w:jc w:val="center"/>
        <w:rPr>
          <w:rFonts w:ascii="Arial" w:hAnsi="Arial" w:cs="Arial"/>
          <w:sz w:val="22"/>
          <w:szCs w:val="22"/>
        </w:rPr>
      </w:pPr>
    </w:p>
    <w:p w14:paraId="53128261" w14:textId="77777777" w:rsidR="00735CAD" w:rsidRDefault="00735CAD" w:rsidP="00725AF6">
      <w:pPr>
        <w:jc w:val="center"/>
        <w:rPr>
          <w:rFonts w:ascii="Arial" w:hAnsi="Arial" w:cs="Arial"/>
          <w:sz w:val="22"/>
          <w:szCs w:val="22"/>
        </w:rPr>
      </w:pPr>
    </w:p>
    <w:p w14:paraId="62486C05" w14:textId="77777777" w:rsidR="00735CAD" w:rsidRDefault="00735CAD" w:rsidP="00725AF6">
      <w:pPr>
        <w:jc w:val="center"/>
        <w:rPr>
          <w:rFonts w:ascii="Arial" w:hAnsi="Arial" w:cs="Arial"/>
          <w:sz w:val="22"/>
          <w:szCs w:val="22"/>
        </w:rPr>
      </w:pPr>
    </w:p>
    <w:p w14:paraId="4101652C" w14:textId="77777777" w:rsidR="00735CAD" w:rsidRDefault="00735CAD" w:rsidP="00725AF6">
      <w:pPr>
        <w:jc w:val="center"/>
        <w:rPr>
          <w:rFonts w:ascii="Arial" w:hAnsi="Arial" w:cs="Arial"/>
          <w:sz w:val="22"/>
          <w:szCs w:val="22"/>
        </w:rPr>
      </w:pPr>
    </w:p>
    <w:p w14:paraId="4B99056E" w14:textId="77777777" w:rsidR="00735CAD" w:rsidRDefault="00735CAD" w:rsidP="00725AF6">
      <w:pPr>
        <w:jc w:val="center"/>
        <w:rPr>
          <w:rFonts w:ascii="Arial" w:hAnsi="Arial" w:cs="Arial"/>
          <w:sz w:val="22"/>
          <w:szCs w:val="22"/>
        </w:rPr>
      </w:pPr>
    </w:p>
    <w:p w14:paraId="1299C43A" w14:textId="77777777" w:rsidR="00735CAD" w:rsidRDefault="00735CAD" w:rsidP="00725AF6">
      <w:pPr>
        <w:jc w:val="center"/>
        <w:rPr>
          <w:rFonts w:ascii="Arial" w:hAnsi="Arial" w:cs="Arial"/>
          <w:sz w:val="22"/>
          <w:szCs w:val="22"/>
        </w:rPr>
      </w:pPr>
    </w:p>
    <w:p w14:paraId="4DDBEF00" w14:textId="77777777" w:rsidR="00735CAD" w:rsidRDefault="00735CAD" w:rsidP="00725AF6">
      <w:pPr>
        <w:jc w:val="center"/>
        <w:rPr>
          <w:rFonts w:ascii="Arial" w:hAnsi="Arial" w:cs="Arial"/>
          <w:sz w:val="22"/>
          <w:szCs w:val="22"/>
        </w:rPr>
      </w:pPr>
    </w:p>
    <w:p w14:paraId="3461D779" w14:textId="77777777" w:rsidR="00735CAD" w:rsidRDefault="00735CAD" w:rsidP="00725AF6">
      <w:pPr>
        <w:jc w:val="center"/>
        <w:rPr>
          <w:rFonts w:ascii="Arial" w:hAnsi="Arial" w:cs="Arial"/>
          <w:sz w:val="22"/>
          <w:szCs w:val="22"/>
        </w:rPr>
      </w:pPr>
    </w:p>
    <w:p w14:paraId="3CF2D8B6" w14:textId="77777777" w:rsidR="00735CAD" w:rsidRDefault="00735CAD" w:rsidP="00725AF6">
      <w:pPr>
        <w:jc w:val="center"/>
        <w:rPr>
          <w:rFonts w:ascii="Arial" w:hAnsi="Arial" w:cs="Arial"/>
          <w:sz w:val="22"/>
          <w:szCs w:val="22"/>
        </w:rPr>
      </w:pPr>
    </w:p>
    <w:p w14:paraId="0FB78278" w14:textId="77777777" w:rsidR="00735CAD" w:rsidRDefault="00735CAD" w:rsidP="00725AF6">
      <w:pPr>
        <w:jc w:val="center"/>
        <w:rPr>
          <w:rFonts w:ascii="Arial" w:hAnsi="Arial" w:cs="Arial"/>
          <w:sz w:val="22"/>
          <w:szCs w:val="22"/>
        </w:rPr>
      </w:pPr>
    </w:p>
    <w:p w14:paraId="1FC39945" w14:textId="77777777" w:rsidR="004A6EBC" w:rsidRDefault="004A6EBC" w:rsidP="00725AF6">
      <w:pPr>
        <w:jc w:val="center"/>
        <w:rPr>
          <w:rFonts w:ascii="Arial" w:hAnsi="Arial" w:cs="Arial"/>
          <w:sz w:val="22"/>
          <w:szCs w:val="22"/>
        </w:rPr>
      </w:pPr>
    </w:p>
    <w:p w14:paraId="0562CB0E" w14:textId="77777777" w:rsidR="004A6EBC" w:rsidRDefault="004A6EBC" w:rsidP="00725AF6">
      <w:pPr>
        <w:jc w:val="center"/>
        <w:rPr>
          <w:rFonts w:ascii="Arial" w:hAnsi="Arial" w:cs="Arial"/>
          <w:sz w:val="22"/>
          <w:szCs w:val="22"/>
        </w:rPr>
      </w:pPr>
    </w:p>
    <w:p w14:paraId="34CE0A41" w14:textId="77777777" w:rsidR="004A6EBC" w:rsidRDefault="004A6EBC" w:rsidP="00725AF6">
      <w:pPr>
        <w:jc w:val="center"/>
        <w:rPr>
          <w:rFonts w:ascii="Arial" w:hAnsi="Arial" w:cs="Arial"/>
          <w:sz w:val="22"/>
          <w:szCs w:val="22"/>
        </w:rPr>
      </w:pPr>
    </w:p>
    <w:p w14:paraId="62EBF3C5" w14:textId="77777777" w:rsidR="00735CAD" w:rsidRDefault="00735CAD" w:rsidP="00725AF6">
      <w:pPr>
        <w:jc w:val="center"/>
        <w:rPr>
          <w:rFonts w:ascii="Arial" w:hAnsi="Arial" w:cs="Arial"/>
          <w:sz w:val="22"/>
          <w:szCs w:val="22"/>
        </w:rPr>
      </w:pPr>
    </w:p>
    <w:p w14:paraId="6D98A12B" w14:textId="77777777" w:rsidR="00735CAD" w:rsidRDefault="00735CAD" w:rsidP="00725AF6">
      <w:pPr>
        <w:jc w:val="center"/>
        <w:rPr>
          <w:rFonts w:ascii="Arial" w:hAnsi="Arial" w:cs="Arial"/>
          <w:sz w:val="22"/>
          <w:szCs w:val="22"/>
        </w:rPr>
      </w:pPr>
    </w:p>
    <w:p w14:paraId="2946DB82" w14:textId="77777777" w:rsidR="00735CAD" w:rsidRDefault="00735CAD" w:rsidP="00735CAD">
      <w:pPr>
        <w:rPr>
          <w:rFonts w:ascii="Arial" w:hAnsi="Arial" w:cs="Arial"/>
          <w:sz w:val="22"/>
          <w:szCs w:val="22"/>
        </w:rPr>
      </w:pPr>
    </w:p>
    <w:p w14:paraId="5997CC1D" w14:textId="77777777" w:rsidR="001C08D3" w:rsidRDefault="001C08D3" w:rsidP="00725AF6">
      <w:pPr>
        <w:jc w:val="center"/>
        <w:rPr>
          <w:rFonts w:ascii="Arial" w:hAnsi="Arial" w:cs="Arial"/>
          <w:sz w:val="22"/>
          <w:szCs w:val="22"/>
        </w:rPr>
      </w:pPr>
    </w:p>
    <w:p w14:paraId="110FFD37" w14:textId="77777777" w:rsidR="001C08D3" w:rsidRDefault="001C08D3" w:rsidP="00725AF6">
      <w:pPr>
        <w:jc w:val="center"/>
        <w:rPr>
          <w:rFonts w:ascii="Arial" w:hAnsi="Arial" w:cs="Arial"/>
          <w:sz w:val="22"/>
          <w:szCs w:val="22"/>
        </w:rPr>
      </w:pPr>
    </w:p>
    <w:p w14:paraId="014286E4" w14:textId="77777777" w:rsidR="001C08D3" w:rsidRDefault="001C08D3" w:rsidP="00725AF6">
      <w:pPr>
        <w:jc w:val="center"/>
        <w:rPr>
          <w:rFonts w:ascii="Calibri" w:hAnsi="Calibri" w:cs="Arial"/>
          <w:b/>
          <w:sz w:val="24"/>
        </w:rPr>
      </w:pPr>
      <w:r w:rsidRPr="006C7620">
        <w:rPr>
          <w:rFonts w:ascii="Calibri" w:hAnsi="Calibri" w:cs="Arial"/>
          <w:b/>
          <w:sz w:val="24"/>
        </w:rPr>
        <w:t>Annual Report prepared by the Wellness Policy Council</w:t>
      </w:r>
    </w:p>
    <w:p w14:paraId="00213419" w14:textId="05857897" w:rsidR="00F60FCE" w:rsidRPr="006C7620" w:rsidRDefault="750A77BA" w:rsidP="14D7E20A">
      <w:pPr>
        <w:jc w:val="center"/>
        <w:rPr>
          <w:rFonts w:ascii="Calibri" w:hAnsi="Calibri" w:cs="Arial"/>
          <w:b/>
          <w:bCs/>
          <w:sz w:val="24"/>
        </w:rPr>
      </w:pPr>
      <w:r w:rsidRPr="14D7E20A">
        <w:rPr>
          <w:rFonts w:ascii="Calibri" w:hAnsi="Calibri" w:cs="Arial"/>
          <w:b/>
          <w:bCs/>
          <w:sz w:val="24"/>
        </w:rPr>
        <w:t>October 20</w:t>
      </w:r>
      <w:r w:rsidR="4E895689" w:rsidRPr="14D7E20A">
        <w:rPr>
          <w:rFonts w:ascii="Calibri" w:hAnsi="Calibri" w:cs="Arial"/>
          <w:b/>
          <w:bCs/>
          <w:sz w:val="24"/>
        </w:rPr>
        <w:t>2</w:t>
      </w:r>
      <w:r w:rsidR="31A5F0E5" w:rsidRPr="14D7E20A">
        <w:rPr>
          <w:rFonts w:ascii="Calibri" w:hAnsi="Calibri" w:cs="Arial"/>
          <w:b/>
          <w:bCs/>
          <w:sz w:val="24"/>
        </w:rPr>
        <w:t>2</w:t>
      </w:r>
    </w:p>
    <w:p w14:paraId="200DC88A" w14:textId="77777777" w:rsidR="00595301" w:rsidRPr="0016470B" w:rsidRDefault="00725AF6" w:rsidP="0016470B">
      <w:pPr>
        <w:jc w:val="center"/>
        <w:rPr>
          <w:rFonts w:ascii="Calibri" w:hAnsi="Calibri" w:cs="Arial"/>
          <w:b/>
          <w:sz w:val="24"/>
        </w:rPr>
      </w:pPr>
      <w:r w:rsidRPr="000A084A">
        <w:rPr>
          <w:b/>
          <w:sz w:val="28"/>
          <w:szCs w:val="28"/>
        </w:rPr>
        <w:br w:type="page"/>
      </w:r>
      <w:r w:rsidR="00595301" w:rsidRPr="006C7620">
        <w:rPr>
          <w:rFonts w:ascii="Calibri" w:hAnsi="Calibri" w:cs="Arial"/>
          <w:b/>
          <w:sz w:val="36"/>
          <w:szCs w:val="36"/>
        </w:rPr>
        <w:lastRenderedPageBreak/>
        <w:t xml:space="preserve">Wellness Policy Implementation Survey </w:t>
      </w:r>
    </w:p>
    <w:p w14:paraId="6B699379" w14:textId="77777777" w:rsidR="00595301" w:rsidRPr="00595301" w:rsidRDefault="00595301" w:rsidP="00595301">
      <w:pPr>
        <w:rPr>
          <w:rFonts w:ascii="Arial" w:hAnsi="Arial" w:cs="Arial"/>
        </w:rPr>
      </w:pPr>
    </w:p>
    <w:p w14:paraId="3FE9F23F" w14:textId="77777777" w:rsidR="00595301" w:rsidRPr="00595301" w:rsidRDefault="00595301" w:rsidP="00595301">
      <w:pPr>
        <w:rPr>
          <w:rFonts w:ascii="Arial" w:hAnsi="Arial" w:cs="Arial"/>
        </w:rPr>
      </w:pPr>
    </w:p>
    <w:p w14:paraId="5788FBB5" w14:textId="77777777" w:rsidR="00595301" w:rsidRPr="006C7620" w:rsidRDefault="00595301" w:rsidP="00595301">
      <w:pPr>
        <w:rPr>
          <w:rFonts w:ascii="Calibri" w:hAnsi="Calibri" w:cs="Arial"/>
          <w:sz w:val="24"/>
        </w:rPr>
      </w:pPr>
      <w:r w:rsidRPr="006C7620">
        <w:rPr>
          <w:rFonts w:ascii="Calibri" w:hAnsi="Calibri" w:cs="Arial"/>
          <w:sz w:val="24"/>
        </w:rPr>
        <w:t xml:space="preserve">The District School Board of Pasco County is committed to providing a school environment that enhances learning and development of lifelong wellness practices.  The </w:t>
      </w:r>
      <w:proofErr w:type="gramStart"/>
      <w:r w:rsidR="00C71005" w:rsidRPr="006C7620">
        <w:rPr>
          <w:rFonts w:ascii="Calibri" w:hAnsi="Calibri" w:cs="Arial"/>
          <w:sz w:val="24"/>
        </w:rPr>
        <w:t>D</w:t>
      </w:r>
      <w:r w:rsidRPr="006C7620">
        <w:rPr>
          <w:rFonts w:ascii="Calibri" w:hAnsi="Calibri" w:cs="Arial"/>
          <w:sz w:val="24"/>
        </w:rPr>
        <w:t>istrict</w:t>
      </w:r>
      <w:proofErr w:type="gramEnd"/>
      <w:r w:rsidRPr="006C7620">
        <w:rPr>
          <w:rFonts w:ascii="Calibri" w:hAnsi="Calibri" w:cs="Arial"/>
          <w:sz w:val="24"/>
        </w:rPr>
        <w:t xml:space="preserve"> promotes school environments that encourage and protect children’s health, well-being, and ability to learn by supporting healthful nutrition and physical activity.</w:t>
      </w:r>
    </w:p>
    <w:p w14:paraId="1F72F646" w14:textId="77777777" w:rsidR="00595301" w:rsidRPr="006C7620" w:rsidRDefault="00595301" w:rsidP="00595301">
      <w:pPr>
        <w:rPr>
          <w:rFonts w:ascii="Calibri" w:hAnsi="Calibri" w:cs="Arial"/>
          <w:sz w:val="24"/>
        </w:rPr>
      </w:pPr>
    </w:p>
    <w:p w14:paraId="5C243147" w14:textId="621B575C" w:rsidR="00595301" w:rsidRDefault="003D4C0D" w:rsidP="00595301">
      <w:pPr>
        <w:rPr>
          <w:rFonts w:ascii="Calibri" w:hAnsi="Calibri" w:cs="Arial"/>
          <w:sz w:val="24"/>
        </w:rPr>
      </w:pPr>
      <w:r w:rsidRPr="006C7620">
        <w:rPr>
          <w:rFonts w:ascii="Calibri" w:hAnsi="Calibri" w:cs="Arial"/>
          <w:sz w:val="24"/>
        </w:rPr>
        <w:t>Student</w:t>
      </w:r>
      <w:r w:rsidR="00595301" w:rsidRPr="006C7620">
        <w:rPr>
          <w:rFonts w:ascii="Calibri" w:hAnsi="Calibri" w:cs="Arial"/>
          <w:sz w:val="24"/>
        </w:rPr>
        <w:t xml:space="preserve"> Wellness Policy </w:t>
      </w:r>
      <w:r w:rsidRPr="006C7620">
        <w:rPr>
          <w:rFonts w:ascii="Calibri" w:hAnsi="Calibri" w:cs="Arial"/>
          <w:sz w:val="24"/>
        </w:rPr>
        <w:t>8510</w:t>
      </w:r>
      <w:r w:rsidR="00595301" w:rsidRPr="006C7620">
        <w:rPr>
          <w:rFonts w:ascii="Calibri" w:hAnsi="Calibri" w:cs="Arial"/>
          <w:sz w:val="24"/>
        </w:rPr>
        <w:t>, (Board approved on April 18, 2006) in accordance with Public Law 108-265</w:t>
      </w:r>
      <w:r w:rsidR="00D94FC0" w:rsidRPr="006C7620">
        <w:rPr>
          <w:rFonts w:ascii="Calibri" w:hAnsi="Calibri" w:cs="Arial"/>
          <w:sz w:val="24"/>
        </w:rPr>
        <w:t>,</w:t>
      </w:r>
      <w:r w:rsidR="00595301" w:rsidRPr="006C7620">
        <w:rPr>
          <w:rFonts w:ascii="Calibri" w:hAnsi="Calibri" w:cs="Arial"/>
          <w:sz w:val="24"/>
        </w:rPr>
        <w:t xml:space="preserve"> requires the Superintendent or </w:t>
      </w:r>
      <w:r w:rsidR="00210F3E" w:rsidRPr="006C7620">
        <w:rPr>
          <w:rFonts w:ascii="Calibri" w:hAnsi="Calibri" w:cs="Arial"/>
          <w:sz w:val="24"/>
        </w:rPr>
        <w:t xml:space="preserve">his/her </w:t>
      </w:r>
      <w:r w:rsidR="00595301" w:rsidRPr="006C7620">
        <w:rPr>
          <w:rFonts w:ascii="Calibri" w:hAnsi="Calibri" w:cs="Arial"/>
          <w:sz w:val="24"/>
        </w:rPr>
        <w:t xml:space="preserve">designee to establish and support a Wellness Council to oversee development, </w:t>
      </w:r>
      <w:r w:rsidR="009C7DDB" w:rsidRPr="006C7620">
        <w:rPr>
          <w:rFonts w:ascii="Calibri" w:hAnsi="Calibri" w:cs="Arial"/>
          <w:sz w:val="24"/>
        </w:rPr>
        <w:t>implementation,</w:t>
      </w:r>
      <w:r w:rsidR="00595301" w:rsidRPr="006C7620">
        <w:rPr>
          <w:rFonts w:ascii="Calibri" w:hAnsi="Calibri" w:cs="Arial"/>
          <w:sz w:val="24"/>
        </w:rPr>
        <w:t xml:space="preserve"> and evaluation of the wellness guidelines.  The policy also requires the </w:t>
      </w:r>
      <w:r w:rsidR="005B6AE6">
        <w:rPr>
          <w:rFonts w:ascii="Calibri" w:hAnsi="Calibri" w:cs="Arial"/>
          <w:sz w:val="24"/>
        </w:rPr>
        <w:t xml:space="preserve">Student </w:t>
      </w:r>
      <w:r w:rsidR="00595301" w:rsidRPr="006C7620">
        <w:rPr>
          <w:rFonts w:ascii="Calibri" w:hAnsi="Calibri" w:cs="Arial"/>
          <w:sz w:val="24"/>
        </w:rPr>
        <w:t xml:space="preserve">Wellness Council to conduct reviews of the progress toward </w:t>
      </w:r>
      <w:r w:rsidR="00C835F9" w:rsidRPr="006C7620">
        <w:rPr>
          <w:rFonts w:ascii="Calibri" w:hAnsi="Calibri" w:cs="Arial"/>
          <w:sz w:val="24"/>
        </w:rPr>
        <w:t xml:space="preserve">implementing </w:t>
      </w:r>
      <w:r w:rsidR="00595301" w:rsidRPr="006C7620">
        <w:rPr>
          <w:rFonts w:ascii="Calibri" w:hAnsi="Calibri" w:cs="Arial"/>
          <w:sz w:val="24"/>
        </w:rPr>
        <w:t xml:space="preserve">school wellness guidelines, identify areas for improvement, and revise guidelines as necessary.  </w:t>
      </w:r>
    </w:p>
    <w:p w14:paraId="08CE6F91" w14:textId="77777777" w:rsidR="00201EA9" w:rsidRPr="006C7620" w:rsidRDefault="00201EA9" w:rsidP="00595301">
      <w:pPr>
        <w:rPr>
          <w:rFonts w:ascii="Calibri" w:hAnsi="Calibri" w:cs="Arial"/>
          <w:sz w:val="24"/>
        </w:rPr>
      </w:pPr>
    </w:p>
    <w:p w14:paraId="32E0FFD1" w14:textId="78652622" w:rsidR="00595301" w:rsidRPr="006C7620" w:rsidRDefault="001D229F" w:rsidP="00595301">
      <w:pPr>
        <w:rPr>
          <w:rFonts w:ascii="Calibri" w:hAnsi="Calibri" w:cs="Arial"/>
          <w:sz w:val="24"/>
        </w:rPr>
      </w:pPr>
      <w:r w:rsidRPr="006C7620">
        <w:rPr>
          <w:rFonts w:ascii="Calibri" w:hAnsi="Calibri" w:cs="Arial"/>
          <w:sz w:val="24"/>
        </w:rPr>
        <w:t xml:space="preserve">An electronic survey was sent to each school principal at the close of the </w:t>
      </w:r>
      <w:r w:rsidR="00737F3E">
        <w:rPr>
          <w:rFonts w:ascii="Calibri" w:hAnsi="Calibri" w:cs="Arial"/>
          <w:sz w:val="24"/>
        </w:rPr>
        <w:t>20</w:t>
      </w:r>
      <w:r w:rsidR="00E5156A">
        <w:rPr>
          <w:rFonts w:ascii="Calibri" w:hAnsi="Calibri" w:cs="Arial"/>
          <w:sz w:val="24"/>
        </w:rPr>
        <w:t>21</w:t>
      </w:r>
      <w:r w:rsidR="00737F3E">
        <w:rPr>
          <w:rFonts w:ascii="Calibri" w:hAnsi="Calibri" w:cs="Arial"/>
          <w:sz w:val="24"/>
        </w:rPr>
        <w:t>-202</w:t>
      </w:r>
      <w:r w:rsidR="00E5156A">
        <w:rPr>
          <w:rFonts w:ascii="Calibri" w:hAnsi="Calibri" w:cs="Arial"/>
          <w:sz w:val="24"/>
        </w:rPr>
        <w:t>2</w:t>
      </w:r>
      <w:r w:rsidRPr="006C7620">
        <w:rPr>
          <w:rFonts w:ascii="Calibri" w:hAnsi="Calibri" w:cs="Arial"/>
          <w:sz w:val="24"/>
        </w:rPr>
        <w:t xml:space="preserve"> school year.  </w:t>
      </w:r>
      <w:r w:rsidR="00595301" w:rsidRPr="006C7620">
        <w:rPr>
          <w:rFonts w:ascii="Calibri" w:hAnsi="Calibri" w:cs="Arial"/>
          <w:sz w:val="24"/>
        </w:rPr>
        <w:t xml:space="preserve">This </w:t>
      </w:r>
      <w:r w:rsidR="002F37EB" w:rsidRPr="006C7620">
        <w:rPr>
          <w:rFonts w:ascii="Calibri" w:hAnsi="Calibri" w:cs="Arial"/>
          <w:sz w:val="24"/>
        </w:rPr>
        <w:t>survey</w:t>
      </w:r>
      <w:r w:rsidR="00595301" w:rsidRPr="006C7620">
        <w:rPr>
          <w:rFonts w:ascii="Calibri" w:hAnsi="Calibri" w:cs="Arial"/>
          <w:sz w:val="24"/>
        </w:rPr>
        <w:t xml:space="preserve"> was meant to be a </w:t>
      </w:r>
      <w:r w:rsidR="002F37EB" w:rsidRPr="006C7620">
        <w:rPr>
          <w:rFonts w:ascii="Calibri" w:hAnsi="Calibri" w:cs="Arial"/>
          <w:sz w:val="24"/>
        </w:rPr>
        <w:t>self-report</w:t>
      </w:r>
      <w:r w:rsidR="00595301" w:rsidRPr="006C7620">
        <w:rPr>
          <w:rFonts w:ascii="Calibri" w:hAnsi="Calibri" w:cs="Arial"/>
          <w:sz w:val="24"/>
        </w:rPr>
        <w:t xml:space="preserve"> analysis tool to determine the level of implementation for meeting the Wellness Policy Standards.</w:t>
      </w:r>
      <w:r w:rsidR="00E7140F" w:rsidRPr="006C7620">
        <w:rPr>
          <w:rFonts w:ascii="Calibri" w:hAnsi="Calibri" w:cs="Arial"/>
          <w:sz w:val="24"/>
        </w:rPr>
        <w:t xml:space="preserve">  </w:t>
      </w:r>
      <w:r w:rsidR="002F37EB" w:rsidRPr="006C7620">
        <w:rPr>
          <w:rFonts w:ascii="Calibri" w:hAnsi="Calibri" w:cs="Arial"/>
          <w:sz w:val="24"/>
        </w:rPr>
        <w:t>D</w:t>
      </w:r>
      <w:r w:rsidR="00E7140F" w:rsidRPr="006C7620">
        <w:rPr>
          <w:rFonts w:ascii="Calibri" w:hAnsi="Calibri" w:cs="Arial"/>
          <w:sz w:val="24"/>
        </w:rPr>
        <w:t>ata from this report is included in the Wellness Policy Council’s report to the Superintendent and School Board.</w:t>
      </w:r>
      <w:r w:rsidR="00595301" w:rsidRPr="006C7620">
        <w:rPr>
          <w:rFonts w:ascii="Calibri" w:hAnsi="Calibri" w:cs="Arial"/>
          <w:sz w:val="24"/>
        </w:rPr>
        <w:t xml:space="preserve">    </w:t>
      </w:r>
    </w:p>
    <w:p w14:paraId="61CDCEAD" w14:textId="77777777" w:rsidR="00595301" w:rsidRPr="006C7620" w:rsidRDefault="00595301" w:rsidP="00595301">
      <w:pPr>
        <w:rPr>
          <w:rFonts w:ascii="Calibri" w:hAnsi="Calibri" w:cs="Arial"/>
          <w:sz w:val="24"/>
        </w:rPr>
      </w:pPr>
    </w:p>
    <w:p w14:paraId="0F86170B" w14:textId="77777777" w:rsidR="00595301" w:rsidRPr="006C7620" w:rsidRDefault="00595301" w:rsidP="00595301">
      <w:pPr>
        <w:rPr>
          <w:rFonts w:ascii="Calibri" w:hAnsi="Calibri" w:cs="Arial"/>
          <w:sz w:val="24"/>
        </w:rPr>
      </w:pPr>
      <w:r w:rsidRPr="006C7620">
        <w:rPr>
          <w:rFonts w:ascii="Calibri" w:hAnsi="Calibri" w:cs="Arial"/>
          <w:sz w:val="24"/>
        </w:rPr>
        <w:t xml:space="preserve">For each standard, </w:t>
      </w:r>
      <w:r w:rsidR="005C2220" w:rsidRPr="006C7620">
        <w:rPr>
          <w:rFonts w:ascii="Calibri" w:hAnsi="Calibri" w:cs="Arial"/>
          <w:sz w:val="24"/>
        </w:rPr>
        <w:t>t</w:t>
      </w:r>
      <w:r w:rsidRPr="006C7620">
        <w:rPr>
          <w:rFonts w:ascii="Calibri" w:hAnsi="Calibri" w:cs="Arial"/>
          <w:sz w:val="24"/>
        </w:rPr>
        <w:t xml:space="preserve">here were </w:t>
      </w:r>
      <w:r w:rsidR="000F2359" w:rsidRPr="006C7620">
        <w:rPr>
          <w:rFonts w:ascii="Calibri" w:hAnsi="Calibri" w:cs="Arial"/>
          <w:sz w:val="24"/>
        </w:rPr>
        <w:t>three</w:t>
      </w:r>
      <w:r w:rsidRPr="006C7620">
        <w:rPr>
          <w:rFonts w:ascii="Calibri" w:hAnsi="Calibri" w:cs="Arial"/>
          <w:sz w:val="24"/>
        </w:rPr>
        <w:t xml:space="preserve"> choices</w:t>
      </w:r>
      <w:r w:rsidR="005C2220" w:rsidRPr="006C7620">
        <w:rPr>
          <w:rFonts w:ascii="Calibri" w:hAnsi="Calibri" w:cs="Arial"/>
          <w:sz w:val="24"/>
        </w:rPr>
        <w:t xml:space="preserve">. </w:t>
      </w:r>
      <w:r w:rsidRPr="006C7620">
        <w:rPr>
          <w:rFonts w:ascii="Calibri" w:hAnsi="Calibri" w:cs="Arial"/>
          <w:sz w:val="24"/>
        </w:rPr>
        <w:t xml:space="preserve"> </w:t>
      </w:r>
      <w:r w:rsidR="005C2220" w:rsidRPr="006C7620">
        <w:rPr>
          <w:rFonts w:ascii="Calibri" w:hAnsi="Calibri" w:cs="Arial"/>
          <w:sz w:val="24"/>
        </w:rPr>
        <w:t>A</w:t>
      </w:r>
      <w:r w:rsidR="001077A1" w:rsidRPr="006C7620">
        <w:rPr>
          <w:rFonts w:ascii="Calibri" w:hAnsi="Calibri" w:cs="Arial"/>
          <w:sz w:val="24"/>
        </w:rPr>
        <w:t>dministrators</w:t>
      </w:r>
      <w:r w:rsidRPr="006C7620">
        <w:rPr>
          <w:rFonts w:ascii="Calibri" w:hAnsi="Calibri" w:cs="Arial"/>
          <w:sz w:val="24"/>
        </w:rPr>
        <w:t xml:space="preserve"> chose the </w:t>
      </w:r>
      <w:r w:rsidR="005C2220" w:rsidRPr="006C7620">
        <w:rPr>
          <w:rFonts w:ascii="Calibri" w:hAnsi="Calibri" w:cs="Arial"/>
          <w:sz w:val="24"/>
        </w:rPr>
        <w:t xml:space="preserve">level of </w:t>
      </w:r>
      <w:r w:rsidR="00014564" w:rsidRPr="006C7620">
        <w:rPr>
          <w:rFonts w:ascii="Calibri" w:hAnsi="Calibri" w:cs="Arial"/>
          <w:sz w:val="24"/>
        </w:rPr>
        <w:t xml:space="preserve">implementation stage </w:t>
      </w:r>
      <w:r w:rsidRPr="006C7620">
        <w:rPr>
          <w:rFonts w:ascii="Calibri" w:hAnsi="Calibri" w:cs="Arial"/>
          <w:sz w:val="24"/>
        </w:rPr>
        <w:t>that best fit their school.</w:t>
      </w:r>
    </w:p>
    <w:p w14:paraId="6BB9E253" w14:textId="77777777" w:rsidR="00595301" w:rsidRPr="006C7620" w:rsidRDefault="00595301" w:rsidP="00595301">
      <w:pPr>
        <w:rPr>
          <w:rFonts w:ascii="Calibri" w:hAnsi="Calibri" w:cs="Arial"/>
          <w:sz w:val="24"/>
        </w:rPr>
      </w:pPr>
    </w:p>
    <w:p w14:paraId="451CD733" w14:textId="77777777" w:rsidR="00C90AC1" w:rsidRPr="00C90AC1" w:rsidRDefault="00C90AC1" w:rsidP="00595301">
      <w:pPr>
        <w:rPr>
          <w:rFonts w:ascii="Calibri" w:hAnsi="Calibri" w:cs="Arial"/>
          <w:sz w:val="24"/>
        </w:rPr>
      </w:pPr>
      <w:r w:rsidRPr="00C90AC1">
        <w:rPr>
          <w:rFonts w:ascii="Calibri" w:hAnsi="Calibri" w:cs="Arial"/>
          <w:b/>
          <w:sz w:val="24"/>
        </w:rPr>
        <w:t>Not Currently Implementing</w:t>
      </w:r>
      <w:r w:rsidRPr="006C7620">
        <w:rPr>
          <w:rFonts w:ascii="Calibri" w:hAnsi="Calibri" w:cs="Arial"/>
          <w:sz w:val="24"/>
        </w:rPr>
        <w:t xml:space="preserve"> – </w:t>
      </w:r>
      <w:r w:rsidRPr="00C90AC1">
        <w:rPr>
          <w:rFonts w:ascii="Calibri" w:hAnsi="Calibri" w:cs="Arial"/>
          <w:sz w:val="24"/>
        </w:rPr>
        <w:t>Stage in which school has not implemented the program.</w:t>
      </w:r>
    </w:p>
    <w:p w14:paraId="23DE523C" w14:textId="77777777" w:rsidR="00595301" w:rsidRPr="006C7620" w:rsidRDefault="00595301" w:rsidP="00595301">
      <w:pPr>
        <w:rPr>
          <w:rFonts w:ascii="Calibri" w:hAnsi="Calibri" w:cs="Arial"/>
          <w:sz w:val="24"/>
        </w:rPr>
      </w:pPr>
    </w:p>
    <w:p w14:paraId="26FA70F4" w14:textId="77777777" w:rsidR="00595301" w:rsidRPr="006C7620" w:rsidRDefault="00595301" w:rsidP="00595301">
      <w:pPr>
        <w:rPr>
          <w:rFonts w:ascii="Calibri" w:hAnsi="Calibri" w:cs="Arial"/>
          <w:sz w:val="24"/>
        </w:rPr>
      </w:pPr>
      <w:r w:rsidRPr="006C7620">
        <w:rPr>
          <w:rFonts w:ascii="Calibri" w:hAnsi="Calibri" w:cs="Arial"/>
          <w:b/>
          <w:sz w:val="24"/>
        </w:rPr>
        <w:t>Developing</w:t>
      </w:r>
      <w:r w:rsidRPr="006C7620">
        <w:rPr>
          <w:rFonts w:ascii="Calibri" w:hAnsi="Calibri" w:cs="Arial"/>
          <w:sz w:val="24"/>
        </w:rPr>
        <w:t xml:space="preserve"> –</w:t>
      </w:r>
      <w:r w:rsidR="00014564" w:rsidRPr="006C7620">
        <w:rPr>
          <w:rFonts w:ascii="Calibri" w:hAnsi="Calibri" w:cs="Arial"/>
          <w:sz w:val="24"/>
        </w:rPr>
        <w:t xml:space="preserve"> S</w:t>
      </w:r>
      <w:r w:rsidRPr="006C7620">
        <w:rPr>
          <w:rFonts w:ascii="Calibri" w:hAnsi="Calibri" w:cs="Arial"/>
          <w:sz w:val="24"/>
        </w:rPr>
        <w:t>chool</w:t>
      </w:r>
      <w:r w:rsidR="00210F3E" w:rsidRPr="006C7620">
        <w:rPr>
          <w:rFonts w:ascii="Calibri" w:hAnsi="Calibri" w:cs="Arial"/>
          <w:sz w:val="24"/>
        </w:rPr>
        <w:t xml:space="preserve"> is implementing a few programs</w:t>
      </w:r>
      <w:r w:rsidRPr="006C7620">
        <w:rPr>
          <w:rFonts w:ascii="Calibri" w:hAnsi="Calibri" w:cs="Arial"/>
          <w:sz w:val="24"/>
        </w:rPr>
        <w:t>/activities that relate to the standard.</w:t>
      </w:r>
    </w:p>
    <w:p w14:paraId="52E56223" w14:textId="77777777" w:rsidR="00595301" w:rsidRPr="006C7620" w:rsidRDefault="00595301" w:rsidP="00595301">
      <w:pPr>
        <w:rPr>
          <w:rFonts w:ascii="Calibri" w:hAnsi="Calibri" w:cs="Arial"/>
          <w:sz w:val="24"/>
        </w:rPr>
      </w:pPr>
    </w:p>
    <w:p w14:paraId="41E09E58" w14:textId="77777777" w:rsidR="00595301" w:rsidRDefault="00595301" w:rsidP="00595301">
      <w:pPr>
        <w:rPr>
          <w:rFonts w:ascii="Calibri" w:hAnsi="Calibri" w:cs="Arial"/>
          <w:sz w:val="24"/>
        </w:rPr>
      </w:pPr>
      <w:r w:rsidRPr="006C7620">
        <w:rPr>
          <w:rFonts w:ascii="Calibri" w:hAnsi="Calibri" w:cs="Arial"/>
          <w:b/>
          <w:sz w:val="24"/>
        </w:rPr>
        <w:t>Implementing</w:t>
      </w:r>
      <w:r w:rsidRPr="006C7620">
        <w:rPr>
          <w:rFonts w:ascii="Calibri" w:hAnsi="Calibri" w:cs="Arial"/>
          <w:sz w:val="24"/>
        </w:rPr>
        <w:t xml:space="preserve"> –</w:t>
      </w:r>
      <w:r w:rsidR="00014564" w:rsidRPr="006C7620">
        <w:rPr>
          <w:rFonts w:ascii="Calibri" w:hAnsi="Calibri" w:cs="Arial"/>
          <w:sz w:val="24"/>
        </w:rPr>
        <w:t xml:space="preserve"> S</w:t>
      </w:r>
      <w:r w:rsidRPr="006C7620">
        <w:rPr>
          <w:rFonts w:ascii="Calibri" w:hAnsi="Calibri" w:cs="Arial"/>
          <w:sz w:val="24"/>
        </w:rPr>
        <w:t>chool fully and c</w:t>
      </w:r>
      <w:r w:rsidR="00210F3E" w:rsidRPr="006C7620">
        <w:rPr>
          <w:rFonts w:ascii="Calibri" w:hAnsi="Calibri" w:cs="Arial"/>
          <w:sz w:val="24"/>
        </w:rPr>
        <w:t>onsistently implements programs</w:t>
      </w:r>
      <w:r w:rsidRPr="006C7620">
        <w:rPr>
          <w:rFonts w:ascii="Calibri" w:hAnsi="Calibri" w:cs="Arial"/>
          <w:sz w:val="24"/>
        </w:rPr>
        <w:t>/activities that meet the standard.</w:t>
      </w:r>
    </w:p>
    <w:p w14:paraId="07547A01" w14:textId="77777777" w:rsidR="00C90AC1" w:rsidRDefault="00C90AC1" w:rsidP="00595301">
      <w:pPr>
        <w:rPr>
          <w:rFonts w:ascii="Calibri" w:hAnsi="Calibri" w:cs="Arial"/>
          <w:sz w:val="24"/>
        </w:rPr>
      </w:pPr>
    </w:p>
    <w:p w14:paraId="50187499" w14:textId="77777777" w:rsidR="00C90AC1" w:rsidRPr="00C90AC1" w:rsidRDefault="00C90AC1" w:rsidP="00595301">
      <w:pPr>
        <w:rPr>
          <w:rFonts w:ascii="Calibri" w:hAnsi="Calibri" w:cs="Arial"/>
          <w:sz w:val="24"/>
        </w:rPr>
      </w:pPr>
      <w:r>
        <w:rPr>
          <w:rFonts w:ascii="Calibri" w:hAnsi="Calibri" w:cs="Arial"/>
          <w:b/>
          <w:sz w:val="24"/>
        </w:rPr>
        <w:t>Evaluating Implementation</w:t>
      </w:r>
      <w:r w:rsidRPr="006C7620">
        <w:rPr>
          <w:rFonts w:ascii="Calibri" w:hAnsi="Calibri" w:cs="Arial"/>
          <w:sz w:val="24"/>
        </w:rPr>
        <w:t xml:space="preserve"> – </w:t>
      </w:r>
      <w:r w:rsidRPr="00C90AC1">
        <w:rPr>
          <w:rFonts w:ascii="Calibri" w:hAnsi="Calibri" w:cs="Arial"/>
          <w:sz w:val="24"/>
        </w:rPr>
        <w:t xml:space="preserve">Stage in which the school has evaluated the effectiveness of implemented programs/activities that meet the </w:t>
      </w:r>
      <w:r w:rsidR="00A55D0D" w:rsidRPr="00C90AC1">
        <w:rPr>
          <w:rFonts w:ascii="Calibri" w:hAnsi="Calibri" w:cs="Arial"/>
          <w:sz w:val="24"/>
        </w:rPr>
        <w:t>standard.</w:t>
      </w:r>
    </w:p>
    <w:p w14:paraId="5043CB0F" w14:textId="77777777" w:rsidR="00595301" w:rsidRPr="006C7620" w:rsidRDefault="00595301" w:rsidP="00595301">
      <w:pPr>
        <w:rPr>
          <w:rFonts w:ascii="Calibri" w:hAnsi="Calibri" w:cs="Arial"/>
          <w:sz w:val="24"/>
        </w:rPr>
      </w:pPr>
    </w:p>
    <w:p w14:paraId="3749C357" w14:textId="4039C140" w:rsidR="002F37EB" w:rsidRPr="006C7620" w:rsidRDefault="0078718F" w:rsidP="00595301">
      <w:pPr>
        <w:rPr>
          <w:rFonts w:ascii="Calibri" w:hAnsi="Calibri" w:cs="Arial"/>
          <w:color w:val="auto"/>
          <w:sz w:val="24"/>
        </w:rPr>
      </w:pPr>
      <w:r w:rsidRPr="006C7620">
        <w:rPr>
          <w:rFonts w:ascii="Calibri" w:hAnsi="Calibri" w:cs="Arial"/>
          <w:sz w:val="24"/>
        </w:rPr>
        <w:t>A</w:t>
      </w:r>
      <w:r w:rsidR="001D229F" w:rsidRPr="006C7620">
        <w:rPr>
          <w:rFonts w:ascii="Calibri" w:hAnsi="Calibri" w:cs="Arial"/>
          <w:sz w:val="24"/>
        </w:rPr>
        <w:t xml:space="preserve">dministrators were asked to share any </w:t>
      </w:r>
      <w:r w:rsidR="00590A21">
        <w:rPr>
          <w:rFonts w:ascii="Calibri" w:hAnsi="Calibri" w:cs="Arial"/>
          <w:sz w:val="24"/>
        </w:rPr>
        <w:t>additional information on wellness</w:t>
      </w:r>
      <w:r w:rsidR="00506E63" w:rsidRPr="006C7620">
        <w:rPr>
          <w:rFonts w:ascii="Calibri" w:hAnsi="Calibri" w:cs="Arial"/>
          <w:sz w:val="24"/>
        </w:rPr>
        <w:t xml:space="preserve"> programs</w:t>
      </w:r>
      <w:r w:rsidR="001D229F" w:rsidRPr="006C7620">
        <w:rPr>
          <w:rFonts w:ascii="Calibri" w:hAnsi="Calibri" w:cs="Arial"/>
          <w:sz w:val="24"/>
        </w:rPr>
        <w:t xml:space="preserve"> the school</w:t>
      </w:r>
      <w:r w:rsidR="00D94FC0" w:rsidRPr="006C7620">
        <w:rPr>
          <w:rFonts w:ascii="Calibri" w:hAnsi="Calibri" w:cs="Arial"/>
          <w:sz w:val="24"/>
        </w:rPr>
        <w:t xml:space="preserve"> implemented during </w:t>
      </w:r>
      <w:r w:rsidR="00737F3E">
        <w:rPr>
          <w:rFonts w:ascii="Calibri" w:hAnsi="Calibri" w:cs="Arial"/>
          <w:sz w:val="24"/>
        </w:rPr>
        <w:t>20</w:t>
      </w:r>
      <w:r w:rsidR="0058042F">
        <w:rPr>
          <w:rFonts w:ascii="Calibri" w:hAnsi="Calibri" w:cs="Arial"/>
          <w:sz w:val="24"/>
        </w:rPr>
        <w:t>21-2022</w:t>
      </w:r>
      <w:r w:rsidR="00590A21">
        <w:rPr>
          <w:rFonts w:ascii="Calibri" w:hAnsi="Calibri" w:cs="Arial"/>
          <w:sz w:val="24"/>
        </w:rPr>
        <w:t xml:space="preserve"> as well as challenges or obstacles</w:t>
      </w:r>
      <w:r w:rsidR="00D94FC0" w:rsidRPr="006C7620">
        <w:rPr>
          <w:rFonts w:ascii="Calibri" w:hAnsi="Calibri" w:cs="Arial"/>
          <w:sz w:val="24"/>
        </w:rPr>
        <w:t xml:space="preserve"> </w:t>
      </w:r>
      <w:r w:rsidR="003F79C2">
        <w:rPr>
          <w:rFonts w:ascii="Calibri" w:hAnsi="Calibri" w:cs="Arial"/>
          <w:sz w:val="24"/>
        </w:rPr>
        <w:t>they encountered in</w:t>
      </w:r>
      <w:r w:rsidR="00D94FC0" w:rsidRPr="006C7620">
        <w:rPr>
          <w:rFonts w:ascii="Calibri" w:hAnsi="Calibri" w:cs="Arial"/>
          <w:sz w:val="24"/>
        </w:rPr>
        <w:t xml:space="preserve"> </w:t>
      </w:r>
      <w:r w:rsidR="001D229F" w:rsidRPr="006C7620">
        <w:rPr>
          <w:rFonts w:ascii="Calibri" w:hAnsi="Calibri" w:cs="Arial"/>
          <w:sz w:val="24"/>
        </w:rPr>
        <w:t>reach</w:t>
      </w:r>
      <w:r w:rsidR="00590A21">
        <w:rPr>
          <w:rFonts w:ascii="Calibri" w:hAnsi="Calibri" w:cs="Arial"/>
          <w:sz w:val="24"/>
        </w:rPr>
        <w:t>ing</w:t>
      </w:r>
      <w:r w:rsidR="001D229F" w:rsidRPr="006C7620">
        <w:rPr>
          <w:rFonts w:ascii="Calibri" w:hAnsi="Calibri" w:cs="Arial"/>
          <w:sz w:val="24"/>
        </w:rPr>
        <w:t xml:space="preserve"> full implementation of the Wellness Policy Guidelines.</w:t>
      </w:r>
      <w:r w:rsidR="002F37EB" w:rsidRPr="006C7620">
        <w:rPr>
          <w:rFonts w:ascii="Calibri" w:hAnsi="Calibri" w:cs="Arial"/>
          <w:color w:val="auto"/>
          <w:sz w:val="24"/>
        </w:rPr>
        <w:t xml:space="preserve">  Program names</w:t>
      </w:r>
      <w:r w:rsidR="00590A21">
        <w:rPr>
          <w:rFonts w:ascii="Calibri" w:hAnsi="Calibri" w:cs="Arial"/>
          <w:color w:val="auto"/>
          <w:sz w:val="24"/>
        </w:rPr>
        <w:t>, descriptions and comments</w:t>
      </w:r>
      <w:r w:rsidR="002F37EB" w:rsidRPr="006C7620">
        <w:rPr>
          <w:rFonts w:ascii="Calibri" w:hAnsi="Calibri" w:cs="Arial"/>
          <w:color w:val="auto"/>
          <w:sz w:val="24"/>
        </w:rPr>
        <w:t xml:space="preserve"> are presented as entered by the school administrator</w:t>
      </w:r>
      <w:r w:rsidR="00FB5514" w:rsidRPr="006C7620">
        <w:rPr>
          <w:rFonts w:ascii="Calibri" w:hAnsi="Calibri" w:cs="Arial"/>
          <w:color w:val="auto"/>
          <w:sz w:val="24"/>
        </w:rPr>
        <w:t xml:space="preserve"> or his/her</w:t>
      </w:r>
      <w:r w:rsidR="00B05656" w:rsidRPr="006C7620">
        <w:rPr>
          <w:rFonts w:ascii="Calibri" w:hAnsi="Calibri" w:cs="Arial"/>
          <w:color w:val="auto"/>
          <w:sz w:val="24"/>
        </w:rPr>
        <w:t xml:space="preserve"> designee</w:t>
      </w:r>
      <w:r w:rsidR="002F37EB" w:rsidRPr="006C7620">
        <w:rPr>
          <w:rFonts w:ascii="Calibri" w:hAnsi="Calibri" w:cs="Arial"/>
          <w:color w:val="auto"/>
          <w:sz w:val="24"/>
        </w:rPr>
        <w:t>.</w:t>
      </w:r>
    </w:p>
    <w:p w14:paraId="07459315" w14:textId="77777777" w:rsidR="002F37EB" w:rsidRPr="00C86540" w:rsidRDefault="002F37EB" w:rsidP="00595301">
      <w:pPr>
        <w:rPr>
          <w:rFonts w:ascii="Calibri" w:hAnsi="Calibri" w:cs="Arial"/>
          <w:sz w:val="22"/>
          <w:szCs w:val="22"/>
        </w:rPr>
      </w:pPr>
    </w:p>
    <w:p w14:paraId="6537F28F" w14:textId="77777777" w:rsidR="00595301" w:rsidRPr="00C86540" w:rsidRDefault="00595301" w:rsidP="00595301">
      <w:pPr>
        <w:rPr>
          <w:rFonts w:ascii="Calibri" w:hAnsi="Calibri" w:cs="Arial"/>
          <w:sz w:val="22"/>
          <w:szCs w:val="22"/>
        </w:rPr>
      </w:pPr>
    </w:p>
    <w:p w14:paraId="732B6E6F" w14:textId="77777777" w:rsidR="006757C9" w:rsidRPr="008272B0" w:rsidRDefault="00595301" w:rsidP="001175D6">
      <w:pPr>
        <w:tabs>
          <w:tab w:val="left" w:pos="1200"/>
        </w:tabs>
        <w:outlineLvl w:val="0"/>
        <w:rPr>
          <w:rFonts w:ascii="Calibri" w:hAnsi="Calibri" w:cs="Arial"/>
          <w:b/>
          <w:sz w:val="24"/>
        </w:rPr>
      </w:pPr>
      <w:r w:rsidRPr="00C86540">
        <w:rPr>
          <w:rFonts w:ascii="Calibri" w:hAnsi="Calibri"/>
          <w:b/>
          <w:sz w:val="22"/>
          <w:szCs w:val="22"/>
        </w:rPr>
        <w:br w:type="page"/>
      </w:r>
      <w:r w:rsidR="0071671A" w:rsidRPr="00975DD9">
        <w:rPr>
          <w:rFonts w:ascii="Calibri" w:hAnsi="Calibri" w:cs="Arial"/>
          <w:bCs/>
          <w:noProof/>
          <w:sz w:val="22"/>
          <w:szCs w:val="22"/>
        </w:rPr>
        <w:lastRenderedPageBreak/>
        <mc:AlternateContent>
          <mc:Choice Requires="wps">
            <w:drawing>
              <wp:anchor distT="0" distB="0" distL="114300" distR="114300" simplePos="0" relativeHeight="251656192" behindDoc="0" locked="0" layoutInCell="1" allowOverlap="1" wp14:anchorId="6DBEC0FD" wp14:editId="07777777">
                <wp:simplePos x="0" y="0"/>
                <wp:positionH relativeFrom="column">
                  <wp:posOffset>4596130</wp:posOffset>
                </wp:positionH>
                <wp:positionV relativeFrom="paragraph">
                  <wp:posOffset>-142875</wp:posOffset>
                </wp:positionV>
                <wp:extent cx="1849755" cy="2916555"/>
                <wp:effectExtent l="0" t="0" r="0" b="0"/>
                <wp:wrapNone/>
                <wp:docPr id="2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2916555"/>
                        </a:xfrm>
                        <a:prstGeom prst="rect">
                          <a:avLst/>
                        </a:prstGeom>
                        <a:solidFill>
                          <a:srgbClr val="FFFFFF"/>
                        </a:solidFill>
                        <a:ln w="9525">
                          <a:solidFill>
                            <a:srgbClr val="000000"/>
                          </a:solidFill>
                          <a:miter lim="800000"/>
                          <a:headEnd/>
                          <a:tailEnd/>
                        </a:ln>
                      </wps:spPr>
                      <wps:txbx>
                        <w:txbxContent>
                          <w:p w14:paraId="419B8D15" w14:textId="77777777" w:rsidR="00F8165C" w:rsidRPr="00505648" w:rsidRDefault="00F8165C" w:rsidP="00171A2E">
                            <w:pPr>
                              <w:jc w:val="center"/>
                              <w:rPr>
                                <w:rFonts w:ascii="Calibri" w:hAnsi="Calibri" w:cs="Arial"/>
                                <w:b/>
                                <w:sz w:val="20"/>
                                <w:szCs w:val="20"/>
                              </w:rPr>
                            </w:pPr>
                            <w:r w:rsidRPr="00505648">
                              <w:rPr>
                                <w:rFonts w:ascii="Calibri" w:hAnsi="Calibri" w:cs="Arial"/>
                                <w:b/>
                                <w:sz w:val="20"/>
                                <w:szCs w:val="20"/>
                              </w:rPr>
                              <w:t>KEY</w:t>
                            </w:r>
                          </w:p>
                          <w:p w14:paraId="4B520747" w14:textId="77777777" w:rsidR="00F8165C" w:rsidRDefault="00F8165C" w:rsidP="00171A2E">
                            <w:pPr>
                              <w:rPr>
                                <w:rFonts w:ascii="Calibri" w:hAnsi="Calibri" w:cs="Arial"/>
                                <w:sz w:val="20"/>
                                <w:szCs w:val="20"/>
                              </w:rPr>
                            </w:pPr>
                            <w:r>
                              <w:rPr>
                                <w:rFonts w:ascii="Calibri" w:hAnsi="Calibri" w:cs="Arial"/>
                                <w:b/>
                                <w:sz w:val="20"/>
                                <w:szCs w:val="20"/>
                              </w:rPr>
                              <w:t>Not Currently Implementing -</w:t>
                            </w:r>
                            <w:r w:rsidRPr="00280F4F">
                              <w:rPr>
                                <w:rFonts w:ascii="Calibri" w:hAnsi="Calibri" w:cs="Arial"/>
                                <w:sz w:val="20"/>
                                <w:szCs w:val="20"/>
                              </w:rPr>
                              <w:t>Stage in which school has not implemented the program.</w:t>
                            </w:r>
                          </w:p>
                          <w:p w14:paraId="1ECF3291" w14:textId="77777777" w:rsidR="00F8165C" w:rsidRPr="00505648" w:rsidRDefault="00F8165C" w:rsidP="00171A2E">
                            <w:pPr>
                              <w:rPr>
                                <w:rFonts w:ascii="Calibri" w:hAnsi="Calibri" w:cs="Arial"/>
                                <w:sz w:val="20"/>
                                <w:szCs w:val="20"/>
                              </w:rPr>
                            </w:pPr>
                            <w:r w:rsidRPr="00505648">
                              <w:rPr>
                                <w:rFonts w:ascii="Calibri" w:hAnsi="Calibri" w:cs="Arial"/>
                                <w:b/>
                                <w:sz w:val="20"/>
                                <w:szCs w:val="20"/>
                              </w:rPr>
                              <w:t>Developing</w:t>
                            </w:r>
                            <w:r w:rsidRPr="00505648">
                              <w:rPr>
                                <w:rFonts w:ascii="Calibri" w:hAnsi="Calibri" w:cs="Arial"/>
                                <w:sz w:val="20"/>
                                <w:szCs w:val="20"/>
                              </w:rPr>
                              <w:t xml:space="preserve"> – School is implementing a few programs/activities that relate to the standard</w:t>
                            </w:r>
                          </w:p>
                          <w:p w14:paraId="6EA54F1E" w14:textId="77777777" w:rsidR="00F8165C" w:rsidRDefault="00F8165C" w:rsidP="00171A2E">
                            <w:pPr>
                              <w:rPr>
                                <w:rFonts w:ascii="Calibri" w:hAnsi="Calibri" w:cs="Arial"/>
                                <w:sz w:val="20"/>
                                <w:szCs w:val="20"/>
                              </w:rPr>
                            </w:pPr>
                            <w:r w:rsidRPr="00505648">
                              <w:rPr>
                                <w:rFonts w:ascii="Calibri" w:hAnsi="Calibri" w:cs="Arial"/>
                                <w:b/>
                                <w:sz w:val="20"/>
                                <w:szCs w:val="20"/>
                              </w:rPr>
                              <w:t>Implementing</w:t>
                            </w:r>
                            <w:r w:rsidRPr="00505648">
                              <w:rPr>
                                <w:rFonts w:ascii="Calibri" w:hAnsi="Calibri" w:cs="Arial"/>
                                <w:sz w:val="20"/>
                                <w:szCs w:val="20"/>
                              </w:rPr>
                              <w:t xml:space="preserve"> – School fully and consistently implements programs/activities that meet the standard</w:t>
                            </w:r>
                          </w:p>
                          <w:p w14:paraId="615D935E" w14:textId="77777777" w:rsidR="00F8165C" w:rsidRPr="00505648" w:rsidRDefault="00F8165C" w:rsidP="00171A2E">
                            <w:pPr>
                              <w:rPr>
                                <w:rFonts w:ascii="Calibri" w:hAnsi="Calibri" w:cs="Arial"/>
                                <w:sz w:val="20"/>
                                <w:szCs w:val="20"/>
                              </w:rPr>
                            </w:pPr>
                            <w:r w:rsidRPr="00280F4F">
                              <w:rPr>
                                <w:rFonts w:ascii="Calibri" w:hAnsi="Calibri" w:cs="Arial"/>
                                <w:b/>
                                <w:sz w:val="20"/>
                                <w:szCs w:val="20"/>
                              </w:rPr>
                              <w:t>Evaluating Implementation</w:t>
                            </w:r>
                            <w:r>
                              <w:rPr>
                                <w:rFonts w:ascii="Calibri" w:hAnsi="Calibri" w:cs="Arial"/>
                                <w:sz w:val="20"/>
                                <w:szCs w:val="20"/>
                              </w:rPr>
                              <w:t xml:space="preserve"> -</w:t>
                            </w:r>
                            <w:r w:rsidRPr="00280F4F">
                              <w:rPr>
                                <w:rFonts w:ascii="Calibri" w:hAnsi="Calibri" w:cs="Arial"/>
                                <w:sz w:val="20"/>
                                <w:szCs w:val="20"/>
                              </w:rPr>
                              <w:t xml:space="preserve"> Stage in which the school has evaluated the effectiveness of implemented programs/activities that meet the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EC0FD" id="_x0000_t202" coordsize="21600,21600" o:spt="202" path="m,l,21600r21600,l21600,xe">
                <v:stroke joinstyle="miter"/>
                <v:path gradientshapeok="t" o:connecttype="rect"/>
              </v:shapetype>
              <v:shape id="Text Box 53" o:spid="_x0000_s1026" type="#_x0000_t202" style="position:absolute;margin-left:361.9pt;margin-top:-11.25pt;width:145.65pt;height:22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">
                <v:textbox>
                  <w:txbxContent>
                    <w:p w14:paraId="419B8D15" w14:textId="77777777" w:rsidR="00F8165C" w:rsidRPr="00505648" w:rsidRDefault="00F8165C" w:rsidP="00171A2E">
                      <w:pPr>
                        <w:jc w:val="center"/>
                        <w:rPr>
                          <w:rFonts w:ascii="Calibri" w:hAnsi="Calibri" w:cs="Arial"/>
                          <w:b/>
                          <w:sz w:val="20"/>
                          <w:szCs w:val="20"/>
                        </w:rPr>
                      </w:pPr>
                      <w:r w:rsidRPr="00505648">
                        <w:rPr>
                          <w:rFonts w:ascii="Calibri" w:hAnsi="Calibri" w:cs="Arial"/>
                          <w:b/>
                          <w:sz w:val="20"/>
                          <w:szCs w:val="20"/>
                        </w:rPr>
                        <w:t>KEY</w:t>
                      </w:r>
                    </w:p>
                    <w:p w14:paraId="4B520747" w14:textId="77777777" w:rsidR="00F8165C" w:rsidRDefault="00F8165C" w:rsidP="00171A2E">
                      <w:pPr>
                        <w:rPr>
                          <w:rFonts w:ascii="Calibri" w:hAnsi="Calibri" w:cs="Arial"/>
                          <w:sz w:val="20"/>
                          <w:szCs w:val="20"/>
                        </w:rPr>
                      </w:pPr>
                      <w:r>
                        <w:rPr>
                          <w:rFonts w:ascii="Calibri" w:hAnsi="Calibri" w:cs="Arial"/>
                          <w:b/>
                          <w:sz w:val="20"/>
                          <w:szCs w:val="20"/>
                        </w:rPr>
                        <w:t>Not Currently Implementing -</w:t>
                      </w:r>
                      <w:r w:rsidRPr="00280F4F">
                        <w:rPr>
                          <w:rFonts w:ascii="Calibri" w:hAnsi="Calibri" w:cs="Arial"/>
                          <w:sz w:val="20"/>
                          <w:szCs w:val="20"/>
                        </w:rPr>
                        <w:t>Stage in which school has not implemented the program.</w:t>
                      </w:r>
                    </w:p>
                    <w:p w14:paraId="1ECF3291" w14:textId="77777777" w:rsidR="00F8165C" w:rsidRPr="00505648" w:rsidRDefault="00F8165C" w:rsidP="00171A2E">
                      <w:pPr>
                        <w:rPr>
                          <w:rFonts w:ascii="Calibri" w:hAnsi="Calibri" w:cs="Arial"/>
                          <w:sz w:val="20"/>
                          <w:szCs w:val="20"/>
                        </w:rPr>
                      </w:pPr>
                      <w:r w:rsidRPr="00505648">
                        <w:rPr>
                          <w:rFonts w:ascii="Calibri" w:hAnsi="Calibri" w:cs="Arial"/>
                          <w:b/>
                          <w:sz w:val="20"/>
                          <w:szCs w:val="20"/>
                        </w:rPr>
                        <w:t>Developing</w:t>
                      </w:r>
                      <w:r w:rsidRPr="00505648">
                        <w:rPr>
                          <w:rFonts w:ascii="Calibri" w:hAnsi="Calibri" w:cs="Arial"/>
                          <w:sz w:val="20"/>
                          <w:szCs w:val="20"/>
                        </w:rPr>
                        <w:t xml:space="preserve"> – School is implementing a few programs/activities that relate to the standard</w:t>
                      </w:r>
                    </w:p>
                    <w:p w14:paraId="6EA54F1E" w14:textId="77777777" w:rsidR="00F8165C" w:rsidRDefault="00F8165C" w:rsidP="00171A2E">
                      <w:pPr>
                        <w:rPr>
                          <w:rFonts w:ascii="Calibri" w:hAnsi="Calibri" w:cs="Arial"/>
                          <w:sz w:val="20"/>
                          <w:szCs w:val="20"/>
                        </w:rPr>
                      </w:pPr>
                      <w:r w:rsidRPr="00505648">
                        <w:rPr>
                          <w:rFonts w:ascii="Calibri" w:hAnsi="Calibri" w:cs="Arial"/>
                          <w:b/>
                          <w:sz w:val="20"/>
                          <w:szCs w:val="20"/>
                        </w:rPr>
                        <w:t>Implementing</w:t>
                      </w:r>
                      <w:r w:rsidRPr="00505648">
                        <w:rPr>
                          <w:rFonts w:ascii="Calibri" w:hAnsi="Calibri" w:cs="Arial"/>
                          <w:sz w:val="20"/>
                          <w:szCs w:val="20"/>
                        </w:rPr>
                        <w:t xml:space="preserve"> – School fully and consistently implements programs/activities that meet the standard</w:t>
                      </w:r>
                    </w:p>
                    <w:p w14:paraId="615D935E" w14:textId="77777777" w:rsidR="00F8165C" w:rsidRPr="00505648" w:rsidRDefault="00F8165C" w:rsidP="00171A2E">
                      <w:pPr>
                        <w:rPr>
                          <w:rFonts w:ascii="Calibri" w:hAnsi="Calibri" w:cs="Arial"/>
                          <w:sz w:val="20"/>
                          <w:szCs w:val="20"/>
                        </w:rPr>
                      </w:pPr>
                      <w:r w:rsidRPr="00280F4F">
                        <w:rPr>
                          <w:rFonts w:ascii="Calibri" w:hAnsi="Calibri" w:cs="Arial"/>
                          <w:b/>
                          <w:sz w:val="20"/>
                          <w:szCs w:val="20"/>
                        </w:rPr>
                        <w:t>Evaluating Implementation</w:t>
                      </w:r>
                      <w:r>
                        <w:rPr>
                          <w:rFonts w:ascii="Calibri" w:hAnsi="Calibri" w:cs="Arial"/>
                          <w:sz w:val="20"/>
                          <w:szCs w:val="20"/>
                        </w:rPr>
                        <w:t xml:space="preserve"> -</w:t>
                      </w:r>
                      <w:r w:rsidRPr="00280F4F">
                        <w:rPr>
                          <w:rFonts w:ascii="Calibri" w:hAnsi="Calibri" w:cs="Arial"/>
                          <w:sz w:val="20"/>
                          <w:szCs w:val="20"/>
                        </w:rPr>
                        <w:t xml:space="preserve"> Stage in which the school has evaluated the effectiveness of implemented programs/activities that meet the standard</w:t>
                      </w:r>
                    </w:p>
                  </w:txbxContent>
                </v:textbox>
              </v:shape>
            </w:pict>
          </mc:Fallback>
        </mc:AlternateContent>
      </w:r>
      <w:r w:rsidR="000F2359" w:rsidRPr="00D57FD9">
        <w:rPr>
          <w:rFonts w:ascii="Calibri" w:hAnsi="Calibri" w:cs="Arial"/>
          <w:b/>
          <w:sz w:val="32"/>
          <w:szCs w:val="28"/>
        </w:rPr>
        <w:t>1. Nutrition Education Standards</w:t>
      </w:r>
    </w:p>
    <w:p w14:paraId="6DFB9E20" w14:textId="77777777" w:rsidR="00D03A29" w:rsidRDefault="00D03A29" w:rsidP="001175D6">
      <w:pPr>
        <w:tabs>
          <w:tab w:val="left" w:pos="1200"/>
        </w:tabs>
        <w:outlineLvl w:val="0"/>
        <w:rPr>
          <w:b/>
          <w:sz w:val="24"/>
        </w:rPr>
      </w:pPr>
    </w:p>
    <w:p w14:paraId="70DF9E56" w14:textId="77777777" w:rsidR="00D03A29" w:rsidRPr="008272B0" w:rsidRDefault="00D03A29" w:rsidP="001175D6">
      <w:pPr>
        <w:tabs>
          <w:tab w:val="left" w:pos="1200"/>
        </w:tabs>
        <w:outlineLvl w:val="0"/>
        <w:rPr>
          <w:b/>
          <w:sz w:val="24"/>
        </w:rPr>
      </w:pPr>
    </w:p>
    <w:p w14:paraId="44E871BC" w14:textId="710CFF3D" w:rsidR="001D180A" w:rsidRPr="00D03844" w:rsidRDefault="00975DD9" w:rsidP="00D03844">
      <w:pPr>
        <w:numPr>
          <w:ilvl w:val="0"/>
          <w:numId w:val="9"/>
        </w:numPr>
        <w:tabs>
          <w:tab w:val="left" w:pos="360"/>
        </w:tabs>
        <w:ind w:right="2906"/>
        <w:rPr>
          <w:rFonts w:ascii="Calibri" w:hAnsi="Calibri" w:cs="Arial"/>
          <w:bCs/>
          <w:sz w:val="24"/>
        </w:rPr>
      </w:pPr>
      <w:r w:rsidRPr="008272B0">
        <w:rPr>
          <w:rFonts w:ascii="Calibri" w:hAnsi="Calibri" w:cs="Arial"/>
          <w:bCs/>
          <w:sz w:val="24"/>
        </w:rPr>
        <w:t xml:space="preserve">Health/Nutrition standards </w:t>
      </w:r>
      <w:r w:rsidR="008F4DA2">
        <w:rPr>
          <w:rFonts w:ascii="Calibri" w:hAnsi="Calibri" w:cs="Arial"/>
          <w:bCs/>
          <w:sz w:val="24"/>
        </w:rPr>
        <w:t>were</w:t>
      </w:r>
      <w:r w:rsidRPr="008272B0">
        <w:rPr>
          <w:rFonts w:ascii="Calibri" w:hAnsi="Calibri" w:cs="Arial"/>
          <w:bCs/>
          <w:sz w:val="24"/>
        </w:rPr>
        <w:t xml:space="preserve"> integrated into the core curriculum areas.</w:t>
      </w:r>
    </w:p>
    <w:p w14:paraId="11F588EE" w14:textId="5D71F1C5" w:rsidR="003A148E" w:rsidRPr="004C209F" w:rsidRDefault="003A1556" w:rsidP="43A0D2E8">
      <w:pPr>
        <w:tabs>
          <w:tab w:val="left" w:pos="360"/>
        </w:tabs>
        <w:ind w:left="720" w:right="2906"/>
        <w:rPr>
          <w:rFonts w:ascii="Calibri" w:hAnsi="Calibri" w:cs="Arial"/>
          <w:sz w:val="24"/>
        </w:rPr>
      </w:pPr>
      <w:r>
        <w:rPr>
          <w:rFonts w:ascii="Calibri" w:hAnsi="Calibri" w:cs="Arial"/>
          <w:noProof/>
          <w:sz w:val="24"/>
        </w:rPr>
        <w:drawing>
          <wp:inline distT="0" distB="0" distL="0" distR="0" wp14:anchorId="7754E80E" wp14:editId="6E174171">
            <wp:extent cx="4141091" cy="3067050"/>
            <wp:effectExtent l="0" t="0" r="0" b="0"/>
            <wp:docPr id="40" name="Picture 40"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hart, pie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144929" cy="3069893"/>
                    </a:xfrm>
                    <a:prstGeom prst="rect">
                      <a:avLst/>
                    </a:prstGeom>
                  </pic:spPr>
                </pic:pic>
              </a:graphicData>
            </a:graphic>
          </wp:inline>
        </w:drawing>
      </w:r>
    </w:p>
    <w:p w14:paraId="144A5D23" w14:textId="77777777" w:rsidR="001572E8" w:rsidRPr="00A358F7" w:rsidRDefault="001572E8" w:rsidP="00725AF6"/>
    <w:p w14:paraId="324D86BA" w14:textId="5A5E8DF4" w:rsidR="00445BC8" w:rsidRDefault="00445BC8" w:rsidP="001D180A">
      <w:pPr>
        <w:numPr>
          <w:ilvl w:val="0"/>
          <w:numId w:val="9"/>
        </w:numPr>
        <w:tabs>
          <w:tab w:val="left" w:pos="360"/>
        </w:tabs>
        <w:rPr>
          <w:rFonts w:ascii="Calibri" w:hAnsi="Calibri" w:cs="Arial"/>
          <w:bCs/>
          <w:sz w:val="24"/>
        </w:rPr>
      </w:pPr>
      <w:r w:rsidRPr="00445BC8">
        <w:rPr>
          <w:rFonts w:ascii="Calibri" w:hAnsi="Calibri" w:cs="Arial"/>
          <w:bCs/>
          <w:sz w:val="24"/>
        </w:rPr>
        <w:t>Health/Nutrition standards were aligned with existing courses (</w:t>
      </w:r>
      <w:proofErr w:type="gramStart"/>
      <w:r w:rsidRPr="00445BC8">
        <w:rPr>
          <w:rFonts w:ascii="Calibri" w:hAnsi="Calibri" w:cs="Arial"/>
          <w:bCs/>
          <w:sz w:val="24"/>
        </w:rPr>
        <w:t>i.e.</w:t>
      </w:r>
      <w:proofErr w:type="gramEnd"/>
      <w:r w:rsidRPr="00445BC8">
        <w:rPr>
          <w:rFonts w:ascii="Calibri" w:hAnsi="Calibri" w:cs="Arial"/>
          <w:bCs/>
          <w:sz w:val="24"/>
        </w:rPr>
        <w:t xml:space="preserve"> HOPE course, MJ Health 4 health education, physical education, career and technical courses).</w:t>
      </w:r>
      <w:r>
        <w:rPr>
          <w:rFonts w:ascii="Calibri" w:hAnsi="Calibri" w:cs="Arial"/>
          <w:bCs/>
          <w:sz w:val="24"/>
        </w:rPr>
        <w:t xml:space="preserve"> </w:t>
      </w:r>
      <w:r w:rsidR="001D2C0C">
        <w:rPr>
          <w:rFonts w:ascii="Calibri" w:hAnsi="Calibri" w:cs="Arial"/>
          <w:bCs/>
          <w:sz w:val="24"/>
        </w:rPr>
        <w:br/>
      </w:r>
      <w:r w:rsidR="00C7677A">
        <w:rPr>
          <w:rFonts w:ascii="Calibri" w:hAnsi="Calibri" w:cs="Arial"/>
          <w:bCs/>
          <w:sz w:val="24"/>
        </w:rPr>
        <w:br/>
      </w:r>
      <w:r w:rsidR="006A52FF">
        <w:rPr>
          <w:rFonts w:ascii="Calibri" w:hAnsi="Calibri" w:cs="Arial"/>
          <w:bCs/>
          <w:noProof/>
          <w:sz w:val="24"/>
        </w:rPr>
        <w:drawing>
          <wp:inline distT="0" distB="0" distL="0" distR="0" wp14:anchorId="7878B5C2" wp14:editId="5F85EF74">
            <wp:extent cx="4676775" cy="3270012"/>
            <wp:effectExtent l="0" t="0" r="0" b="6985"/>
            <wp:docPr id="41" name="Picture 4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hart, pie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682353" cy="3273912"/>
                    </a:xfrm>
                    <a:prstGeom prst="rect">
                      <a:avLst/>
                    </a:prstGeom>
                  </pic:spPr>
                </pic:pic>
              </a:graphicData>
            </a:graphic>
          </wp:inline>
        </w:drawing>
      </w:r>
    </w:p>
    <w:p w14:paraId="738610EB" w14:textId="77777777" w:rsidR="001D180A" w:rsidRDefault="001D180A" w:rsidP="001D180A">
      <w:pPr>
        <w:tabs>
          <w:tab w:val="left" w:pos="360"/>
        </w:tabs>
        <w:rPr>
          <w:rFonts w:ascii="Calibri" w:hAnsi="Calibri" w:cs="Arial"/>
          <w:bCs/>
          <w:sz w:val="24"/>
        </w:rPr>
      </w:pPr>
    </w:p>
    <w:p w14:paraId="637805D2" w14:textId="021EE071" w:rsidR="001D180A" w:rsidRDefault="001D180A" w:rsidP="43A0D2E8">
      <w:pPr>
        <w:tabs>
          <w:tab w:val="left" w:pos="360"/>
        </w:tabs>
        <w:rPr>
          <w:rFonts w:ascii="Calibri" w:hAnsi="Calibri" w:cs="Arial"/>
          <w:sz w:val="24"/>
        </w:rPr>
      </w:pPr>
    </w:p>
    <w:p w14:paraId="463F29E8" w14:textId="77777777" w:rsidR="001175D6" w:rsidRDefault="001175D6" w:rsidP="00445BC8">
      <w:pPr>
        <w:tabs>
          <w:tab w:val="left" w:pos="360"/>
        </w:tabs>
        <w:ind w:left="360" w:hanging="360"/>
        <w:jc w:val="center"/>
        <w:rPr>
          <w:rFonts w:ascii="Calibri" w:hAnsi="Calibri" w:cs="Arial"/>
          <w:bCs/>
          <w:sz w:val="24"/>
        </w:rPr>
      </w:pPr>
    </w:p>
    <w:p w14:paraId="49E4B370" w14:textId="3243A942" w:rsidR="00B02C01" w:rsidRDefault="006C3F34" w:rsidP="00CB3DB6">
      <w:pPr>
        <w:tabs>
          <w:tab w:val="left" w:pos="360"/>
        </w:tabs>
        <w:ind w:left="360" w:hanging="360"/>
        <w:rPr>
          <w:rFonts w:ascii="Calibri" w:hAnsi="Calibri" w:cs="Arial"/>
          <w:bCs/>
          <w:sz w:val="24"/>
        </w:rPr>
      </w:pPr>
      <w:r>
        <w:rPr>
          <w:rFonts w:ascii="Calibri" w:hAnsi="Calibri" w:cs="Arial"/>
          <w:bCs/>
          <w:sz w:val="24"/>
        </w:rPr>
        <w:t xml:space="preserve">                 </w:t>
      </w:r>
    </w:p>
    <w:p w14:paraId="3B7B4B86" w14:textId="77777777" w:rsidR="001A0704" w:rsidRPr="00CB3DB6" w:rsidRDefault="001A0704" w:rsidP="00541CFF">
      <w:pPr>
        <w:tabs>
          <w:tab w:val="left" w:pos="360"/>
        </w:tabs>
        <w:rPr>
          <w:sz w:val="24"/>
        </w:rPr>
      </w:pPr>
    </w:p>
    <w:p w14:paraId="51468277" w14:textId="77777777" w:rsidR="00714CED" w:rsidRPr="00D57FD9" w:rsidRDefault="00975DD9" w:rsidP="00F7083A">
      <w:pPr>
        <w:numPr>
          <w:ilvl w:val="0"/>
          <w:numId w:val="8"/>
        </w:numPr>
        <w:rPr>
          <w:rFonts w:ascii="Arial" w:hAnsi="Arial" w:cs="Arial"/>
          <w:b/>
          <w:noProof/>
          <w:sz w:val="20"/>
          <w:lang w:val="en-US" w:eastAsia="en-US"/>
        </w:rPr>
      </w:pPr>
      <w:r w:rsidRPr="00D57FD9">
        <w:rPr>
          <w:rFonts w:ascii="Calibri" w:hAnsi="Calibri" w:cs="Arial"/>
          <w:b/>
          <w:sz w:val="32"/>
          <w:szCs w:val="28"/>
        </w:rPr>
        <w:lastRenderedPageBreak/>
        <w:t xml:space="preserve">Nutrition Education Standards - </w:t>
      </w:r>
      <w:r w:rsidR="00393553" w:rsidRPr="00D57FD9">
        <w:rPr>
          <w:rFonts w:ascii="Calibri" w:hAnsi="Calibri" w:cs="Arial"/>
          <w:b/>
          <w:sz w:val="32"/>
          <w:szCs w:val="28"/>
        </w:rPr>
        <w:t>Prior Year Comparisons</w:t>
      </w:r>
      <w:r w:rsidR="0001548A" w:rsidRPr="00D57FD9">
        <w:rPr>
          <w:rFonts w:ascii="Calibri" w:hAnsi="Calibri" w:cs="Arial"/>
          <w:b/>
          <w:sz w:val="32"/>
          <w:szCs w:val="28"/>
        </w:rPr>
        <w:t>:</w:t>
      </w:r>
    </w:p>
    <w:p w14:paraId="3A0FF5F2" w14:textId="77777777" w:rsidR="0001548A" w:rsidRPr="008272B0" w:rsidRDefault="0001548A" w:rsidP="0076571C">
      <w:pPr>
        <w:rPr>
          <w:rFonts w:ascii="Arial" w:hAnsi="Arial" w:cs="Arial"/>
          <w:sz w:val="24"/>
        </w:rPr>
      </w:pP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260"/>
        <w:gridCol w:w="1145"/>
        <w:gridCol w:w="1285"/>
      </w:tblGrid>
      <w:tr w:rsidR="00714CED" w:rsidRPr="00DD5336" w14:paraId="0CFC66BA" w14:textId="77777777" w:rsidTr="14D7E20A">
        <w:trPr>
          <w:trHeight w:val="315"/>
        </w:trPr>
        <w:tc>
          <w:tcPr>
            <w:tcW w:w="9090" w:type="dxa"/>
            <w:gridSpan w:val="4"/>
            <w:noWrap/>
          </w:tcPr>
          <w:p w14:paraId="01543307" w14:textId="77777777" w:rsidR="00714CED" w:rsidRPr="00D57FD9" w:rsidRDefault="00714CED">
            <w:pPr>
              <w:rPr>
                <w:rFonts w:ascii="Calibri" w:hAnsi="Calibri" w:cs="Arial"/>
                <w:b/>
                <w:bCs/>
                <w:sz w:val="24"/>
              </w:rPr>
            </w:pPr>
            <w:r w:rsidRPr="00D57FD9">
              <w:rPr>
                <w:rFonts w:ascii="Calibri" w:hAnsi="Calibri" w:cs="Arial"/>
                <w:b/>
                <w:bCs/>
                <w:sz w:val="24"/>
              </w:rPr>
              <w:t>Nutrition Education Standards</w:t>
            </w:r>
          </w:p>
        </w:tc>
      </w:tr>
      <w:tr w:rsidR="00A8633C" w:rsidRPr="00DD5336" w14:paraId="5630AD66" w14:textId="77777777" w:rsidTr="14D7E20A">
        <w:trPr>
          <w:trHeight w:val="255"/>
        </w:trPr>
        <w:tc>
          <w:tcPr>
            <w:tcW w:w="5400" w:type="dxa"/>
            <w:noWrap/>
          </w:tcPr>
          <w:p w14:paraId="61829076" w14:textId="77777777" w:rsidR="00A8633C" w:rsidRPr="00D57FD9" w:rsidRDefault="00A8633C" w:rsidP="00A8633C">
            <w:pPr>
              <w:rPr>
                <w:rFonts w:ascii="Calibri" w:hAnsi="Calibri" w:cs="Arial"/>
                <w:sz w:val="24"/>
              </w:rPr>
            </w:pPr>
          </w:p>
        </w:tc>
        <w:tc>
          <w:tcPr>
            <w:tcW w:w="1260" w:type="dxa"/>
            <w:noWrap/>
          </w:tcPr>
          <w:p w14:paraId="2BA226A1" w14:textId="77777777" w:rsidR="00A8633C" w:rsidRPr="00D57FD9" w:rsidRDefault="00A8633C" w:rsidP="00F91B03">
            <w:pPr>
              <w:jc w:val="right"/>
              <w:rPr>
                <w:rFonts w:ascii="Calibri" w:hAnsi="Calibri" w:cs="Arial"/>
                <w:b/>
                <w:bCs/>
                <w:sz w:val="24"/>
              </w:rPr>
            </w:pPr>
          </w:p>
        </w:tc>
        <w:tc>
          <w:tcPr>
            <w:tcW w:w="1145" w:type="dxa"/>
            <w:noWrap/>
          </w:tcPr>
          <w:p w14:paraId="17AD93B2" w14:textId="77777777" w:rsidR="00A8633C" w:rsidRPr="00D57FD9" w:rsidRDefault="00A8633C" w:rsidP="00F91B03">
            <w:pPr>
              <w:jc w:val="right"/>
              <w:rPr>
                <w:rFonts w:ascii="Calibri" w:hAnsi="Calibri" w:cs="Arial"/>
                <w:b/>
                <w:bCs/>
                <w:sz w:val="24"/>
              </w:rPr>
            </w:pPr>
          </w:p>
        </w:tc>
        <w:tc>
          <w:tcPr>
            <w:tcW w:w="1285" w:type="dxa"/>
          </w:tcPr>
          <w:p w14:paraId="0DE4B5B7" w14:textId="77777777" w:rsidR="00A8633C" w:rsidRPr="00D57FD9" w:rsidRDefault="00A8633C" w:rsidP="00F91B03">
            <w:pPr>
              <w:jc w:val="right"/>
              <w:rPr>
                <w:rFonts w:ascii="Calibri" w:hAnsi="Calibri" w:cs="Arial"/>
                <w:b/>
                <w:bCs/>
                <w:sz w:val="24"/>
              </w:rPr>
            </w:pPr>
          </w:p>
        </w:tc>
      </w:tr>
      <w:tr w:rsidR="00050E69" w:rsidRPr="00DD5336" w14:paraId="26C8ED30" w14:textId="77777777" w:rsidTr="14D7E20A">
        <w:trPr>
          <w:trHeight w:val="510"/>
        </w:trPr>
        <w:tc>
          <w:tcPr>
            <w:tcW w:w="5400" w:type="dxa"/>
          </w:tcPr>
          <w:p w14:paraId="70C83562" w14:textId="77777777" w:rsidR="00050E69" w:rsidRPr="00D57FD9" w:rsidRDefault="00050E69" w:rsidP="00050E69">
            <w:pPr>
              <w:rPr>
                <w:rFonts w:ascii="Calibri" w:hAnsi="Calibri" w:cs="Arial"/>
                <w:b/>
                <w:bCs/>
                <w:sz w:val="24"/>
              </w:rPr>
            </w:pPr>
            <w:r w:rsidRPr="00D57FD9">
              <w:rPr>
                <w:rFonts w:ascii="Calibri" w:hAnsi="Calibri" w:cs="Arial"/>
                <w:b/>
                <w:bCs/>
                <w:sz w:val="24"/>
              </w:rPr>
              <w:t>A.  Health/Nutrition standards were integrated into the core curriculum areas.</w:t>
            </w:r>
          </w:p>
        </w:tc>
        <w:tc>
          <w:tcPr>
            <w:tcW w:w="1260" w:type="dxa"/>
            <w:noWrap/>
          </w:tcPr>
          <w:p w14:paraId="237AE9EE" w14:textId="24324618" w:rsidR="00050E69" w:rsidRPr="00D57FD9" w:rsidRDefault="6B9A5359" w:rsidP="14D7E20A">
            <w:pPr>
              <w:jc w:val="right"/>
              <w:rPr>
                <w:b/>
                <w:bCs/>
                <w:color w:val="000000" w:themeColor="text1"/>
                <w:szCs w:val="18"/>
              </w:rPr>
            </w:pPr>
            <w:r w:rsidRPr="14D7E20A">
              <w:rPr>
                <w:rFonts w:ascii="Calibri" w:hAnsi="Calibri" w:cs="Arial"/>
                <w:b/>
                <w:bCs/>
                <w:sz w:val="24"/>
              </w:rPr>
              <w:t>2019-20</w:t>
            </w:r>
          </w:p>
        </w:tc>
        <w:tc>
          <w:tcPr>
            <w:tcW w:w="1145" w:type="dxa"/>
            <w:noWrap/>
          </w:tcPr>
          <w:p w14:paraId="0414187C" w14:textId="7FD3BEE6" w:rsidR="00050E69" w:rsidRPr="00D57FD9" w:rsidRDefault="4E895689" w:rsidP="14D7E20A">
            <w:pPr>
              <w:jc w:val="right"/>
              <w:rPr>
                <w:rFonts w:ascii="Calibri" w:hAnsi="Calibri" w:cs="Arial"/>
                <w:b/>
                <w:bCs/>
                <w:sz w:val="24"/>
              </w:rPr>
            </w:pPr>
            <w:r w:rsidRPr="14D7E20A">
              <w:rPr>
                <w:rFonts w:ascii="Calibri" w:hAnsi="Calibri" w:cs="Arial"/>
                <w:b/>
                <w:bCs/>
                <w:sz w:val="24"/>
              </w:rPr>
              <w:t>20</w:t>
            </w:r>
            <w:r w:rsidR="51D5C242" w:rsidRPr="14D7E20A">
              <w:rPr>
                <w:rFonts w:ascii="Calibri" w:hAnsi="Calibri" w:cs="Arial"/>
                <w:b/>
                <w:bCs/>
                <w:sz w:val="24"/>
              </w:rPr>
              <w:t>20</w:t>
            </w:r>
            <w:r w:rsidRPr="14D7E20A">
              <w:rPr>
                <w:rFonts w:ascii="Calibri" w:hAnsi="Calibri" w:cs="Arial"/>
                <w:b/>
                <w:bCs/>
                <w:sz w:val="24"/>
              </w:rPr>
              <w:t>-2</w:t>
            </w:r>
            <w:r w:rsidR="19977375" w:rsidRPr="14D7E20A">
              <w:rPr>
                <w:rFonts w:ascii="Calibri" w:hAnsi="Calibri" w:cs="Arial"/>
                <w:b/>
                <w:bCs/>
                <w:sz w:val="24"/>
              </w:rPr>
              <w:t>1</w:t>
            </w:r>
          </w:p>
        </w:tc>
        <w:tc>
          <w:tcPr>
            <w:tcW w:w="1285" w:type="dxa"/>
            <w:noWrap/>
          </w:tcPr>
          <w:p w14:paraId="7A38652F" w14:textId="02C8508B" w:rsidR="00050E69" w:rsidRPr="00D57FD9" w:rsidRDefault="0BAB7F71" w:rsidP="14D7E20A">
            <w:pPr>
              <w:jc w:val="right"/>
              <w:rPr>
                <w:rFonts w:ascii="Calibri" w:hAnsi="Calibri" w:cs="Arial"/>
                <w:b/>
                <w:bCs/>
                <w:sz w:val="24"/>
              </w:rPr>
            </w:pPr>
            <w:r w:rsidRPr="14D7E20A">
              <w:rPr>
                <w:rFonts w:ascii="Calibri" w:hAnsi="Calibri" w:cs="Arial"/>
                <w:b/>
                <w:bCs/>
                <w:sz w:val="24"/>
              </w:rPr>
              <w:t>2021-22</w:t>
            </w:r>
          </w:p>
        </w:tc>
      </w:tr>
      <w:tr w:rsidR="00050E69" w:rsidRPr="00DD5336" w14:paraId="51610B2D" w14:textId="77777777" w:rsidTr="14D7E20A">
        <w:trPr>
          <w:trHeight w:val="255"/>
        </w:trPr>
        <w:tc>
          <w:tcPr>
            <w:tcW w:w="5400" w:type="dxa"/>
            <w:shd w:val="clear" w:color="auto" w:fill="auto"/>
            <w:noWrap/>
            <w:vAlign w:val="bottom"/>
          </w:tcPr>
          <w:p w14:paraId="1BD50D3C" w14:textId="77777777" w:rsidR="00050E69" w:rsidRPr="00D57FD9" w:rsidRDefault="00050E69" w:rsidP="00050E69">
            <w:pPr>
              <w:rPr>
                <w:rFonts w:ascii="Calibri" w:hAnsi="Calibri" w:cs="Arial"/>
                <w:color w:val="auto"/>
                <w:sz w:val="24"/>
                <w:lang w:val="en-US" w:eastAsia="en-US"/>
              </w:rPr>
            </w:pPr>
            <w:r w:rsidRPr="00D57FD9">
              <w:rPr>
                <w:rFonts w:ascii="Calibri" w:hAnsi="Calibri" w:cs="Arial"/>
                <w:color w:val="auto"/>
                <w:sz w:val="24"/>
                <w:lang w:val="en-US" w:eastAsia="en-US"/>
              </w:rPr>
              <w:t>Not Currently Implementing</w:t>
            </w:r>
          </w:p>
        </w:tc>
        <w:tc>
          <w:tcPr>
            <w:tcW w:w="1260" w:type="dxa"/>
            <w:noWrap/>
          </w:tcPr>
          <w:p w14:paraId="6A95D8AA" w14:textId="4B3CE102" w:rsidR="00050E69" w:rsidRPr="00D57FD9" w:rsidRDefault="1F89C1EF" w:rsidP="14D7E20A">
            <w:pPr>
              <w:jc w:val="right"/>
              <w:rPr>
                <w:rFonts w:ascii="Calibri" w:hAnsi="Calibri"/>
                <w:sz w:val="24"/>
              </w:rPr>
            </w:pPr>
            <w:r w:rsidRPr="14D7E20A">
              <w:rPr>
                <w:rFonts w:ascii="Calibri" w:hAnsi="Calibri"/>
                <w:sz w:val="24"/>
              </w:rPr>
              <w:t>2.94%</w:t>
            </w:r>
          </w:p>
        </w:tc>
        <w:tc>
          <w:tcPr>
            <w:tcW w:w="1145" w:type="dxa"/>
            <w:noWrap/>
          </w:tcPr>
          <w:p w14:paraId="4E06F5BB" w14:textId="640FC96B" w:rsidR="00050E69" w:rsidRPr="00D57FD9" w:rsidRDefault="0E9A36A2" w:rsidP="14D7E20A">
            <w:pPr>
              <w:spacing w:line="259" w:lineRule="auto"/>
              <w:jc w:val="right"/>
              <w:rPr>
                <w:color w:val="000000" w:themeColor="text1"/>
                <w:szCs w:val="18"/>
              </w:rPr>
            </w:pPr>
            <w:r w:rsidRPr="14D7E20A">
              <w:rPr>
                <w:rFonts w:ascii="Calibri" w:hAnsi="Calibri"/>
                <w:sz w:val="24"/>
              </w:rPr>
              <w:t>COVID</w:t>
            </w:r>
          </w:p>
        </w:tc>
        <w:tc>
          <w:tcPr>
            <w:tcW w:w="1285" w:type="dxa"/>
            <w:noWrap/>
            <w:vAlign w:val="bottom"/>
          </w:tcPr>
          <w:p w14:paraId="6B91BE7E" w14:textId="3987F908" w:rsidR="00050E69" w:rsidRPr="00D57FD9" w:rsidRDefault="00334502" w:rsidP="00050E69">
            <w:pPr>
              <w:jc w:val="right"/>
              <w:rPr>
                <w:rFonts w:ascii="Calibri" w:hAnsi="Calibri"/>
                <w:sz w:val="24"/>
                <w:lang w:val="en-US" w:eastAsia="en-US"/>
              </w:rPr>
            </w:pPr>
            <w:r>
              <w:rPr>
                <w:rFonts w:ascii="Calibri" w:hAnsi="Calibri"/>
                <w:sz w:val="24"/>
                <w:lang w:val="en-US" w:eastAsia="en-US"/>
              </w:rPr>
              <w:t>3.</w:t>
            </w:r>
            <w:r w:rsidR="00650AD0">
              <w:rPr>
                <w:rFonts w:ascii="Calibri" w:hAnsi="Calibri"/>
                <w:sz w:val="24"/>
                <w:lang w:val="en-US" w:eastAsia="en-US"/>
              </w:rPr>
              <w:t>2%</w:t>
            </w:r>
          </w:p>
        </w:tc>
      </w:tr>
      <w:tr w:rsidR="00050E69" w:rsidRPr="00DD5336" w14:paraId="186D5300" w14:textId="77777777" w:rsidTr="14D7E20A">
        <w:trPr>
          <w:trHeight w:val="255"/>
        </w:trPr>
        <w:tc>
          <w:tcPr>
            <w:tcW w:w="5400" w:type="dxa"/>
            <w:shd w:val="clear" w:color="auto" w:fill="auto"/>
            <w:noWrap/>
            <w:vAlign w:val="bottom"/>
          </w:tcPr>
          <w:p w14:paraId="4192F6F7" w14:textId="77777777" w:rsidR="00050E69" w:rsidRPr="00D57FD9" w:rsidRDefault="00050E69" w:rsidP="00050E69">
            <w:pPr>
              <w:rPr>
                <w:rFonts w:ascii="Calibri" w:hAnsi="Calibri" w:cs="Arial"/>
                <w:color w:val="auto"/>
                <w:sz w:val="24"/>
                <w:lang w:val="en-US" w:eastAsia="en-US"/>
              </w:rPr>
            </w:pPr>
            <w:r w:rsidRPr="00D57FD9">
              <w:rPr>
                <w:rFonts w:ascii="Calibri" w:hAnsi="Calibri" w:cs="Arial"/>
                <w:color w:val="auto"/>
                <w:sz w:val="24"/>
                <w:lang w:val="en-US" w:eastAsia="en-US"/>
              </w:rPr>
              <w:t>Developing</w:t>
            </w:r>
          </w:p>
        </w:tc>
        <w:tc>
          <w:tcPr>
            <w:tcW w:w="1260" w:type="dxa"/>
            <w:noWrap/>
          </w:tcPr>
          <w:p w14:paraId="21908287" w14:textId="5F1E8897" w:rsidR="00050E69" w:rsidRPr="00D57FD9" w:rsidRDefault="4F03A2C5" w:rsidP="14D7E20A">
            <w:pPr>
              <w:jc w:val="right"/>
              <w:rPr>
                <w:rFonts w:ascii="Calibri" w:hAnsi="Calibri"/>
                <w:sz w:val="24"/>
              </w:rPr>
            </w:pPr>
            <w:r w:rsidRPr="14D7E20A">
              <w:rPr>
                <w:rFonts w:ascii="Calibri" w:hAnsi="Calibri"/>
                <w:sz w:val="24"/>
              </w:rPr>
              <w:t>23.53%</w:t>
            </w:r>
          </w:p>
        </w:tc>
        <w:tc>
          <w:tcPr>
            <w:tcW w:w="1145" w:type="dxa"/>
            <w:noWrap/>
          </w:tcPr>
          <w:p w14:paraId="18A82D19" w14:textId="4256A4FC" w:rsidR="00050E69" w:rsidRPr="00D57FD9" w:rsidRDefault="7B624142" w:rsidP="14D7E20A">
            <w:pPr>
              <w:jc w:val="right"/>
              <w:rPr>
                <w:rFonts w:ascii="Calibri" w:hAnsi="Calibri"/>
                <w:sz w:val="24"/>
              </w:rPr>
            </w:pPr>
            <w:r w:rsidRPr="14D7E20A">
              <w:rPr>
                <w:rFonts w:ascii="Calibri" w:hAnsi="Calibri"/>
                <w:sz w:val="24"/>
              </w:rPr>
              <w:t>COVID</w:t>
            </w:r>
          </w:p>
        </w:tc>
        <w:tc>
          <w:tcPr>
            <w:tcW w:w="1285" w:type="dxa"/>
            <w:noWrap/>
            <w:vAlign w:val="bottom"/>
          </w:tcPr>
          <w:p w14:paraId="6AE1DCCA" w14:textId="62C66256" w:rsidR="00050E69" w:rsidRPr="00D57FD9" w:rsidRDefault="00773BD7" w:rsidP="00050E69">
            <w:pPr>
              <w:jc w:val="right"/>
              <w:rPr>
                <w:rFonts w:ascii="Calibri" w:hAnsi="Calibri"/>
                <w:sz w:val="24"/>
              </w:rPr>
            </w:pPr>
            <w:r>
              <w:rPr>
                <w:rFonts w:ascii="Calibri" w:hAnsi="Calibri"/>
                <w:sz w:val="24"/>
              </w:rPr>
              <w:t>1</w:t>
            </w:r>
            <w:r w:rsidR="004F5C53">
              <w:rPr>
                <w:rFonts w:ascii="Calibri" w:hAnsi="Calibri"/>
                <w:sz w:val="24"/>
              </w:rPr>
              <w:t>6.8%</w:t>
            </w:r>
          </w:p>
        </w:tc>
      </w:tr>
      <w:tr w:rsidR="00050E69" w:rsidRPr="00DD5336" w14:paraId="1CC999A5" w14:textId="77777777" w:rsidTr="14D7E20A">
        <w:trPr>
          <w:trHeight w:val="255"/>
        </w:trPr>
        <w:tc>
          <w:tcPr>
            <w:tcW w:w="5400" w:type="dxa"/>
            <w:shd w:val="clear" w:color="auto" w:fill="auto"/>
            <w:noWrap/>
            <w:vAlign w:val="bottom"/>
          </w:tcPr>
          <w:p w14:paraId="53CF6895" w14:textId="77777777" w:rsidR="00050E69" w:rsidRPr="00D57FD9" w:rsidRDefault="00050E69" w:rsidP="00050E69">
            <w:pPr>
              <w:rPr>
                <w:rFonts w:ascii="Calibri" w:hAnsi="Calibri" w:cs="Arial"/>
                <w:color w:val="auto"/>
                <w:sz w:val="24"/>
                <w:lang w:val="en-US" w:eastAsia="en-US"/>
              </w:rPr>
            </w:pPr>
            <w:r w:rsidRPr="00D57FD9">
              <w:rPr>
                <w:rFonts w:ascii="Calibri" w:hAnsi="Calibri" w:cs="Arial"/>
                <w:sz w:val="24"/>
              </w:rPr>
              <w:t xml:space="preserve">Implementing </w:t>
            </w:r>
          </w:p>
        </w:tc>
        <w:tc>
          <w:tcPr>
            <w:tcW w:w="1260" w:type="dxa"/>
            <w:noWrap/>
          </w:tcPr>
          <w:p w14:paraId="59D34827" w14:textId="519324F9" w:rsidR="00050E69" w:rsidRPr="00D57FD9" w:rsidRDefault="1168F28F" w:rsidP="14D7E20A">
            <w:pPr>
              <w:jc w:val="right"/>
              <w:rPr>
                <w:rFonts w:ascii="Calibri" w:hAnsi="Calibri"/>
                <w:sz w:val="24"/>
              </w:rPr>
            </w:pPr>
            <w:r w:rsidRPr="14D7E20A">
              <w:rPr>
                <w:rFonts w:ascii="Calibri" w:hAnsi="Calibri"/>
                <w:sz w:val="24"/>
              </w:rPr>
              <w:t>66.18%</w:t>
            </w:r>
          </w:p>
        </w:tc>
        <w:tc>
          <w:tcPr>
            <w:tcW w:w="1145" w:type="dxa"/>
            <w:noWrap/>
          </w:tcPr>
          <w:p w14:paraId="518CFBD8" w14:textId="095231BE" w:rsidR="00050E69" w:rsidRPr="00D57FD9" w:rsidRDefault="1EE5A3A5" w:rsidP="14D7E20A">
            <w:pPr>
              <w:jc w:val="right"/>
              <w:rPr>
                <w:rFonts w:ascii="Calibri" w:hAnsi="Calibri"/>
                <w:sz w:val="24"/>
              </w:rPr>
            </w:pPr>
            <w:r w:rsidRPr="14D7E20A">
              <w:rPr>
                <w:rFonts w:ascii="Calibri" w:hAnsi="Calibri"/>
                <w:sz w:val="24"/>
              </w:rPr>
              <w:t>COVID</w:t>
            </w:r>
          </w:p>
        </w:tc>
        <w:tc>
          <w:tcPr>
            <w:tcW w:w="1285" w:type="dxa"/>
            <w:noWrap/>
            <w:vAlign w:val="bottom"/>
          </w:tcPr>
          <w:p w14:paraId="088B80B6" w14:textId="137F94C4" w:rsidR="00050E69" w:rsidRPr="00D57FD9" w:rsidRDefault="004F5C53" w:rsidP="00050E69">
            <w:pPr>
              <w:jc w:val="right"/>
              <w:rPr>
                <w:rFonts w:ascii="Calibri" w:hAnsi="Calibri"/>
                <w:sz w:val="24"/>
              </w:rPr>
            </w:pPr>
            <w:r>
              <w:rPr>
                <w:rFonts w:ascii="Calibri" w:hAnsi="Calibri"/>
                <w:sz w:val="24"/>
              </w:rPr>
              <w:t>67.4%</w:t>
            </w:r>
          </w:p>
        </w:tc>
      </w:tr>
      <w:tr w:rsidR="00050E69" w:rsidRPr="00DD5336" w14:paraId="51FCE0DC" w14:textId="77777777" w:rsidTr="14D7E20A">
        <w:trPr>
          <w:trHeight w:val="255"/>
        </w:trPr>
        <w:tc>
          <w:tcPr>
            <w:tcW w:w="5400" w:type="dxa"/>
            <w:shd w:val="clear" w:color="auto" w:fill="auto"/>
            <w:noWrap/>
            <w:vAlign w:val="bottom"/>
          </w:tcPr>
          <w:p w14:paraId="21212F56" w14:textId="77777777" w:rsidR="00050E69" w:rsidRPr="00D57FD9" w:rsidRDefault="00050E69" w:rsidP="00050E69">
            <w:pPr>
              <w:rPr>
                <w:rFonts w:ascii="Calibri" w:hAnsi="Calibri" w:cs="Arial"/>
                <w:sz w:val="24"/>
              </w:rPr>
            </w:pPr>
            <w:r w:rsidRPr="00D57FD9">
              <w:rPr>
                <w:rFonts w:ascii="Calibri" w:hAnsi="Calibri" w:cs="Arial"/>
                <w:sz w:val="24"/>
              </w:rPr>
              <w:t>Evaluating Implementation</w:t>
            </w:r>
          </w:p>
        </w:tc>
        <w:tc>
          <w:tcPr>
            <w:tcW w:w="1260" w:type="dxa"/>
            <w:noWrap/>
          </w:tcPr>
          <w:p w14:paraId="3FDB8261" w14:textId="26E61BA2" w:rsidR="00050E69" w:rsidRPr="00D57FD9" w:rsidRDefault="1BA73BBE" w:rsidP="14D7E20A">
            <w:pPr>
              <w:jc w:val="right"/>
              <w:rPr>
                <w:rFonts w:ascii="Calibri" w:hAnsi="Calibri"/>
                <w:sz w:val="24"/>
              </w:rPr>
            </w:pPr>
            <w:r w:rsidRPr="14D7E20A">
              <w:rPr>
                <w:rFonts w:ascii="Calibri" w:hAnsi="Calibri"/>
                <w:sz w:val="24"/>
              </w:rPr>
              <w:t>7.35%</w:t>
            </w:r>
          </w:p>
        </w:tc>
        <w:tc>
          <w:tcPr>
            <w:tcW w:w="1145" w:type="dxa"/>
            <w:noWrap/>
          </w:tcPr>
          <w:p w14:paraId="0666E085" w14:textId="1EF4C812" w:rsidR="00050E69" w:rsidRPr="00D57FD9" w:rsidRDefault="63BDD204" w:rsidP="14D7E20A">
            <w:pPr>
              <w:jc w:val="right"/>
              <w:rPr>
                <w:rFonts w:ascii="Calibri" w:hAnsi="Calibri"/>
                <w:sz w:val="24"/>
              </w:rPr>
            </w:pPr>
            <w:r w:rsidRPr="14D7E20A">
              <w:rPr>
                <w:rFonts w:ascii="Calibri" w:hAnsi="Calibri"/>
                <w:sz w:val="24"/>
              </w:rPr>
              <w:t>COVID</w:t>
            </w:r>
          </w:p>
        </w:tc>
        <w:tc>
          <w:tcPr>
            <w:tcW w:w="1285" w:type="dxa"/>
            <w:noWrap/>
            <w:vAlign w:val="bottom"/>
          </w:tcPr>
          <w:p w14:paraId="170D1351" w14:textId="7CEB8F7F" w:rsidR="00050E69" w:rsidRPr="00D57FD9" w:rsidRDefault="004F5C53" w:rsidP="00A026E0">
            <w:pPr>
              <w:jc w:val="right"/>
              <w:rPr>
                <w:rFonts w:ascii="Calibri" w:hAnsi="Calibri"/>
                <w:sz w:val="24"/>
              </w:rPr>
            </w:pPr>
            <w:r>
              <w:rPr>
                <w:rFonts w:ascii="Calibri" w:hAnsi="Calibri"/>
                <w:sz w:val="24"/>
              </w:rPr>
              <w:t>12.6%</w:t>
            </w:r>
          </w:p>
        </w:tc>
      </w:tr>
      <w:tr w:rsidR="00E96399" w:rsidRPr="00DD5336" w14:paraId="66204FF1" w14:textId="77777777" w:rsidTr="14D7E20A">
        <w:trPr>
          <w:trHeight w:val="255"/>
        </w:trPr>
        <w:tc>
          <w:tcPr>
            <w:tcW w:w="9090" w:type="dxa"/>
            <w:gridSpan w:val="4"/>
            <w:noWrap/>
          </w:tcPr>
          <w:p w14:paraId="2DBF0D7D" w14:textId="77777777" w:rsidR="00E96399" w:rsidRPr="00D57FD9" w:rsidRDefault="00E96399" w:rsidP="00E96399">
            <w:pPr>
              <w:jc w:val="center"/>
              <w:rPr>
                <w:rFonts w:ascii="Calibri" w:hAnsi="Calibri" w:cs="Arial"/>
                <w:sz w:val="24"/>
              </w:rPr>
            </w:pPr>
          </w:p>
        </w:tc>
      </w:tr>
      <w:tr w:rsidR="00050E69" w:rsidRPr="00DD5336" w14:paraId="5117AA0B" w14:textId="77777777" w:rsidTr="14D7E20A">
        <w:trPr>
          <w:trHeight w:val="765"/>
        </w:trPr>
        <w:tc>
          <w:tcPr>
            <w:tcW w:w="5400" w:type="dxa"/>
          </w:tcPr>
          <w:p w14:paraId="5B537E9C" w14:textId="77777777" w:rsidR="00050E69" w:rsidRPr="00D57FD9" w:rsidRDefault="00050E69" w:rsidP="00050E69">
            <w:pPr>
              <w:rPr>
                <w:rFonts w:ascii="Calibri" w:hAnsi="Calibri" w:cs="Arial"/>
                <w:b/>
                <w:bCs/>
                <w:sz w:val="24"/>
              </w:rPr>
            </w:pPr>
            <w:r w:rsidRPr="00D57FD9">
              <w:rPr>
                <w:rFonts w:ascii="Calibri" w:hAnsi="Calibri" w:cs="Arial"/>
                <w:b/>
                <w:bCs/>
                <w:sz w:val="24"/>
              </w:rPr>
              <w:t>B.  Health/Nutrition standards were aligned with existing courses (</w:t>
            </w:r>
            <w:proofErr w:type="gramStart"/>
            <w:r w:rsidRPr="00D57FD9">
              <w:rPr>
                <w:rFonts w:ascii="Calibri" w:hAnsi="Calibri" w:cs="Arial"/>
                <w:b/>
                <w:bCs/>
                <w:sz w:val="24"/>
              </w:rPr>
              <w:t>i.e.</w:t>
            </w:r>
            <w:proofErr w:type="gramEnd"/>
            <w:r w:rsidRPr="00D57FD9">
              <w:rPr>
                <w:rFonts w:ascii="Calibri" w:hAnsi="Calibri" w:cs="Arial"/>
                <w:b/>
                <w:bCs/>
                <w:sz w:val="24"/>
              </w:rPr>
              <w:t xml:space="preserve"> HOPE course, physical education, career and technical courses).</w:t>
            </w:r>
          </w:p>
        </w:tc>
        <w:tc>
          <w:tcPr>
            <w:tcW w:w="1260" w:type="dxa"/>
            <w:noWrap/>
          </w:tcPr>
          <w:p w14:paraId="2221F53C" w14:textId="77777777" w:rsidR="00050E69" w:rsidRPr="00D57FD9" w:rsidRDefault="468DFB82" w:rsidP="14D7E20A">
            <w:pPr>
              <w:jc w:val="right"/>
              <w:rPr>
                <w:rFonts w:ascii="Calibri" w:hAnsi="Calibri" w:cs="Arial"/>
                <w:b/>
                <w:bCs/>
                <w:sz w:val="24"/>
              </w:rPr>
            </w:pPr>
            <w:r w:rsidRPr="14D7E20A">
              <w:rPr>
                <w:rFonts w:ascii="Calibri" w:hAnsi="Calibri" w:cs="Arial"/>
                <w:b/>
                <w:bCs/>
                <w:sz w:val="24"/>
              </w:rPr>
              <w:t>2019-20</w:t>
            </w:r>
          </w:p>
          <w:p w14:paraId="43F61342" w14:textId="00CAABAD" w:rsidR="00050E69" w:rsidRPr="00D57FD9" w:rsidRDefault="00050E69" w:rsidP="14D7E20A">
            <w:pPr>
              <w:jc w:val="right"/>
              <w:rPr>
                <w:b/>
                <w:bCs/>
                <w:color w:val="000000" w:themeColor="text1"/>
                <w:szCs w:val="18"/>
              </w:rPr>
            </w:pPr>
          </w:p>
        </w:tc>
        <w:tc>
          <w:tcPr>
            <w:tcW w:w="1145" w:type="dxa"/>
            <w:noWrap/>
          </w:tcPr>
          <w:p w14:paraId="069B6614" w14:textId="3F79BD42" w:rsidR="00050E69" w:rsidRPr="00D57FD9" w:rsidRDefault="4E895689" w:rsidP="14D7E20A">
            <w:pPr>
              <w:jc w:val="right"/>
              <w:rPr>
                <w:rFonts w:ascii="Calibri" w:hAnsi="Calibri" w:cs="Arial"/>
                <w:b/>
                <w:bCs/>
                <w:sz w:val="24"/>
              </w:rPr>
            </w:pPr>
            <w:r w:rsidRPr="14D7E20A">
              <w:rPr>
                <w:rFonts w:ascii="Calibri" w:hAnsi="Calibri" w:cs="Arial"/>
                <w:b/>
                <w:bCs/>
                <w:sz w:val="24"/>
              </w:rPr>
              <w:t>20</w:t>
            </w:r>
            <w:r w:rsidR="5D2BC21C" w:rsidRPr="14D7E20A">
              <w:rPr>
                <w:rFonts w:ascii="Calibri" w:hAnsi="Calibri" w:cs="Arial"/>
                <w:b/>
                <w:bCs/>
                <w:sz w:val="24"/>
              </w:rPr>
              <w:t>20-21</w:t>
            </w:r>
          </w:p>
        </w:tc>
        <w:tc>
          <w:tcPr>
            <w:tcW w:w="1285" w:type="dxa"/>
            <w:noWrap/>
          </w:tcPr>
          <w:p w14:paraId="579290B0" w14:textId="0DC74CC1" w:rsidR="00050E69" w:rsidRPr="00D57FD9" w:rsidRDefault="7BA01BAA" w:rsidP="14D7E20A">
            <w:pPr>
              <w:jc w:val="right"/>
              <w:rPr>
                <w:rFonts w:ascii="Calibri" w:hAnsi="Calibri" w:cs="Arial"/>
                <w:b/>
                <w:bCs/>
                <w:sz w:val="24"/>
              </w:rPr>
            </w:pPr>
            <w:r w:rsidRPr="14D7E20A">
              <w:rPr>
                <w:rFonts w:ascii="Calibri" w:hAnsi="Calibri" w:cs="Arial"/>
                <w:b/>
                <w:bCs/>
                <w:sz w:val="24"/>
              </w:rPr>
              <w:t>2021-22</w:t>
            </w:r>
          </w:p>
        </w:tc>
      </w:tr>
      <w:tr w:rsidR="00050E69" w:rsidRPr="00DD5336" w14:paraId="02462B4D" w14:textId="77777777" w:rsidTr="14D7E20A">
        <w:trPr>
          <w:trHeight w:val="255"/>
        </w:trPr>
        <w:tc>
          <w:tcPr>
            <w:tcW w:w="5400" w:type="dxa"/>
            <w:shd w:val="clear" w:color="auto" w:fill="auto"/>
            <w:noWrap/>
            <w:vAlign w:val="bottom"/>
          </w:tcPr>
          <w:p w14:paraId="5573D097" w14:textId="77777777" w:rsidR="00050E69" w:rsidRPr="00D57FD9" w:rsidRDefault="00050E69" w:rsidP="00050E69">
            <w:pPr>
              <w:rPr>
                <w:rFonts w:ascii="Calibri" w:hAnsi="Calibri" w:cs="Arial"/>
                <w:color w:val="auto"/>
                <w:sz w:val="24"/>
                <w:lang w:val="en-US" w:eastAsia="en-US"/>
              </w:rPr>
            </w:pPr>
            <w:r w:rsidRPr="00D57FD9">
              <w:rPr>
                <w:rFonts w:ascii="Calibri" w:hAnsi="Calibri" w:cs="Arial"/>
                <w:color w:val="auto"/>
                <w:sz w:val="24"/>
                <w:lang w:val="en-US" w:eastAsia="en-US"/>
              </w:rPr>
              <w:t>Not Currently Implementing</w:t>
            </w:r>
          </w:p>
        </w:tc>
        <w:tc>
          <w:tcPr>
            <w:tcW w:w="1260" w:type="dxa"/>
            <w:noWrap/>
          </w:tcPr>
          <w:p w14:paraId="7F050117" w14:textId="02923876" w:rsidR="00050E69" w:rsidRPr="00D57FD9" w:rsidRDefault="1EBE3630" w:rsidP="14D7E20A">
            <w:pPr>
              <w:jc w:val="right"/>
              <w:rPr>
                <w:rFonts w:ascii="Calibri" w:hAnsi="Calibri"/>
                <w:sz w:val="24"/>
              </w:rPr>
            </w:pPr>
            <w:r w:rsidRPr="14D7E20A">
              <w:rPr>
                <w:rFonts w:ascii="Calibri" w:hAnsi="Calibri"/>
                <w:sz w:val="24"/>
              </w:rPr>
              <w:t>2.94%</w:t>
            </w:r>
          </w:p>
        </w:tc>
        <w:tc>
          <w:tcPr>
            <w:tcW w:w="1145" w:type="dxa"/>
            <w:noWrap/>
          </w:tcPr>
          <w:p w14:paraId="48E6DC40" w14:textId="7928A0E5" w:rsidR="00050E69" w:rsidRPr="00D57FD9" w:rsidRDefault="6E5DF262" w:rsidP="14D7E20A">
            <w:pPr>
              <w:spacing w:line="259" w:lineRule="auto"/>
              <w:jc w:val="right"/>
              <w:rPr>
                <w:rFonts w:ascii="Calibri" w:hAnsi="Calibri"/>
                <w:sz w:val="24"/>
              </w:rPr>
            </w:pPr>
            <w:r w:rsidRPr="14D7E20A">
              <w:rPr>
                <w:rFonts w:ascii="Calibri" w:hAnsi="Calibri"/>
                <w:sz w:val="24"/>
              </w:rPr>
              <w:t>COVID</w:t>
            </w:r>
          </w:p>
        </w:tc>
        <w:tc>
          <w:tcPr>
            <w:tcW w:w="1285" w:type="dxa"/>
            <w:noWrap/>
          </w:tcPr>
          <w:p w14:paraId="75C4EB7D" w14:textId="2F89D5D6" w:rsidR="00050E69" w:rsidRPr="00D57FD9" w:rsidRDefault="00B96092" w:rsidP="14D7E20A">
            <w:pPr>
              <w:jc w:val="right"/>
              <w:rPr>
                <w:rFonts w:ascii="Calibri" w:hAnsi="Calibri"/>
                <w:sz w:val="24"/>
              </w:rPr>
            </w:pPr>
            <w:r>
              <w:rPr>
                <w:rFonts w:ascii="Calibri" w:hAnsi="Calibri"/>
                <w:sz w:val="24"/>
              </w:rPr>
              <w:t>1.</w:t>
            </w:r>
            <w:r w:rsidR="005041E0">
              <w:rPr>
                <w:rFonts w:ascii="Calibri" w:hAnsi="Calibri"/>
                <w:sz w:val="24"/>
              </w:rPr>
              <w:t>1</w:t>
            </w:r>
            <w:r>
              <w:rPr>
                <w:rFonts w:ascii="Calibri" w:hAnsi="Calibri"/>
                <w:sz w:val="24"/>
              </w:rPr>
              <w:t>%</w:t>
            </w:r>
          </w:p>
        </w:tc>
      </w:tr>
      <w:tr w:rsidR="00050E69" w:rsidRPr="00DD5336" w14:paraId="3D244DBC" w14:textId="77777777" w:rsidTr="14D7E20A">
        <w:trPr>
          <w:trHeight w:val="255"/>
        </w:trPr>
        <w:tc>
          <w:tcPr>
            <w:tcW w:w="5400" w:type="dxa"/>
            <w:shd w:val="clear" w:color="auto" w:fill="auto"/>
            <w:noWrap/>
            <w:vAlign w:val="bottom"/>
          </w:tcPr>
          <w:p w14:paraId="1667283F" w14:textId="77777777" w:rsidR="00050E69" w:rsidRPr="00D57FD9" w:rsidRDefault="00050E69" w:rsidP="00050E69">
            <w:pPr>
              <w:rPr>
                <w:rFonts w:ascii="Calibri" w:hAnsi="Calibri" w:cs="Arial"/>
                <w:color w:val="auto"/>
                <w:sz w:val="24"/>
                <w:lang w:val="en-US" w:eastAsia="en-US"/>
              </w:rPr>
            </w:pPr>
            <w:r w:rsidRPr="00D57FD9">
              <w:rPr>
                <w:rFonts w:ascii="Calibri" w:hAnsi="Calibri" w:cs="Arial"/>
                <w:color w:val="auto"/>
                <w:sz w:val="24"/>
                <w:lang w:val="en-US" w:eastAsia="en-US"/>
              </w:rPr>
              <w:t>Developing</w:t>
            </w:r>
          </w:p>
        </w:tc>
        <w:tc>
          <w:tcPr>
            <w:tcW w:w="1260" w:type="dxa"/>
            <w:noWrap/>
          </w:tcPr>
          <w:p w14:paraId="275532FA" w14:textId="6804FED4" w:rsidR="00050E69" w:rsidRPr="00D57FD9" w:rsidRDefault="01BD45DC" w:rsidP="14D7E20A">
            <w:pPr>
              <w:jc w:val="right"/>
              <w:rPr>
                <w:rFonts w:ascii="Calibri" w:hAnsi="Calibri"/>
                <w:sz w:val="24"/>
              </w:rPr>
            </w:pPr>
            <w:r w:rsidRPr="14D7E20A">
              <w:rPr>
                <w:rFonts w:ascii="Calibri" w:hAnsi="Calibri"/>
                <w:sz w:val="24"/>
              </w:rPr>
              <w:t>10.29%</w:t>
            </w:r>
          </w:p>
        </w:tc>
        <w:tc>
          <w:tcPr>
            <w:tcW w:w="1145" w:type="dxa"/>
            <w:noWrap/>
          </w:tcPr>
          <w:p w14:paraId="09CC6D78" w14:textId="25A4DDBB" w:rsidR="00050E69" w:rsidRPr="00D57FD9" w:rsidRDefault="35099540" w:rsidP="14D7E20A">
            <w:pPr>
              <w:spacing w:line="259" w:lineRule="auto"/>
              <w:jc w:val="right"/>
              <w:rPr>
                <w:color w:val="000000" w:themeColor="text1"/>
                <w:szCs w:val="18"/>
              </w:rPr>
            </w:pPr>
            <w:r w:rsidRPr="14D7E20A">
              <w:rPr>
                <w:rFonts w:ascii="Calibri" w:hAnsi="Calibri"/>
                <w:sz w:val="24"/>
              </w:rPr>
              <w:t>COVID</w:t>
            </w:r>
          </w:p>
        </w:tc>
        <w:tc>
          <w:tcPr>
            <w:tcW w:w="1285" w:type="dxa"/>
            <w:noWrap/>
          </w:tcPr>
          <w:p w14:paraId="17B73609" w14:textId="1F94782F" w:rsidR="00050E69" w:rsidRPr="00D57FD9" w:rsidRDefault="004D6373" w:rsidP="14D7E20A">
            <w:pPr>
              <w:jc w:val="right"/>
              <w:rPr>
                <w:rFonts w:ascii="Calibri" w:hAnsi="Calibri"/>
                <w:sz w:val="24"/>
              </w:rPr>
            </w:pPr>
            <w:r>
              <w:rPr>
                <w:rFonts w:ascii="Calibri" w:hAnsi="Calibri"/>
                <w:sz w:val="24"/>
              </w:rPr>
              <w:t>4.2%</w:t>
            </w:r>
          </w:p>
        </w:tc>
      </w:tr>
      <w:tr w:rsidR="00050E69" w:rsidRPr="00DD5336" w14:paraId="437C3A37" w14:textId="77777777" w:rsidTr="14D7E20A">
        <w:trPr>
          <w:trHeight w:val="255"/>
        </w:trPr>
        <w:tc>
          <w:tcPr>
            <w:tcW w:w="5400" w:type="dxa"/>
            <w:shd w:val="clear" w:color="auto" w:fill="auto"/>
            <w:noWrap/>
            <w:vAlign w:val="bottom"/>
          </w:tcPr>
          <w:p w14:paraId="1FCF4EF9" w14:textId="77777777" w:rsidR="00050E69" w:rsidRPr="00D57FD9" w:rsidRDefault="00050E69" w:rsidP="00050E69">
            <w:pPr>
              <w:rPr>
                <w:rFonts w:ascii="Calibri" w:hAnsi="Calibri" w:cs="Arial"/>
                <w:color w:val="auto"/>
                <w:sz w:val="24"/>
                <w:lang w:val="en-US" w:eastAsia="en-US"/>
              </w:rPr>
            </w:pPr>
            <w:r w:rsidRPr="00D57FD9">
              <w:rPr>
                <w:rFonts w:ascii="Calibri" w:hAnsi="Calibri" w:cs="Arial"/>
                <w:sz w:val="24"/>
              </w:rPr>
              <w:t xml:space="preserve">Implementing </w:t>
            </w:r>
          </w:p>
        </w:tc>
        <w:tc>
          <w:tcPr>
            <w:tcW w:w="1260" w:type="dxa"/>
            <w:noWrap/>
          </w:tcPr>
          <w:p w14:paraId="4A98A5AB" w14:textId="423FD472" w:rsidR="00050E69" w:rsidRPr="00D57FD9" w:rsidRDefault="724791D3" w:rsidP="14D7E20A">
            <w:pPr>
              <w:jc w:val="right"/>
              <w:rPr>
                <w:rFonts w:ascii="Calibri" w:hAnsi="Calibri"/>
                <w:sz w:val="24"/>
              </w:rPr>
            </w:pPr>
            <w:r w:rsidRPr="14D7E20A">
              <w:rPr>
                <w:rFonts w:ascii="Calibri" w:hAnsi="Calibri"/>
                <w:sz w:val="24"/>
              </w:rPr>
              <w:t>72.06%</w:t>
            </w:r>
          </w:p>
        </w:tc>
        <w:tc>
          <w:tcPr>
            <w:tcW w:w="1145" w:type="dxa"/>
            <w:noWrap/>
          </w:tcPr>
          <w:p w14:paraId="78DAA025" w14:textId="53BD51D4" w:rsidR="00050E69" w:rsidRPr="00D57FD9" w:rsidRDefault="14BC01A1" w:rsidP="14D7E20A">
            <w:pPr>
              <w:spacing w:line="259" w:lineRule="auto"/>
              <w:jc w:val="right"/>
              <w:rPr>
                <w:color w:val="000000" w:themeColor="text1"/>
                <w:szCs w:val="18"/>
              </w:rPr>
            </w:pPr>
            <w:r w:rsidRPr="14D7E20A">
              <w:rPr>
                <w:rFonts w:ascii="Calibri" w:hAnsi="Calibri"/>
                <w:sz w:val="24"/>
              </w:rPr>
              <w:t>COVID</w:t>
            </w:r>
          </w:p>
        </w:tc>
        <w:tc>
          <w:tcPr>
            <w:tcW w:w="1285" w:type="dxa"/>
            <w:noWrap/>
          </w:tcPr>
          <w:p w14:paraId="13359631" w14:textId="1A6D1DA4" w:rsidR="00050E69" w:rsidRPr="00D57FD9" w:rsidRDefault="004D6373" w:rsidP="14D7E20A">
            <w:pPr>
              <w:jc w:val="right"/>
              <w:rPr>
                <w:rFonts w:ascii="Calibri" w:hAnsi="Calibri"/>
                <w:sz w:val="24"/>
              </w:rPr>
            </w:pPr>
            <w:r>
              <w:rPr>
                <w:rFonts w:ascii="Calibri" w:hAnsi="Calibri"/>
                <w:sz w:val="24"/>
              </w:rPr>
              <w:t>76.8%</w:t>
            </w:r>
          </w:p>
        </w:tc>
      </w:tr>
      <w:tr w:rsidR="00050E69" w:rsidRPr="00DD5336" w14:paraId="60682381" w14:textId="77777777" w:rsidTr="14D7E20A">
        <w:trPr>
          <w:trHeight w:val="255"/>
        </w:trPr>
        <w:tc>
          <w:tcPr>
            <w:tcW w:w="5400" w:type="dxa"/>
            <w:shd w:val="clear" w:color="auto" w:fill="auto"/>
            <w:noWrap/>
            <w:vAlign w:val="bottom"/>
          </w:tcPr>
          <w:p w14:paraId="009A68CC" w14:textId="77777777" w:rsidR="00050E69" w:rsidRPr="00D57FD9" w:rsidRDefault="00050E69" w:rsidP="00050E69">
            <w:pPr>
              <w:rPr>
                <w:rFonts w:ascii="Calibri" w:hAnsi="Calibri" w:cs="Arial"/>
                <w:sz w:val="24"/>
              </w:rPr>
            </w:pPr>
            <w:r w:rsidRPr="00D57FD9">
              <w:rPr>
                <w:rFonts w:ascii="Calibri" w:hAnsi="Calibri" w:cs="Arial"/>
                <w:sz w:val="24"/>
              </w:rPr>
              <w:t>Evaluating Implementation</w:t>
            </w:r>
          </w:p>
        </w:tc>
        <w:tc>
          <w:tcPr>
            <w:tcW w:w="1260" w:type="dxa"/>
            <w:noWrap/>
          </w:tcPr>
          <w:p w14:paraId="7365D11A" w14:textId="70BB1EF3" w:rsidR="00050E69" w:rsidRPr="00D57FD9" w:rsidRDefault="33DF02BC" w:rsidP="14D7E20A">
            <w:pPr>
              <w:jc w:val="right"/>
              <w:rPr>
                <w:rFonts w:ascii="Calibri" w:hAnsi="Calibri"/>
                <w:sz w:val="24"/>
              </w:rPr>
            </w:pPr>
            <w:r w:rsidRPr="14D7E20A">
              <w:rPr>
                <w:rFonts w:ascii="Calibri" w:hAnsi="Calibri"/>
                <w:sz w:val="24"/>
              </w:rPr>
              <w:t>14.71%</w:t>
            </w:r>
          </w:p>
        </w:tc>
        <w:tc>
          <w:tcPr>
            <w:tcW w:w="1145" w:type="dxa"/>
            <w:noWrap/>
          </w:tcPr>
          <w:p w14:paraId="02718D2A" w14:textId="6D6F53B7" w:rsidR="00050E69" w:rsidRPr="00D57FD9" w:rsidRDefault="4422DC84" w:rsidP="14D7E20A">
            <w:pPr>
              <w:spacing w:line="259" w:lineRule="auto"/>
              <w:jc w:val="right"/>
              <w:rPr>
                <w:color w:val="000000" w:themeColor="text1"/>
                <w:szCs w:val="18"/>
              </w:rPr>
            </w:pPr>
            <w:r w:rsidRPr="14D7E20A">
              <w:rPr>
                <w:rFonts w:ascii="Calibri" w:hAnsi="Calibri"/>
                <w:sz w:val="24"/>
              </w:rPr>
              <w:t>COVID</w:t>
            </w:r>
          </w:p>
        </w:tc>
        <w:tc>
          <w:tcPr>
            <w:tcW w:w="1285" w:type="dxa"/>
            <w:noWrap/>
          </w:tcPr>
          <w:p w14:paraId="024A88B1" w14:textId="044219E6" w:rsidR="00050E69" w:rsidRPr="00D57FD9" w:rsidRDefault="004D6373" w:rsidP="14D7E20A">
            <w:pPr>
              <w:jc w:val="right"/>
              <w:rPr>
                <w:rFonts w:ascii="Calibri" w:hAnsi="Calibri"/>
                <w:sz w:val="24"/>
              </w:rPr>
            </w:pPr>
            <w:r>
              <w:rPr>
                <w:rFonts w:ascii="Calibri" w:hAnsi="Calibri"/>
                <w:sz w:val="24"/>
              </w:rPr>
              <w:t>17.9%</w:t>
            </w:r>
          </w:p>
        </w:tc>
      </w:tr>
    </w:tbl>
    <w:p w14:paraId="6B62F1B3" w14:textId="77777777" w:rsidR="00844511" w:rsidRPr="00714CED" w:rsidRDefault="00844511" w:rsidP="0076571C"/>
    <w:p w14:paraId="7E886E38" w14:textId="77777777" w:rsidR="008272B0" w:rsidRPr="00D57FD9" w:rsidRDefault="00E573E5" w:rsidP="00725AF6">
      <w:pPr>
        <w:rPr>
          <w:rFonts w:ascii="Calibri" w:hAnsi="Calibri" w:cs="Arial"/>
          <w:b/>
          <w:vanish/>
          <w:sz w:val="32"/>
          <w:szCs w:val="28"/>
          <w:specVanish/>
        </w:rPr>
      </w:pPr>
      <w:r>
        <w:rPr>
          <w:rFonts w:ascii="Calibri" w:hAnsi="Calibri" w:cs="Arial"/>
          <w:b/>
          <w:sz w:val="28"/>
          <w:szCs w:val="28"/>
        </w:rPr>
        <w:br w:type="page"/>
      </w:r>
      <w:r w:rsidR="0071671A" w:rsidRPr="00D57FD9">
        <w:rPr>
          <w:rFonts w:ascii="Arial" w:hAnsi="Arial" w:cs="Arial"/>
          <w:noProof/>
          <w:sz w:val="20"/>
          <w:szCs w:val="18"/>
          <w:lang w:val="en-US" w:eastAsia="en-US"/>
        </w:rPr>
        <w:lastRenderedPageBreak/>
        <mc:AlternateContent>
          <mc:Choice Requires="wps">
            <w:drawing>
              <wp:anchor distT="0" distB="0" distL="114300" distR="114300" simplePos="0" relativeHeight="251657216" behindDoc="0" locked="0" layoutInCell="1" allowOverlap="1" wp14:anchorId="7EBE3184" wp14:editId="07777777">
                <wp:simplePos x="0" y="0"/>
                <wp:positionH relativeFrom="column">
                  <wp:posOffset>4276725</wp:posOffset>
                </wp:positionH>
                <wp:positionV relativeFrom="paragraph">
                  <wp:posOffset>65405</wp:posOffset>
                </wp:positionV>
                <wp:extent cx="1828800" cy="2972435"/>
                <wp:effectExtent l="0" t="0" r="0" b="0"/>
                <wp:wrapNone/>
                <wp:docPr id="2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2435"/>
                        </a:xfrm>
                        <a:prstGeom prst="rect">
                          <a:avLst/>
                        </a:prstGeom>
                        <a:solidFill>
                          <a:srgbClr val="FFFFFF"/>
                        </a:solidFill>
                        <a:ln w="9525">
                          <a:solidFill>
                            <a:srgbClr val="000000"/>
                          </a:solidFill>
                          <a:miter lim="800000"/>
                          <a:headEnd/>
                          <a:tailEnd/>
                        </a:ln>
                      </wps:spPr>
                      <wps:txbx>
                        <w:txbxContent>
                          <w:p w14:paraId="35E4A495" w14:textId="77777777" w:rsidR="00F8165C" w:rsidRPr="00505648" w:rsidRDefault="00F8165C" w:rsidP="00280F4F">
                            <w:pPr>
                              <w:jc w:val="center"/>
                              <w:rPr>
                                <w:rFonts w:ascii="Calibri" w:hAnsi="Calibri" w:cs="Arial"/>
                                <w:b/>
                                <w:sz w:val="20"/>
                                <w:szCs w:val="20"/>
                              </w:rPr>
                            </w:pPr>
                            <w:r w:rsidRPr="00505648">
                              <w:rPr>
                                <w:rFonts w:ascii="Calibri" w:hAnsi="Calibri" w:cs="Arial"/>
                                <w:b/>
                                <w:sz w:val="20"/>
                                <w:szCs w:val="20"/>
                              </w:rPr>
                              <w:t>KEY</w:t>
                            </w:r>
                          </w:p>
                          <w:p w14:paraId="5FF65FA0" w14:textId="77777777" w:rsidR="00F8165C" w:rsidRDefault="00F8165C" w:rsidP="00280F4F">
                            <w:pPr>
                              <w:rPr>
                                <w:rFonts w:ascii="Calibri" w:hAnsi="Calibri" w:cs="Arial"/>
                                <w:sz w:val="20"/>
                                <w:szCs w:val="20"/>
                              </w:rPr>
                            </w:pPr>
                            <w:r>
                              <w:rPr>
                                <w:rFonts w:ascii="Calibri" w:hAnsi="Calibri" w:cs="Arial"/>
                                <w:b/>
                                <w:sz w:val="20"/>
                                <w:szCs w:val="20"/>
                              </w:rPr>
                              <w:t>Not Currently Implementing -</w:t>
                            </w:r>
                            <w:r w:rsidRPr="00280F4F">
                              <w:rPr>
                                <w:rFonts w:ascii="Calibri" w:hAnsi="Calibri" w:cs="Arial"/>
                                <w:sz w:val="20"/>
                                <w:szCs w:val="20"/>
                              </w:rPr>
                              <w:t>Stage in which school has not implemented the program.</w:t>
                            </w:r>
                          </w:p>
                          <w:p w14:paraId="5F1D31D4" w14:textId="77777777" w:rsidR="00F8165C" w:rsidRPr="00505648" w:rsidRDefault="00F8165C" w:rsidP="00280F4F">
                            <w:pPr>
                              <w:rPr>
                                <w:rFonts w:ascii="Calibri" w:hAnsi="Calibri" w:cs="Arial"/>
                                <w:sz w:val="20"/>
                                <w:szCs w:val="20"/>
                              </w:rPr>
                            </w:pPr>
                            <w:r w:rsidRPr="00505648">
                              <w:rPr>
                                <w:rFonts w:ascii="Calibri" w:hAnsi="Calibri" w:cs="Arial"/>
                                <w:b/>
                                <w:sz w:val="20"/>
                                <w:szCs w:val="20"/>
                              </w:rPr>
                              <w:t>Developing</w:t>
                            </w:r>
                            <w:r w:rsidRPr="00505648">
                              <w:rPr>
                                <w:rFonts w:ascii="Calibri" w:hAnsi="Calibri" w:cs="Arial"/>
                                <w:sz w:val="20"/>
                                <w:szCs w:val="20"/>
                              </w:rPr>
                              <w:t xml:space="preserve"> – School is implementing a few programs/activities that relate to the standard</w:t>
                            </w:r>
                          </w:p>
                          <w:p w14:paraId="3A6EAFC1" w14:textId="77777777" w:rsidR="00F8165C" w:rsidRDefault="00F8165C" w:rsidP="00280F4F">
                            <w:pPr>
                              <w:rPr>
                                <w:rFonts w:ascii="Calibri" w:hAnsi="Calibri" w:cs="Arial"/>
                                <w:sz w:val="20"/>
                                <w:szCs w:val="20"/>
                              </w:rPr>
                            </w:pPr>
                            <w:r w:rsidRPr="00505648">
                              <w:rPr>
                                <w:rFonts w:ascii="Calibri" w:hAnsi="Calibri" w:cs="Arial"/>
                                <w:b/>
                                <w:sz w:val="20"/>
                                <w:szCs w:val="20"/>
                              </w:rPr>
                              <w:t>Implementing</w:t>
                            </w:r>
                            <w:r w:rsidRPr="00505648">
                              <w:rPr>
                                <w:rFonts w:ascii="Calibri" w:hAnsi="Calibri" w:cs="Arial"/>
                                <w:sz w:val="20"/>
                                <w:szCs w:val="20"/>
                              </w:rPr>
                              <w:t xml:space="preserve"> – School fully and consistently implements programs/activities that meet the standard</w:t>
                            </w:r>
                          </w:p>
                          <w:p w14:paraId="3EB03DB8" w14:textId="77777777" w:rsidR="00F8165C" w:rsidRPr="00505648" w:rsidRDefault="00F8165C" w:rsidP="00280F4F">
                            <w:pPr>
                              <w:rPr>
                                <w:rFonts w:ascii="Calibri" w:hAnsi="Calibri" w:cs="Arial"/>
                                <w:sz w:val="20"/>
                                <w:szCs w:val="20"/>
                              </w:rPr>
                            </w:pPr>
                            <w:r w:rsidRPr="00280F4F">
                              <w:rPr>
                                <w:rFonts w:ascii="Calibri" w:hAnsi="Calibri" w:cs="Arial"/>
                                <w:b/>
                                <w:sz w:val="20"/>
                                <w:szCs w:val="20"/>
                              </w:rPr>
                              <w:t>Evaluating Implementation</w:t>
                            </w:r>
                            <w:r>
                              <w:rPr>
                                <w:rFonts w:ascii="Calibri" w:hAnsi="Calibri" w:cs="Arial"/>
                                <w:sz w:val="20"/>
                                <w:szCs w:val="20"/>
                              </w:rPr>
                              <w:t xml:space="preserve"> -</w:t>
                            </w:r>
                            <w:r w:rsidRPr="00280F4F">
                              <w:rPr>
                                <w:rFonts w:ascii="Calibri" w:hAnsi="Calibri" w:cs="Arial"/>
                                <w:sz w:val="20"/>
                                <w:szCs w:val="20"/>
                              </w:rPr>
                              <w:t xml:space="preserve"> Stage in which the school has evaluated the effectiveness of implemented programs/activities that meet the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E3184" id="Text Box 78" o:spid="_x0000_s1027" type="#_x0000_t202" style="position:absolute;margin-left:336.75pt;margin-top:5.15pt;width:2in;height:23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">
                <v:textbox>
                  <w:txbxContent>
                    <w:p w14:paraId="35E4A495" w14:textId="77777777" w:rsidR="00F8165C" w:rsidRPr="00505648" w:rsidRDefault="00F8165C" w:rsidP="00280F4F">
                      <w:pPr>
                        <w:jc w:val="center"/>
                        <w:rPr>
                          <w:rFonts w:ascii="Calibri" w:hAnsi="Calibri" w:cs="Arial"/>
                          <w:b/>
                          <w:sz w:val="20"/>
                          <w:szCs w:val="20"/>
                        </w:rPr>
                      </w:pPr>
                      <w:r w:rsidRPr="00505648">
                        <w:rPr>
                          <w:rFonts w:ascii="Calibri" w:hAnsi="Calibri" w:cs="Arial"/>
                          <w:b/>
                          <w:sz w:val="20"/>
                          <w:szCs w:val="20"/>
                        </w:rPr>
                        <w:t>KEY</w:t>
                      </w:r>
                    </w:p>
                    <w:p w14:paraId="5FF65FA0" w14:textId="77777777" w:rsidR="00F8165C" w:rsidRDefault="00F8165C" w:rsidP="00280F4F">
                      <w:pPr>
                        <w:rPr>
                          <w:rFonts w:ascii="Calibri" w:hAnsi="Calibri" w:cs="Arial"/>
                          <w:sz w:val="20"/>
                          <w:szCs w:val="20"/>
                        </w:rPr>
                      </w:pPr>
                      <w:r>
                        <w:rPr>
                          <w:rFonts w:ascii="Calibri" w:hAnsi="Calibri" w:cs="Arial"/>
                          <w:b/>
                          <w:sz w:val="20"/>
                          <w:szCs w:val="20"/>
                        </w:rPr>
                        <w:t>Not Currently Implementing -</w:t>
                      </w:r>
                      <w:r w:rsidRPr="00280F4F">
                        <w:rPr>
                          <w:rFonts w:ascii="Calibri" w:hAnsi="Calibri" w:cs="Arial"/>
                          <w:sz w:val="20"/>
                          <w:szCs w:val="20"/>
                        </w:rPr>
                        <w:t>Stage in which school has not implemented the program.</w:t>
                      </w:r>
                    </w:p>
                    <w:p w14:paraId="5F1D31D4" w14:textId="77777777" w:rsidR="00F8165C" w:rsidRPr="00505648" w:rsidRDefault="00F8165C" w:rsidP="00280F4F">
                      <w:pPr>
                        <w:rPr>
                          <w:rFonts w:ascii="Calibri" w:hAnsi="Calibri" w:cs="Arial"/>
                          <w:sz w:val="20"/>
                          <w:szCs w:val="20"/>
                        </w:rPr>
                      </w:pPr>
                      <w:r w:rsidRPr="00505648">
                        <w:rPr>
                          <w:rFonts w:ascii="Calibri" w:hAnsi="Calibri" w:cs="Arial"/>
                          <w:b/>
                          <w:sz w:val="20"/>
                          <w:szCs w:val="20"/>
                        </w:rPr>
                        <w:t>Developing</w:t>
                      </w:r>
                      <w:r w:rsidRPr="00505648">
                        <w:rPr>
                          <w:rFonts w:ascii="Calibri" w:hAnsi="Calibri" w:cs="Arial"/>
                          <w:sz w:val="20"/>
                          <w:szCs w:val="20"/>
                        </w:rPr>
                        <w:t xml:space="preserve"> – School is implementing a few programs/activities that relate to the standard</w:t>
                      </w:r>
                    </w:p>
                    <w:p w14:paraId="3A6EAFC1" w14:textId="77777777" w:rsidR="00F8165C" w:rsidRDefault="00F8165C" w:rsidP="00280F4F">
                      <w:pPr>
                        <w:rPr>
                          <w:rFonts w:ascii="Calibri" w:hAnsi="Calibri" w:cs="Arial"/>
                          <w:sz w:val="20"/>
                          <w:szCs w:val="20"/>
                        </w:rPr>
                      </w:pPr>
                      <w:r w:rsidRPr="00505648">
                        <w:rPr>
                          <w:rFonts w:ascii="Calibri" w:hAnsi="Calibri" w:cs="Arial"/>
                          <w:b/>
                          <w:sz w:val="20"/>
                          <w:szCs w:val="20"/>
                        </w:rPr>
                        <w:t>Implementing</w:t>
                      </w:r>
                      <w:r w:rsidRPr="00505648">
                        <w:rPr>
                          <w:rFonts w:ascii="Calibri" w:hAnsi="Calibri" w:cs="Arial"/>
                          <w:sz w:val="20"/>
                          <w:szCs w:val="20"/>
                        </w:rPr>
                        <w:t xml:space="preserve"> – School fully and consistently implements programs/activities that meet the standard</w:t>
                      </w:r>
                    </w:p>
                    <w:p w14:paraId="3EB03DB8" w14:textId="77777777" w:rsidR="00F8165C" w:rsidRPr="00505648" w:rsidRDefault="00F8165C" w:rsidP="00280F4F">
                      <w:pPr>
                        <w:rPr>
                          <w:rFonts w:ascii="Calibri" w:hAnsi="Calibri" w:cs="Arial"/>
                          <w:sz w:val="20"/>
                          <w:szCs w:val="20"/>
                        </w:rPr>
                      </w:pPr>
                      <w:r w:rsidRPr="00280F4F">
                        <w:rPr>
                          <w:rFonts w:ascii="Calibri" w:hAnsi="Calibri" w:cs="Arial"/>
                          <w:b/>
                          <w:sz w:val="20"/>
                          <w:szCs w:val="20"/>
                        </w:rPr>
                        <w:t>Evaluating Implementation</w:t>
                      </w:r>
                      <w:r>
                        <w:rPr>
                          <w:rFonts w:ascii="Calibri" w:hAnsi="Calibri" w:cs="Arial"/>
                          <w:sz w:val="20"/>
                          <w:szCs w:val="20"/>
                        </w:rPr>
                        <w:t xml:space="preserve"> -</w:t>
                      </w:r>
                      <w:r w:rsidRPr="00280F4F">
                        <w:rPr>
                          <w:rFonts w:ascii="Calibri" w:hAnsi="Calibri" w:cs="Arial"/>
                          <w:sz w:val="20"/>
                          <w:szCs w:val="20"/>
                        </w:rPr>
                        <w:t xml:space="preserve"> Stage in which the school has evaluated the effectiveness of implemented programs/activities that meet the standard</w:t>
                      </w:r>
                    </w:p>
                  </w:txbxContent>
                </v:textbox>
              </v:shape>
            </w:pict>
          </mc:Fallback>
        </mc:AlternateContent>
      </w:r>
      <w:r w:rsidR="00384D24" w:rsidRPr="00D57FD9">
        <w:rPr>
          <w:rFonts w:ascii="Calibri" w:hAnsi="Calibri" w:cs="Arial"/>
          <w:b/>
          <w:sz w:val="32"/>
          <w:szCs w:val="28"/>
        </w:rPr>
        <w:t>2.  Physical Education/Activity</w:t>
      </w:r>
      <w:r w:rsidR="00B14332" w:rsidRPr="00D57FD9">
        <w:rPr>
          <w:rFonts w:ascii="Calibri" w:hAnsi="Calibri" w:cs="Arial"/>
          <w:b/>
          <w:sz w:val="32"/>
          <w:szCs w:val="28"/>
        </w:rPr>
        <w:t xml:space="preserve"> Standards</w:t>
      </w:r>
    </w:p>
    <w:p w14:paraId="29D6B04F" w14:textId="77777777" w:rsidR="008272B0" w:rsidRDefault="008F24C1" w:rsidP="00725AF6">
      <w:pPr>
        <w:rPr>
          <w:rFonts w:ascii="Calibri" w:hAnsi="Calibri" w:cs="Arial"/>
          <w:bCs/>
          <w:color w:val="auto"/>
          <w:sz w:val="24"/>
          <w:lang w:val="en-US" w:eastAsia="en-US"/>
        </w:rPr>
      </w:pPr>
      <w:r w:rsidRPr="00D57FD9">
        <w:rPr>
          <w:rFonts w:ascii="Calibri" w:hAnsi="Calibri" w:cs="Arial"/>
          <w:bCs/>
          <w:color w:val="auto"/>
          <w:sz w:val="28"/>
          <w:lang w:val="en-US" w:eastAsia="en-US"/>
        </w:rPr>
        <w:t xml:space="preserve"> </w:t>
      </w:r>
    </w:p>
    <w:p w14:paraId="4010DF2B" w14:textId="77777777" w:rsidR="007E5592" w:rsidRDefault="00975DD9" w:rsidP="001D180A">
      <w:pPr>
        <w:numPr>
          <w:ilvl w:val="0"/>
          <w:numId w:val="18"/>
        </w:numPr>
        <w:rPr>
          <w:rFonts w:ascii="Calibri" w:hAnsi="Calibri" w:cs="Arial"/>
          <w:bCs/>
          <w:color w:val="auto"/>
          <w:sz w:val="24"/>
          <w:lang w:val="en-US" w:eastAsia="en-US"/>
        </w:rPr>
      </w:pPr>
      <w:r w:rsidRPr="00975DD9">
        <w:rPr>
          <w:rFonts w:ascii="Calibri" w:hAnsi="Calibri" w:cs="Arial"/>
          <w:bCs/>
          <w:color w:val="auto"/>
          <w:sz w:val="24"/>
          <w:lang w:val="en-US" w:eastAsia="en-US"/>
        </w:rPr>
        <w:t xml:space="preserve">Physical education classes </w:t>
      </w:r>
      <w:r w:rsidR="003745C8">
        <w:rPr>
          <w:rFonts w:ascii="Calibri" w:hAnsi="Calibri" w:cs="Arial"/>
          <w:bCs/>
          <w:color w:val="auto"/>
          <w:sz w:val="24"/>
          <w:lang w:val="en-US" w:eastAsia="en-US"/>
        </w:rPr>
        <w:t>were</w:t>
      </w:r>
      <w:r w:rsidRPr="00975DD9">
        <w:rPr>
          <w:rFonts w:ascii="Calibri" w:hAnsi="Calibri" w:cs="Arial"/>
          <w:bCs/>
          <w:color w:val="auto"/>
          <w:sz w:val="24"/>
          <w:lang w:val="en-US" w:eastAsia="en-US"/>
        </w:rPr>
        <w:t xml:space="preserve"> available at all grade levels.</w:t>
      </w:r>
    </w:p>
    <w:p w14:paraId="02F2C34E" w14:textId="77777777" w:rsidR="001D180A" w:rsidRDefault="001D180A" w:rsidP="001D180A">
      <w:pPr>
        <w:ind w:left="720"/>
        <w:rPr>
          <w:rFonts w:ascii="Calibri" w:hAnsi="Calibri" w:cs="Arial"/>
          <w:bCs/>
          <w:color w:val="auto"/>
          <w:sz w:val="24"/>
          <w:lang w:val="en-US" w:eastAsia="en-US"/>
        </w:rPr>
      </w:pPr>
    </w:p>
    <w:p w14:paraId="680A4E5D" w14:textId="77777777" w:rsidR="001D180A" w:rsidRDefault="001D180A" w:rsidP="001D180A">
      <w:pPr>
        <w:ind w:left="720"/>
        <w:rPr>
          <w:rFonts w:ascii="Calibri" w:hAnsi="Calibri" w:cs="Arial"/>
          <w:bCs/>
          <w:color w:val="auto"/>
          <w:sz w:val="24"/>
          <w:lang w:val="en-US" w:eastAsia="en-US"/>
        </w:rPr>
      </w:pPr>
    </w:p>
    <w:p w14:paraId="19219836" w14:textId="112AD101" w:rsidR="00CE532A" w:rsidRDefault="00D1581D" w:rsidP="43A0D2E8">
      <w:pPr>
        <w:rPr>
          <w:rFonts w:ascii="Calibri" w:hAnsi="Calibri" w:cs="Arial"/>
          <w:b/>
          <w:bCs/>
          <w:sz w:val="28"/>
          <w:szCs w:val="28"/>
        </w:rPr>
      </w:pPr>
      <w:r>
        <w:rPr>
          <w:rFonts w:ascii="Calibri" w:hAnsi="Calibri" w:cs="Arial"/>
          <w:b/>
          <w:bCs/>
          <w:noProof/>
          <w:sz w:val="28"/>
          <w:szCs w:val="28"/>
        </w:rPr>
        <w:drawing>
          <wp:inline distT="0" distB="0" distL="0" distR="0" wp14:anchorId="32A0E0FD" wp14:editId="00E3862F">
            <wp:extent cx="2914650" cy="3104001"/>
            <wp:effectExtent l="0" t="0" r="0" b="1270"/>
            <wp:docPr id="31" name="Picture 3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hart, pie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924762" cy="3114769"/>
                    </a:xfrm>
                    <a:prstGeom prst="rect">
                      <a:avLst/>
                    </a:prstGeom>
                  </pic:spPr>
                </pic:pic>
              </a:graphicData>
            </a:graphic>
          </wp:inline>
        </w:drawing>
      </w:r>
    </w:p>
    <w:p w14:paraId="30AD2919" w14:textId="77777777" w:rsidR="00424D72" w:rsidRDefault="00424D72" w:rsidP="001D180A">
      <w:pPr>
        <w:rPr>
          <w:rFonts w:ascii="Calibri" w:hAnsi="Calibri" w:cs="Arial"/>
          <w:b/>
          <w:sz w:val="28"/>
          <w:szCs w:val="28"/>
        </w:rPr>
      </w:pPr>
      <w:r>
        <w:rPr>
          <w:rFonts w:ascii="Calibri" w:hAnsi="Calibri" w:cs="Arial"/>
          <w:b/>
          <w:sz w:val="28"/>
          <w:szCs w:val="28"/>
        </w:rPr>
        <w:t xml:space="preserve">               </w:t>
      </w:r>
      <w:r w:rsidR="006C3F34">
        <w:rPr>
          <w:rFonts w:ascii="Calibri" w:hAnsi="Calibri" w:cs="Arial"/>
          <w:b/>
          <w:sz w:val="28"/>
          <w:szCs w:val="28"/>
        </w:rPr>
        <w:t xml:space="preserve">   </w:t>
      </w:r>
      <w:r>
        <w:rPr>
          <w:rFonts w:ascii="Calibri" w:hAnsi="Calibri" w:cs="Arial"/>
          <w:b/>
          <w:sz w:val="28"/>
          <w:szCs w:val="28"/>
        </w:rPr>
        <w:t xml:space="preserve">   </w:t>
      </w:r>
    </w:p>
    <w:p w14:paraId="296FEF7D" w14:textId="77777777" w:rsidR="001D180A" w:rsidRDefault="001D180A" w:rsidP="001D180A">
      <w:pPr>
        <w:rPr>
          <w:rFonts w:ascii="Calibri" w:hAnsi="Calibri" w:cs="Arial"/>
          <w:b/>
          <w:sz w:val="28"/>
          <w:szCs w:val="28"/>
        </w:rPr>
      </w:pPr>
    </w:p>
    <w:p w14:paraId="7194DBDC" w14:textId="77777777" w:rsidR="001D180A" w:rsidRPr="001D180A" w:rsidRDefault="001D180A" w:rsidP="001D180A">
      <w:pPr>
        <w:rPr>
          <w:rFonts w:ascii="Calibri" w:hAnsi="Calibri" w:cs="Arial"/>
          <w:b/>
          <w:sz w:val="28"/>
          <w:szCs w:val="28"/>
        </w:rPr>
      </w:pPr>
    </w:p>
    <w:p w14:paraId="769D0D3C" w14:textId="77777777" w:rsidR="00424D72" w:rsidRDefault="00424D72" w:rsidP="00B14332">
      <w:pPr>
        <w:ind w:left="-180" w:firstLine="180"/>
        <w:outlineLvl w:val="0"/>
        <w:rPr>
          <w:rFonts w:ascii="Calibri" w:hAnsi="Calibri" w:cs="Arial"/>
          <w:bCs/>
          <w:color w:val="auto"/>
          <w:sz w:val="24"/>
          <w:lang w:val="en-US" w:eastAsia="en-US"/>
        </w:rPr>
      </w:pPr>
    </w:p>
    <w:p w14:paraId="589DADAF" w14:textId="695C0210" w:rsidR="002168AB" w:rsidRDefault="003745C8" w:rsidP="001D180A">
      <w:pPr>
        <w:numPr>
          <w:ilvl w:val="0"/>
          <w:numId w:val="18"/>
        </w:numPr>
        <w:outlineLvl w:val="0"/>
        <w:rPr>
          <w:rFonts w:ascii="Calibri" w:hAnsi="Calibri" w:cs="Arial"/>
          <w:bCs/>
          <w:color w:val="auto"/>
          <w:sz w:val="24"/>
          <w:lang w:val="en-US" w:eastAsia="en-US"/>
        </w:rPr>
      </w:pPr>
      <w:r>
        <w:rPr>
          <w:rFonts w:ascii="Calibri" w:hAnsi="Calibri" w:cs="Arial"/>
          <w:bCs/>
          <w:color w:val="auto"/>
          <w:sz w:val="24"/>
          <w:lang w:val="en-US" w:eastAsia="en-US"/>
        </w:rPr>
        <w:t>Physical activities were</w:t>
      </w:r>
      <w:r w:rsidR="00975DD9" w:rsidRPr="006C7620">
        <w:rPr>
          <w:rFonts w:ascii="Calibri" w:hAnsi="Calibri" w:cs="Arial"/>
          <w:bCs/>
          <w:color w:val="auto"/>
          <w:sz w:val="24"/>
          <w:lang w:val="en-US" w:eastAsia="en-US"/>
        </w:rPr>
        <w:t xml:space="preserve"> integrated across curricula and throughout the day.</w:t>
      </w:r>
      <w:r w:rsidR="00866DB3">
        <w:rPr>
          <w:rFonts w:ascii="Calibri" w:hAnsi="Calibri" w:cs="Arial"/>
          <w:bCs/>
          <w:color w:val="auto"/>
          <w:sz w:val="24"/>
          <w:lang w:val="en-US" w:eastAsia="en-US"/>
        </w:rPr>
        <w:br/>
      </w:r>
    </w:p>
    <w:p w14:paraId="54CD245A" w14:textId="36FAE5EF" w:rsidR="001D180A" w:rsidRDefault="006A52FF" w:rsidP="43A0D2E8">
      <w:pPr>
        <w:outlineLvl w:val="0"/>
        <w:rPr>
          <w:rFonts w:ascii="Calibri" w:hAnsi="Calibri" w:cs="Arial"/>
          <w:color w:val="auto"/>
          <w:sz w:val="24"/>
          <w:lang w:val="en-US" w:eastAsia="en-US"/>
        </w:rPr>
      </w:pPr>
      <w:r>
        <w:rPr>
          <w:rFonts w:ascii="Calibri" w:hAnsi="Calibri" w:cs="Arial"/>
          <w:noProof/>
          <w:color w:val="auto"/>
          <w:sz w:val="24"/>
          <w:lang w:val="en-US" w:eastAsia="en-US"/>
        </w:rPr>
        <w:drawing>
          <wp:inline distT="0" distB="0" distL="0" distR="0" wp14:anchorId="5253CCAD" wp14:editId="3CC1BE6E">
            <wp:extent cx="4562475" cy="3257322"/>
            <wp:effectExtent l="0" t="0" r="0" b="635"/>
            <wp:docPr id="42" name="Picture 4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hart, pie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566825" cy="3260427"/>
                    </a:xfrm>
                    <a:prstGeom prst="rect">
                      <a:avLst/>
                    </a:prstGeom>
                  </pic:spPr>
                </pic:pic>
              </a:graphicData>
            </a:graphic>
          </wp:inline>
        </w:drawing>
      </w:r>
    </w:p>
    <w:p w14:paraId="3891630B" w14:textId="77777777" w:rsidR="00C848F0" w:rsidRDefault="006C3F34" w:rsidP="00B14332">
      <w:pPr>
        <w:ind w:left="-180" w:firstLine="180"/>
        <w:outlineLvl w:val="0"/>
        <w:rPr>
          <w:rFonts w:ascii="Calibri" w:hAnsi="Calibri" w:cs="Arial"/>
          <w:bCs/>
          <w:color w:val="auto"/>
          <w:sz w:val="24"/>
          <w:lang w:val="en-US" w:eastAsia="en-US"/>
        </w:rPr>
      </w:pPr>
      <w:r>
        <w:rPr>
          <w:rFonts w:ascii="Calibri" w:hAnsi="Calibri" w:cs="Arial"/>
          <w:bCs/>
          <w:color w:val="auto"/>
          <w:sz w:val="24"/>
          <w:lang w:val="en-US" w:eastAsia="en-US"/>
        </w:rPr>
        <w:t xml:space="preserve">       </w:t>
      </w:r>
    </w:p>
    <w:p w14:paraId="1231BE67" w14:textId="77777777" w:rsidR="00652151" w:rsidRDefault="00652151" w:rsidP="0004085B">
      <w:pPr>
        <w:rPr>
          <w:rFonts w:ascii="Calibri" w:hAnsi="Calibri" w:cs="Arial"/>
          <w:b/>
          <w:sz w:val="28"/>
          <w:szCs w:val="28"/>
        </w:rPr>
      </w:pPr>
    </w:p>
    <w:p w14:paraId="30D7AA69" w14:textId="77777777" w:rsidR="008C35FC" w:rsidRDefault="008C35FC" w:rsidP="008C35FC">
      <w:pPr>
        <w:outlineLvl w:val="0"/>
        <w:rPr>
          <w:rFonts w:ascii="Arial" w:hAnsi="Arial" w:cs="Arial"/>
          <w:szCs w:val="18"/>
        </w:rPr>
      </w:pPr>
    </w:p>
    <w:p w14:paraId="57EA3F64" w14:textId="77777777" w:rsidR="001D180A" w:rsidRPr="001D180A" w:rsidRDefault="008C35FC" w:rsidP="001D180A">
      <w:pPr>
        <w:numPr>
          <w:ilvl w:val="0"/>
          <w:numId w:val="8"/>
        </w:numPr>
        <w:tabs>
          <w:tab w:val="left" w:pos="0"/>
        </w:tabs>
        <w:rPr>
          <w:rFonts w:ascii="Calibri" w:hAnsi="Calibri" w:cs="Arial"/>
          <w:b/>
          <w:sz w:val="28"/>
          <w:szCs w:val="28"/>
        </w:rPr>
      </w:pPr>
      <w:r w:rsidRPr="006E5829">
        <w:rPr>
          <w:rFonts w:ascii="Calibri" w:hAnsi="Calibri" w:cs="Arial"/>
          <w:b/>
          <w:sz w:val="28"/>
          <w:szCs w:val="28"/>
        </w:rPr>
        <w:lastRenderedPageBreak/>
        <w:t>Physical Education/Activity Standards (continued)</w:t>
      </w:r>
    </w:p>
    <w:p w14:paraId="763D03A9" w14:textId="31840F49" w:rsidR="00975DD9" w:rsidRPr="00842B95" w:rsidRDefault="003745C8" w:rsidP="00842B95">
      <w:pPr>
        <w:pStyle w:val="ListParagraph"/>
        <w:numPr>
          <w:ilvl w:val="0"/>
          <w:numId w:val="18"/>
        </w:numPr>
        <w:tabs>
          <w:tab w:val="left" w:pos="360"/>
        </w:tabs>
        <w:rPr>
          <w:rFonts w:cs="Arial"/>
          <w:bCs/>
          <w:sz w:val="24"/>
        </w:rPr>
      </w:pPr>
      <w:r w:rsidRPr="00842B95">
        <w:rPr>
          <w:rFonts w:cs="Arial"/>
          <w:bCs/>
          <w:sz w:val="24"/>
        </w:rPr>
        <w:t>School provided</w:t>
      </w:r>
      <w:r w:rsidR="00975DD9" w:rsidRPr="00842B95">
        <w:rPr>
          <w:rFonts w:cs="Arial"/>
          <w:bCs/>
          <w:sz w:val="24"/>
        </w:rPr>
        <w:t xml:space="preserve"> a physical and social environment that encourages safe and enjoyable activities for all students.  Accommodations </w:t>
      </w:r>
      <w:r w:rsidRPr="00842B95">
        <w:rPr>
          <w:rFonts w:cs="Arial"/>
          <w:bCs/>
          <w:sz w:val="24"/>
        </w:rPr>
        <w:t>were</w:t>
      </w:r>
      <w:r w:rsidR="00975DD9" w:rsidRPr="00842B95">
        <w:rPr>
          <w:rFonts w:cs="Arial"/>
          <w:bCs/>
          <w:sz w:val="24"/>
        </w:rPr>
        <w:t xml:space="preserve"> made for students with limitations.</w:t>
      </w:r>
    </w:p>
    <w:p w14:paraId="7196D064" w14:textId="525BB17F" w:rsidR="001D180A" w:rsidRDefault="00F367E0" w:rsidP="008C35FC">
      <w:pPr>
        <w:tabs>
          <w:tab w:val="left" w:pos="360"/>
        </w:tabs>
        <w:ind w:left="360" w:hanging="360"/>
        <w:rPr>
          <w:rFonts w:ascii="Calibri" w:hAnsi="Calibri" w:cs="Arial"/>
          <w:bCs/>
          <w:color w:val="auto"/>
          <w:sz w:val="24"/>
          <w:lang w:val="en-US" w:eastAsia="en-US"/>
        </w:rPr>
      </w:pPr>
      <w:r>
        <w:rPr>
          <w:rFonts w:ascii="Calibri" w:hAnsi="Calibri" w:cs="Arial"/>
          <w:bCs/>
          <w:noProof/>
          <w:color w:val="auto"/>
          <w:sz w:val="24"/>
          <w:lang w:val="en-US" w:eastAsia="en-US"/>
        </w:rPr>
        <w:drawing>
          <wp:inline distT="0" distB="0" distL="0" distR="0" wp14:anchorId="22B52D08" wp14:editId="6F7EE979">
            <wp:extent cx="4267200" cy="2779400"/>
            <wp:effectExtent l="0" t="0" r="0" b="1905"/>
            <wp:docPr id="43" name="Picture 4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hart, pie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276220" cy="2785275"/>
                    </a:xfrm>
                    <a:prstGeom prst="rect">
                      <a:avLst/>
                    </a:prstGeom>
                  </pic:spPr>
                </pic:pic>
              </a:graphicData>
            </a:graphic>
          </wp:inline>
        </w:drawing>
      </w:r>
    </w:p>
    <w:p w14:paraId="34FF1C98" w14:textId="08C0E2AD" w:rsidR="008C35FC" w:rsidRDefault="008C35FC" w:rsidP="43A0D2E8">
      <w:pPr>
        <w:tabs>
          <w:tab w:val="left" w:pos="360"/>
        </w:tabs>
        <w:ind w:left="360" w:hanging="360"/>
        <w:rPr>
          <w:rFonts w:ascii="Calibri" w:hAnsi="Calibri" w:cs="Arial"/>
          <w:color w:val="auto"/>
          <w:sz w:val="24"/>
          <w:lang w:eastAsia="en-US"/>
        </w:rPr>
      </w:pPr>
    </w:p>
    <w:p w14:paraId="6D072C0D" w14:textId="77777777" w:rsidR="001D180A" w:rsidRDefault="001D180A" w:rsidP="008C35FC">
      <w:pPr>
        <w:tabs>
          <w:tab w:val="left" w:pos="360"/>
        </w:tabs>
        <w:ind w:left="360" w:hanging="360"/>
        <w:rPr>
          <w:rFonts w:ascii="Calibri" w:hAnsi="Calibri" w:cs="Arial"/>
          <w:bCs/>
          <w:color w:val="auto"/>
          <w:sz w:val="24"/>
          <w:lang w:val="en-US" w:eastAsia="en-US"/>
        </w:rPr>
      </w:pPr>
    </w:p>
    <w:p w14:paraId="207CCF61" w14:textId="77777777" w:rsidR="00276816" w:rsidRPr="006C7620" w:rsidRDefault="00424D72" w:rsidP="00A84CE0">
      <w:pPr>
        <w:tabs>
          <w:tab w:val="left" w:pos="360"/>
        </w:tabs>
        <w:ind w:left="360" w:hanging="360"/>
        <w:rPr>
          <w:rFonts w:ascii="Calibri" w:hAnsi="Calibri" w:cs="Arial"/>
          <w:bCs/>
          <w:color w:val="auto"/>
          <w:sz w:val="24"/>
          <w:lang w:val="en-US" w:eastAsia="en-US"/>
        </w:rPr>
      </w:pPr>
      <w:r>
        <w:rPr>
          <w:rFonts w:ascii="Calibri" w:hAnsi="Calibri" w:cs="Arial"/>
          <w:bCs/>
          <w:color w:val="auto"/>
          <w:sz w:val="24"/>
          <w:lang w:val="en-US" w:eastAsia="en-US"/>
        </w:rPr>
        <w:t xml:space="preserve">     </w:t>
      </w:r>
    </w:p>
    <w:p w14:paraId="1327660C" w14:textId="26F74281" w:rsidR="00A167FD" w:rsidRDefault="00652151" w:rsidP="00A167FD">
      <w:pPr>
        <w:numPr>
          <w:ilvl w:val="0"/>
          <w:numId w:val="18"/>
        </w:numPr>
        <w:tabs>
          <w:tab w:val="left" w:pos="0"/>
        </w:tabs>
        <w:rPr>
          <w:rFonts w:ascii="Arial" w:hAnsi="Arial" w:cs="Arial"/>
          <w:sz w:val="20"/>
          <w:szCs w:val="20"/>
        </w:rPr>
      </w:pPr>
      <w:r w:rsidRPr="006E5829">
        <w:rPr>
          <w:rFonts w:ascii="Calibri" w:hAnsi="Calibri" w:cs="Arial"/>
          <w:bCs/>
          <w:color w:val="auto"/>
          <w:sz w:val="24"/>
          <w:lang w:val="en-US" w:eastAsia="en-US"/>
        </w:rPr>
        <w:t>School ha</w:t>
      </w:r>
      <w:r>
        <w:rPr>
          <w:rFonts w:ascii="Calibri" w:hAnsi="Calibri" w:cs="Arial"/>
          <w:bCs/>
          <w:color w:val="auto"/>
          <w:sz w:val="24"/>
          <w:lang w:val="en-US" w:eastAsia="en-US"/>
        </w:rPr>
        <w:t>d</w:t>
      </w:r>
      <w:r w:rsidRPr="006E5829">
        <w:rPr>
          <w:rFonts w:ascii="Calibri" w:hAnsi="Calibri" w:cs="Arial"/>
          <w:bCs/>
          <w:color w:val="auto"/>
          <w:sz w:val="24"/>
          <w:lang w:val="en-US" w:eastAsia="en-US"/>
        </w:rPr>
        <w:t xml:space="preserve"> a </w:t>
      </w:r>
      <w:r>
        <w:rPr>
          <w:rFonts w:ascii="Calibri" w:hAnsi="Calibri" w:cs="Arial"/>
          <w:bCs/>
          <w:color w:val="auto"/>
          <w:sz w:val="24"/>
          <w:lang w:val="en-US" w:eastAsia="en-US"/>
        </w:rPr>
        <w:t>wellness community that consisted</w:t>
      </w:r>
      <w:r w:rsidRPr="006E5829">
        <w:rPr>
          <w:rFonts w:ascii="Calibri" w:hAnsi="Calibri" w:cs="Arial"/>
          <w:bCs/>
          <w:color w:val="auto"/>
          <w:sz w:val="24"/>
          <w:lang w:val="en-US" w:eastAsia="en-US"/>
        </w:rPr>
        <w:t xml:space="preserve"> of families, teachers, </w:t>
      </w:r>
      <w:r w:rsidR="00D9393A" w:rsidRPr="006E5829">
        <w:rPr>
          <w:rFonts w:ascii="Calibri" w:hAnsi="Calibri" w:cs="Arial"/>
          <w:bCs/>
          <w:color w:val="auto"/>
          <w:sz w:val="24"/>
          <w:lang w:val="en-US" w:eastAsia="en-US"/>
        </w:rPr>
        <w:t>administrators,</w:t>
      </w:r>
      <w:r w:rsidRPr="006E5829">
        <w:rPr>
          <w:rFonts w:ascii="Calibri" w:hAnsi="Calibri" w:cs="Arial"/>
          <w:bCs/>
          <w:color w:val="auto"/>
          <w:sz w:val="24"/>
          <w:lang w:val="en-US" w:eastAsia="en-US"/>
        </w:rPr>
        <w:t xml:space="preserve"> and students </w:t>
      </w:r>
      <w:r>
        <w:rPr>
          <w:rFonts w:ascii="Calibri" w:hAnsi="Calibri" w:cs="Arial"/>
          <w:bCs/>
          <w:color w:val="auto"/>
          <w:sz w:val="24"/>
          <w:lang w:val="en-US" w:eastAsia="en-US"/>
        </w:rPr>
        <w:t>who</w:t>
      </w:r>
      <w:r w:rsidRPr="006E5829">
        <w:rPr>
          <w:rFonts w:ascii="Calibri" w:hAnsi="Calibri" w:cs="Arial"/>
          <w:bCs/>
          <w:color w:val="auto"/>
          <w:sz w:val="24"/>
          <w:lang w:val="en-US" w:eastAsia="en-US"/>
        </w:rPr>
        <w:t xml:space="preserve"> plan</w:t>
      </w:r>
      <w:r>
        <w:rPr>
          <w:rFonts w:ascii="Calibri" w:hAnsi="Calibri" w:cs="Arial"/>
          <w:bCs/>
          <w:color w:val="auto"/>
          <w:sz w:val="24"/>
          <w:lang w:val="en-US" w:eastAsia="en-US"/>
        </w:rPr>
        <w:t>ned</w:t>
      </w:r>
      <w:r w:rsidRPr="006E5829">
        <w:rPr>
          <w:rFonts w:ascii="Calibri" w:hAnsi="Calibri" w:cs="Arial"/>
          <w:bCs/>
          <w:color w:val="auto"/>
          <w:sz w:val="24"/>
          <w:lang w:val="en-US" w:eastAsia="en-US"/>
        </w:rPr>
        <w:t xml:space="preserve"> and implement</w:t>
      </w:r>
      <w:r>
        <w:rPr>
          <w:rFonts w:ascii="Calibri" w:hAnsi="Calibri" w:cs="Arial"/>
          <w:bCs/>
          <w:color w:val="auto"/>
          <w:sz w:val="24"/>
          <w:lang w:val="en-US" w:eastAsia="en-US"/>
        </w:rPr>
        <w:t>ed</w:t>
      </w:r>
      <w:r w:rsidRPr="006E5829">
        <w:rPr>
          <w:rFonts w:ascii="Calibri" w:hAnsi="Calibri" w:cs="Arial"/>
          <w:bCs/>
          <w:color w:val="auto"/>
          <w:sz w:val="24"/>
          <w:lang w:val="en-US" w:eastAsia="en-US"/>
        </w:rPr>
        <w:t xml:space="preserve"> physical activity in the school environment</w:t>
      </w:r>
      <w:r w:rsidRPr="002168AB">
        <w:rPr>
          <w:rFonts w:ascii="Arial" w:hAnsi="Arial" w:cs="Arial"/>
          <w:sz w:val="20"/>
          <w:szCs w:val="20"/>
        </w:rPr>
        <w:t>.</w:t>
      </w:r>
    </w:p>
    <w:p w14:paraId="7B8218A9" w14:textId="2246EFF7" w:rsidR="003F1E7C" w:rsidRPr="00A167FD" w:rsidRDefault="00E0129E" w:rsidP="003F1E7C">
      <w:pPr>
        <w:tabs>
          <w:tab w:val="left" w:pos="0"/>
        </w:tabs>
        <w:ind w:left="720"/>
        <w:rPr>
          <w:rFonts w:ascii="Arial" w:hAnsi="Arial" w:cs="Arial"/>
          <w:sz w:val="20"/>
          <w:szCs w:val="20"/>
        </w:rPr>
      </w:pPr>
      <w:r>
        <w:rPr>
          <w:rFonts w:ascii="Arial" w:hAnsi="Arial" w:cs="Arial"/>
          <w:noProof/>
          <w:sz w:val="20"/>
          <w:szCs w:val="20"/>
        </w:rPr>
        <w:drawing>
          <wp:inline distT="0" distB="0" distL="0" distR="0" wp14:anchorId="1670A7E1" wp14:editId="224C25D3">
            <wp:extent cx="4589532" cy="3100705"/>
            <wp:effectExtent l="0" t="0" r="1905" b="4445"/>
            <wp:docPr id="44" name="Picture 4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Chart, pie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593443" cy="3103348"/>
                    </a:xfrm>
                    <a:prstGeom prst="rect">
                      <a:avLst/>
                    </a:prstGeom>
                  </pic:spPr>
                </pic:pic>
              </a:graphicData>
            </a:graphic>
          </wp:inline>
        </w:drawing>
      </w:r>
    </w:p>
    <w:p w14:paraId="48A21919" w14:textId="24A6AC46" w:rsidR="008C35FC" w:rsidRDefault="008C35FC" w:rsidP="43A0D2E8">
      <w:pPr>
        <w:rPr>
          <w:rFonts w:ascii="Arial" w:hAnsi="Arial" w:cs="Arial"/>
          <w:sz w:val="20"/>
          <w:szCs w:val="20"/>
        </w:rPr>
      </w:pPr>
    </w:p>
    <w:p w14:paraId="6BD18F9B" w14:textId="72CFACDB" w:rsidR="008C35FC" w:rsidRDefault="008C35FC" w:rsidP="00975DD9">
      <w:pPr>
        <w:tabs>
          <w:tab w:val="left" w:pos="0"/>
        </w:tabs>
        <w:rPr>
          <w:rFonts w:ascii="Arial" w:hAnsi="Arial" w:cs="Arial"/>
          <w:sz w:val="20"/>
          <w:szCs w:val="20"/>
        </w:rPr>
      </w:pPr>
    </w:p>
    <w:p w14:paraId="238601FE" w14:textId="77777777" w:rsidR="00652151" w:rsidRDefault="00652151" w:rsidP="00975DD9">
      <w:pPr>
        <w:tabs>
          <w:tab w:val="left" w:pos="0"/>
        </w:tabs>
        <w:rPr>
          <w:rFonts w:ascii="Arial" w:hAnsi="Arial" w:cs="Arial"/>
          <w:sz w:val="20"/>
          <w:szCs w:val="20"/>
        </w:rPr>
      </w:pPr>
    </w:p>
    <w:p w14:paraId="41F0E458" w14:textId="77777777" w:rsidR="00EE15E5" w:rsidRPr="00A0567F" w:rsidRDefault="005C1347" w:rsidP="00975DD9">
      <w:pPr>
        <w:tabs>
          <w:tab w:val="left" w:pos="0"/>
        </w:tabs>
        <w:rPr>
          <w:rFonts w:ascii="Arial" w:hAnsi="Arial" w:cs="Arial"/>
          <w:b/>
          <w:sz w:val="28"/>
          <w:szCs w:val="28"/>
        </w:rPr>
      </w:pPr>
      <w:r w:rsidRPr="002168AB">
        <w:rPr>
          <w:rFonts w:ascii="Arial" w:hAnsi="Arial" w:cs="Arial"/>
          <w:sz w:val="20"/>
          <w:szCs w:val="20"/>
        </w:rPr>
        <w:br w:type="page"/>
      </w:r>
      <w:r w:rsidR="00EE15E5" w:rsidRPr="006E5829">
        <w:rPr>
          <w:rFonts w:ascii="Calibri" w:hAnsi="Calibri" w:cs="Arial"/>
          <w:b/>
          <w:sz w:val="28"/>
          <w:szCs w:val="28"/>
        </w:rPr>
        <w:lastRenderedPageBreak/>
        <w:t>2.  Physical Education/Activity</w:t>
      </w:r>
      <w:r w:rsidR="00177D9D" w:rsidRPr="006E5829">
        <w:rPr>
          <w:rFonts w:ascii="Calibri" w:hAnsi="Calibri" w:cs="Arial"/>
          <w:b/>
          <w:sz w:val="28"/>
          <w:szCs w:val="28"/>
        </w:rPr>
        <w:t xml:space="preserve"> Standards</w:t>
      </w:r>
      <w:r w:rsidR="00EE15E5" w:rsidRPr="006E5829">
        <w:rPr>
          <w:rFonts w:ascii="Calibri" w:hAnsi="Calibri" w:cs="Arial"/>
          <w:b/>
          <w:sz w:val="28"/>
          <w:szCs w:val="28"/>
        </w:rPr>
        <w:t xml:space="preserve"> (continued)</w:t>
      </w:r>
    </w:p>
    <w:p w14:paraId="0F3CABC7" w14:textId="77777777" w:rsidR="00206D69" w:rsidRPr="00280F4F" w:rsidRDefault="00206D69" w:rsidP="00280F4F">
      <w:pPr>
        <w:outlineLvl w:val="0"/>
        <w:rPr>
          <w:szCs w:val="20"/>
        </w:rPr>
      </w:pPr>
    </w:p>
    <w:p w14:paraId="5B08B5D1" w14:textId="77777777" w:rsidR="00206D69" w:rsidRPr="00D51A20" w:rsidRDefault="00206D69" w:rsidP="0076571C">
      <w:pPr>
        <w:tabs>
          <w:tab w:val="left" w:pos="5712"/>
        </w:tabs>
        <w:outlineLvl w:val="0"/>
        <w:rPr>
          <w:rFonts w:ascii="Arial" w:hAnsi="Arial" w:cs="Arial"/>
          <w:sz w:val="20"/>
          <w:szCs w:val="20"/>
        </w:rPr>
      </w:pPr>
    </w:p>
    <w:p w14:paraId="73628CBE" w14:textId="77777777" w:rsidR="00576B03" w:rsidRPr="006E5829" w:rsidRDefault="00576B03" w:rsidP="00576B03">
      <w:pPr>
        <w:tabs>
          <w:tab w:val="left" w:pos="360"/>
        </w:tabs>
        <w:rPr>
          <w:rFonts w:ascii="Calibri" w:hAnsi="Calibri" w:cs="Arial"/>
          <w:bCs/>
          <w:color w:val="auto"/>
          <w:sz w:val="24"/>
          <w:lang w:val="en-US" w:eastAsia="en-US"/>
        </w:rPr>
      </w:pPr>
      <w:r w:rsidRPr="006E5829">
        <w:rPr>
          <w:rFonts w:ascii="Calibri" w:hAnsi="Calibri" w:cs="Arial"/>
          <w:bCs/>
          <w:color w:val="auto"/>
          <w:sz w:val="24"/>
          <w:lang w:val="en-US" w:eastAsia="en-US"/>
        </w:rPr>
        <w:t xml:space="preserve">E.  </w:t>
      </w:r>
      <w:r w:rsidRPr="006E5829">
        <w:rPr>
          <w:rFonts w:ascii="Calibri" w:hAnsi="Calibri" w:cs="Arial"/>
          <w:bCs/>
          <w:color w:val="auto"/>
          <w:sz w:val="24"/>
          <w:lang w:val="en-US" w:eastAsia="en-US"/>
        </w:rPr>
        <w:tab/>
        <w:t>Sc</w:t>
      </w:r>
      <w:r w:rsidR="003745C8">
        <w:rPr>
          <w:rFonts w:ascii="Calibri" w:hAnsi="Calibri" w:cs="Arial"/>
          <w:bCs/>
          <w:color w:val="auto"/>
          <w:sz w:val="24"/>
          <w:lang w:val="en-US" w:eastAsia="en-US"/>
        </w:rPr>
        <w:t>hool discouraged</w:t>
      </w:r>
      <w:r w:rsidRPr="006E5829">
        <w:rPr>
          <w:rFonts w:ascii="Calibri" w:hAnsi="Calibri" w:cs="Arial"/>
          <w:bCs/>
          <w:color w:val="auto"/>
          <w:sz w:val="24"/>
          <w:lang w:val="en-US" w:eastAsia="en-US"/>
        </w:rPr>
        <w:t xml:space="preserve"> withholding </w:t>
      </w:r>
      <w:r w:rsidR="008F4DA2">
        <w:rPr>
          <w:rFonts w:ascii="Calibri" w:hAnsi="Calibri" w:cs="Arial"/>
          <w:bCs/>
          <w:color w:val="auto"/>
          <w:sz w:val="24"/>
          <w:lang w:val="en-US" w:eastAsia="en-US"/>
        </w:rPr>
        <w:t xml:space="preserve">of </w:t>
      </w:r>
      <w:r w:rsidRPr="006E5829">
        <w:rPr>
          <w:rFonts w:ascii="Calibri" w:hAnsi="Calibri" w:cs="Arial"/>
          <w:bCs/>
          <w:color w:val="auto"/>
          <w:sz w:val="24"/>
          <w:lang w:val="en-US" w:eastAsia="en-US"/>
        </w:rPr>
        <w:t>participation in physical activity as a punishment.</w:t>
      </w:r>
    </w:p>
    <w:p w14:paraId="16DEB4AB" w14:textId="77777777" w:rsidR="00816B74" w:rsidRDefault="00816B74" w:rsidP="00576B03">
      <w:pPr>
        <w:tabs>
          <w:tab w:val="left" w:pos="360"/>
        </w:tabs>
        <w:rPr>
          <w:rFonts w:ascii="Calibri" w:hAnsi="Calibri" w:cs="Arial"/>
          <w:bCs/>
          <w:color w:val="auto"/>
          <w:sz w:val="22"/>
          <w:szCs w:val="22"/>
          <w:lang w:val="en-US" w:eastAsia="en-US"/>
        </w:rPr>
      </w:pPr>
    </w:p>
    <w:p w14:paraId="39B6B1D1" w14:textId="1E774A51" w:rsidR="00E96399" w:rsidRDefault="006C3F34" w:rsidP="00576B03">
      <w:pPr>
        <w:tabs>
          <w:tab w:val="left" w:pos="360"/>
        </w:tabs>
        <w:rPr>
          <w:rFonts w:ascii="Calibri" w:hAnsi="Calibri" w:cs="Arial"/>
          <w:bCs/>
          <w:color w:val="auto"/>
          <w:sz w:val="22"/>
          <w:szCs w:val="22"/>
          <w:lang w:val="en-US" w:eastAsia="en-US"/>
        </w:rPr>
      </w:pPr>
      <w:r>
        <w:rPr>
          <w:rFonts w:ascii="Calibri" w:hAnsi="Calibri" w:cs="Arial"/>
          <w:bCs/>
          <w:color w:val="auto"/>
          <w:sz w:val="22"/>
          <w:szCs w:val="22"/>
          <w:lang w:val="en-US" w:eastAsia="en-US"/>
        </w:rPr>
        <w:t xml:space="preserve">    </w:t>
      </w:r>
      <w:r w:rsidR="00A505FB">
        <w:rPr>
          <w:rFonts w:ascii="Calibri" w:hAnsi="Calibri" w:cs="Arial"/>
          <w:bCs/>
          <w:noProof/>
          <w:color w:val="auto"/>
          <w:sz w:val="22"/>
          <w:szCs w:val="22"/>
          <w:lang w:val="en-US" w:eastAsia="en-US"/>
        </w:rPr>
        <w:drawing>
          <wp:inline distT="0" distB="0" distL="0" distR="0" wp14:anchorId="616AD3CD" wp14:editId="47B8C7A2">
            <wp:extent cx="4953000" cy="3315536"/>
            <wp:effectExtent l="0" t="0" r="0" b="0"/>
            <wp:docPr id="48" name="Picture 4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hart, pie ch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958968" cy="3319531"/>
                    </a:xfrm>
                    <a:prstGeom prst="rect">
                      <a:avLst/>
                    </a:prstGeom>
                  </pic:spPr>
                </pic:pic>
              </a:graphicData>
            </a:graphic>
          </wp:inline>
        </w:drawing>
      </w:r>
    </w:p>
    <w:p w14:paraId="510C577A" w14:textId="77777777" w:rsidR="00816B74" w:rsidRDefault="006C3F34" w:rsidP="00576B03">
      <w:pPr>
        <w:tabs>
          <w:tab w:val="left" w:pos="360"/>
        </w:tabs>
        <w:rPr>
          <w:rFonts w:ascii="Arial" w:hAnsi="Arial" w:cs="Arial"/>
          <w:noProof/>
          <w:sz w:val="20"/>
          <w:szCs w:val="20"/>
          <w:lang w:val="en-US" w:eastAsia="en-US"/>
        </w:rPr>
      </w:pPr>
      <w:r>
        <w:rPr>
          <w:rFonts w:ascii="Arial" w:hAnsi="Arial" w:cs="Arial"/>
          <w:noProof/>
          <w:sz w:val="20"/>
          <w:szCs w:val="20"/>
          <w:lang w:val="en-US" w:eastAsia="en-US"/>
        </w:rPr>
        <w:t xml:space="preserve">      </w:t>
      </w:r>
    </w:p>
    <w:p w14:paraId="23131241" w14:textId="77777777" w:rsidR="0058703B" w:rsidRDefault="0058703B" w:rsidP="00895350">
      <w:pPr>
        <w:tabs>
          <w:tab w:val="left" w:pos="360"/>
          <w:tab w:val="center" w:pos="2970"/>
        </w:tabs>
        <w:rPr>
          <w:rFonts w:ascii="Arial" w:hAnsi="Arial" w:cs="Arial"/>
          <w:sz w:val="20"/>
          <w:szCs w:val="20"/>
        </w:rPr>
      </w:pPr>
    </w:p>
    <w:p w14:paraId="5765234E" w14:textId="77777777" w:rsidR="0058703B" w:rsidRDefault="0058703B" w:rsidP="00895350">
      <w:pPr>
        <w:tabs>
          <w:tab w:val="left" w:pos="360"/>
          <w:tab w:val="center" w:pos="2970"/>
        </w:tabs>
        <w:rPr>
          <w:rFonts w:ascii="Arial" w:hAnsi="Arial" w:cs="Arial"/>
          <w:sz w:val="20"/>
          <w:szCs w:val="20"/>
        </w:rPr>
      </w:pPr>
    </w:p>
    <w:p w14:paraId="7FBBB5DE" w14:textId="77777777" w:rsidR="0058703B" w:rsidRDefault="0058703B" w:rsidP="00895350">
      <w:pPr>
        <w:tabs>
          <w:tab w:val="left" w:pos="360"/>
          <w:tab w:val="center" w:pos="2970"/>
        </w:tabs>
        <w:rPr>
          <w:rFonts w:ascii="Arial" w:hAnsi="Arial" w:cs="Arial"/>
          <w:sz w:val="20"/>
          <w:szCs w:val="20"/>
        </w:rPr>
      </w:pPr>
    </w:p>
    <w:p w14:paraId="41B4BDC6" w14:textId="77777777" w:rsidR="0058703B" w:rsidRDefault="0058703B" w:rsidP="00895350">
      <w:pPr>
        <w:tabs>
          <w:tab w:val="left" w:pos="360"/>
          <w:tab w:val="center" w:pos="2970"/>
        </w:tabs>
        <w:rPr>
          <w:rFonts w:ascii="Arial" w:hAnsi="Arial" w:cs="Arial"/>
          <w:sz w:val="20"/>
          <w:szCs w:val="20"/>
        </w:rPr>
      </w:pPr>
    </w:p>
    <w:p w14:paraId="53F41FEB" w14:textId="77777777" w:rsidR="0058703B" w:rsidRDefault="0058703B" w:rsidP="00895350">
      <w:pPr>
        <w:tabs>
          <w:tab w:val="left" w:pos="360"/>
          <w:tab w:val="center" w:pos="2970"/>
        </w:tabs>
        <w:rPr>
          <w:rFonts w:ascii="Arial" w:hAnsi="Arial" w:cs="Arial"/>
          <w:sz w:val="20"/>
          <w:szCs w:val="20"/>
        </w:rPr>
      </w:pPr>
    </w:p>
    <w:p w14:paraId="64305255" w14:textId="77777777" w:rsidR="0058703B" w:rsidRDefault="0058703B" w:rsidP="00895350">
      <w:pPr>
        <w:tabs>
          <w:tab w:val="left" w:pos="360"/>
          <w:tab w:val="center" w:pos="2970"/>
        </w:tabs>
        <w:rPr>
          <w:rFonts w:ascii="Arial" w:hAnsi="Arial" w:cs="Arial"/>
          <w:sz w:val="20"/>
          <w:szCs w:val="20"/>
        </w:rPr>
      </w:pPr>
    </w:p>
    <w:p w14:paraId="4537D8BF" w14:textId="77777777" w:rsidR="0058703B" w:rsidRDefault="0058703B" w:rsidP="00895350">
      <w:pPr>
        <w:tabs>
          <w:tab w:val="left" w:pos="360"/>
          <w:tab w:val="center" w:pos="2970"/>
        </w:tabs>
        <w:rPr>
          <w:rFonts w:ascii="Arial" w:hAnsi="Arial" w:cs="Arial"/>
          <w:sz w:val="20"/>
          <w:szCs w:val="20"/>
        </w:rPr>
      </w:pPr>
    </w:p>
    <w:p w14:paraId="5DA661A5" w14:textId="77777777" w:rsidR="0058703B" w:rsidRDefault="0058703B" w:rsidP="00895350">
      <w:pPr>
        <w:tabs>
          <w:tab w:val="left" w:pos="360"/>
          <w:tab w:val="center" w:pos="2970"/>
        </w:tabs>
        <w:rPr>
          <w:rFonts w:ascii="Arial" w:hAnsi="Arial" w:cs="Arial"/>
          <w:sz w:val="20"/>
          <w:szCs w:val="20"/>
        </w:rPr>
      </w:pPr>
    </w:p>
    <w:p w14:paraId="497D67D6" w14:textId="77777777" w:rsidR="0058703B" w:rsidRDefault="0058703B" w:rsidP="00895350">
      <w:pPr>
        <w:tabs>
          <w:tab w:val="left" w:pos="360"/>
          <w:tab w:val="center" w:pos="2970"/>
        </w:tabs>
        <w:rPr>
          <w:rFonts w:ascii="Arial" w:hAnsi="Arial" w:cs="Arial"/>
          <w:sz w:val="20"/>
          <w:szCs w:val="20"/>
        </w:rPr>
      </w:pPr>
    </w:p>
    <w:p w14:paraId="44B25C81" w14:textId="77777777" w:rsidR="0058703B" w:rsidRDefault="0058703B" w:rsidP="00895350">
      <w:pPr>
        <w:tabs>
          <w:tab w:val="left" w:pos="360"/>
          <w:tab w:val="center" w:pos="2970"/>
        </w:tabs>
        <w:rPr>
          <w:rFonts w:ascii="Arial" w:hAnsi="Arial" w:cs="Arial"/>
          <w:sz w:val="20"/>
          <w:szCs w:val="20"/>
        </w:rPr>
      </w:pPr>
    </w:p>
    <w:p w14:paraId="7BCE5DA6" w14:textId="77777777" w:rsidR="0058703B" w:rsidRDefault="0058703B" w:rsidP="00895350">
      <w:pPr>
        <w:tabs>
          <w:tab w:val="left" w:pos="360"/>
          <w:tab w:val="center" w:pos="2970"/>
        </w:tabs>
        <w:rPr>
          <w:rFonts w:ascii="Arial" w:hAnsi="Arial" w:cs="Arial"/>
          <w:sz w:val="20"/>
          <w:szCs w:val="20"/>
        </w:rPr>
      </w:pPr>
    </w:p>
    <w:p w14:paraId="0A28EE19" w14:textId="77777777" w:rsidR="0058703B" w:rsidRDefault="0058703B" w:rsidP="00895350">
      <w:pPr>
        <w:tabs>
          <w:tab w:val="left" w:pos="360"/>
          <w:tab w:val="center" w:pos="2970"/>
        </w:tabs>
        <w:rPr>
          <w:rFonts w:ascii="Arial" w:hAnsi="Arial" w:cs="Arial"/>
          <w:sz w:val="20"/>
          <w:szCs w:val="20"/>
        </w:rPr>
      </w:pPr>
    </w:p>
    <w:p w14:paraId="2492EB1D" w14:textId="77777777" w:rsidR="0058703B" w:rsidRDefault="0058703B" w:rsidP="00895350">
      <w:pPr>
        <w:tabs>
          <w:tab w:val="left" w:pos="360"/>
          <w:tab w:val="center" w:pos="2970"/>
        </w:tabs>
        <w:rPr>
          <w:rFonts w:ascii="Arial" w:hAnsi="Arial" w:cs="Arial"/>
          <w:sz w:val="20"/>
          <w:szCs w:val="20"/>
        </w:rPr>
      </w:pPr>
    </w:p>
    <w:p w14:paraId="00FC08EC" w14:textId="77777777" w:rsidR="0058703B" w:rsidRDefault="0058703B" w:rsidP="00895350">
      <w:pPr>
        <w:tabs>
          <w:tab w:val="left" w:pos="360"/>
          <w:tab w:val="center" w:pos="2970"/>
        </w:tabs>
        <w:rPr>
          <w:rFonts w:ascii="Arial" w:hAnsi="Arial" w:cs="Arial"/>
          <w:sz w:val="20"/>
          <w:szCs w:val="20"/>
        </w:rPr>
      </w:pPr>
    </w:p>
    <w:p w14:paraId="6E7F36EB" w14:textId="77777777" w:rsidR="0058703B" w:rsidRDefault="0058703B" w:rsidP="00895350">
      <w:pPr>
        <w:tabs>
          <w:tab w:val="left" w:pos="360"/>
          <w:tab w:val="center" w:pos="2970"/>
        </w:tabs>
        <w:rPr>
          <w:rFonts w:ascii="Arial" w:hAnsi="Arial" w:cs="Arial"/>
          <w:sz w:val="20"/>
          <w:szCs w:val="20"/>
        </w:rPr>
      </w:pPr>
    </w:p>
    <w:p w14:paraId="15C1F181" w14:textId="77777777" w:rsidR="0058703B" w:rsidRDefault="0058703B" w:rsidP="00895350">
      <w:pPr>
        <w:tabs>
          <w:tab w:val="left" w:pos="360"/>
          <w:tab w:val="center" w:pos="2970"/>
        </w:tabs>
        <w:rPr>
          <w:rFonts w:ascii="Arial" w:hAnsi="Arial" w:cs="Arial"/>
          <w:sz w:val="20"/>
          <w:szCs w:val="20"/>
        </w:rPr>
      </w:pPr>
    </w:p>
    <w:p w14:paraId="4AF79294" w14:textId="77777777" w:rsidR="0058703B" w:rsidRDefault="0058703B" w:rsidP="00895350">
      <w:pPr>
        <w:tabs>
          <w:tab w:val="left" w:pos="360"/>
          <w:tab w:val="center" w:pos="2970"/>
        </w:tabs>
        <w:rPr>
          <w:rFonts w:ascii="Arial" w:hAnsi="Arial" w:cs="Arial"/>
          <w:sz w:val="20"/>
          <w:szCs w:val="20"/>
        </w:rPr>
      </w:pPr>
    </w:p>
    <w:p w14:paraId="3AAE9D82" w14:textId="77777777" w:rsidR="0058703B" w:rsidRDefault="0058703B" w:rsidP="00895350">
      <w:pPr>
        <w:tabs>
          <w:tab w:val="left" w:pos="360"/>
          <w:tab w:val="center" w:pos="2970"/>
        </w:tabs>
        <w:rPr>
          <w:rFonts w:ascii="Arial" w:hAnsi="Arial" w:cs="Arial"/>
          <w:sz w:val="20"/>
          <w:szCs w:val="20"/>
        </w:rPr>
      </w:pPr>
    </w:p>
    <w:p w14:paraId="60FBB487" w14:textId="77777777" w:rsidR="0058703B" w:rsidRDefault="0058703B" w:rsidP="00895350">
      <w:pPr>
        <w:tabs>
          <w:tab w:val="left" w:pos="360"/>
          <w:tab w:val="center" w:pos="2970"/>
        </w:tabs>
        <w:rPr>
          <w:rFonts w:ascii="Arial" w:hAnsi="Arial" w:cs="Arial"/>
          <w:sz w:val="20"/>
          <w:szCs w:val="20"/>
        </w:rPr>
      </w:pPr>
    </w:p>
    <w:p w14:paraId="298BEFC7" w14:textId="77777777" w:rsidR="0058703B" w:rsidRDefault="0058703B" w:rsidP="00895350">
      <w:pPr>
        <w:tabs>
          <w:tab w:val="left" w:pos="360"/>
          <w:tab w:val="center" w:pos="2970"/>
        </w:tabs>
        <w:rPr>
          <w:rFonts w:ascii="Arial" w:hAnsi="Arial" w:cs="Arial"/>
          <w:sz w:val="20"/>
          <w:szCs w:val="20"/>
        </w:rPr>
      </w:pPr>
    </w:p>
    <w:p w14:paraId="0B66CFD1" w14:textId="77777777" w:rsidR="0058703B" w:rsidRDefault="0058703B" w:rsidP="00895350">
      <w:pPr>
        <w:tabs>
          <w:tab w:val="left" w:pos="360"/>
          <w:tab w:val="center" w:pos="2970"/>
        </w:tabs>
        <w:rPr>
          <w:rFonts w:ascii="Arial" w:hAnsi="Arial" w:cs="Arial"/>
          <w:sz w:val="20"/>
          <w:szCs w:val="20"/>
        </w:rPr>
      </w:pPr>
    </w:p>
    <w:p w14:paraId="4DBCE097" w14:textId="77777777" w:rsidR="0058703B" w:rsidRDefault="0058703B" w:rsidP="00895350">
      <w:pPr>
        <w:tabs>
          <w:tab w:val="left" w:pos="360"/>
          <w:tab w:val="center" w:pos="2970"/>
        </w:tabs>
        <w:rPr>
          <w:rFonts w:ascii="Arial" w:hAnsi="Arial" w:cs="Arial"/>
          <w:sz w:val="20"/>
          <w:szCs w:val="20"/>
        </w:rPr>
      </w:pPr>
    </w:p>
    <w:p w14:paraId="5714B8DA" w14:textId="77777777" w:rsidR="0058703B" w:rsidRDefault="0058703B" w:rsidP="00895350">
      <w:pPr>
        <w:tabs>
          <w:tab w:val="left" w:pos="360"/>
          <w:tab w:val="center" w:pos="2970"/>
        </w:tabs>
        <w:rPr>
          <w:rFonts w:ascii="Arial" w:hAnsi="Arial" w:cs="Arial"/>
          <w:sz w:val="20"/>
          <w:szCs w:val="20"/>
        </w:rPr>
      </w:pPr>
    </w:p>
    <w:p w14:paraId="3396A439" w14:textId="77777777" w:rsidR="0058703B" w:rsidRDefault="0058703B" w:rsidP="00895350">
      <w:pPr>
        <w:tabs>
          <w:tab w:val="left" w:pos="360"/>
          <w:tab w:val="center" w:pos="2970"/>
        </w:tabs>
        <w:rPr>
          <w:rFonts w:ascii="Arial" w:hAnsi="Arial" w:cs="Arial"/>
          <w:sz w:val="20"/>
          <w:szCs w:val="20"/>
        </w:rPr>
      </w:pPr>
    </w:p>
    <w:p w14:paraId="2F5CAF99" w14:textId="77777777" w:rsidR="0058703B" w:rsidRDefault="0058703B" w:rsidP="00895350">
      <w:pPr>
        <w:tabs>
          <w:tab w:val="left" w:pos="360"/>
          <w:tab w:val="center" w:pos="2970"/>
        </w:tabs>
        <w:rPr>
          <w:rFonts w:ascii="Arial" w:hAnsi="Arial" w:cs="Arial"/>
          <w:sz w:val="20"/>
          <w:szCs w:val="20"/>
        </w:rPr>
      </w:pPr>
    </w:p>
    <w:p w14:paraId="733D22CF" w14:textId="77777777" w:rsidR="0058703B" w:rsidRDefault="0058703B" w:rsidP="00895350">
      <w:pPr>
        <w:tabs>
          <w:tab w:val="left" w:pos="360"/>
          <w:tab w:val="center" w:pos="2970"/>
        </w:tabs>
        <w:rPr>
          <w:rFonts w:ascii="Arial" w:hAnsi="Arial" w:cs="Arial"/>
          <w:sz w:val="20"/>
          <w:szCs w:val="20"/>
        </w:rPr>
      </w:pPr>
    </w:p>
    <w:p w14:paraId="7F19D6EA" w14:textId="77777777" w:rsidR="0058703B" w:rsidRDefault="0058703B" w:rsidP="00895350">
      <w:pPr>
        <w:tabs>
          <w:tab w:val="left" w:pos="360"/>
          <w:tab w:val="center" w:pos="2970"/>
        </w:tabs>
        <w:rPr>
          <w:rFonts w:ascii="Arial" w:hAnsi="Arial" w:cs="Arial"/>
          <w:sz w:val="20"/>
          <w:szCs w:val="20"/>
        </w:rPr>
      </w:pPr>
    </w:p>
    <w:p w14:paraId="27FEA96E" w14:textId="77777777" w:rsidR="0058703B" w:rsidRDefault="0058703B" w:rsidP="00895350">
      <w:pPr>
        <w:tabs>
          <w:tab w:val="left" w:pos="360"/>
          <w:tab w:val="center" w:pos="2970"/>
        </w:tabs>
        <w:rPr>
          <w:rFonts w:ascii="Arial" w:hAnsi="Arial" w:cs="Arial"/>
          <w:sz w:val="20"/>
          <w:szCs w:val="20"/>
        </w:rPr>
      </w:pPr>
    </w:p>
    <w:p w14:paraId="4DA2593E" w14:textId="77777777" w:rsidR="0058703B" w:rsidRDefault="0058703B" w:rsidP="00895350">
      <w:pPr>
        <w:tabs>
          <w:tab w:val="left" w:pos="360"/>
          <w:tab w:val="center" w:pos="2970"/>
        </w:tabs>
        <w:rPr>
          <w:rFonts w:ascii="Arial" w:hAnsi="Arial" w:cs="Arial"/>
          <w:sz w:val="20"/>
          <w:szCs w:val="20"/>
        </w:rPr>
      </w:pPr>
    </w:p>
    <w:p w14:paraId="73966BD9" w14:textId="77777777" w:rsidR="0058703B" w:rsidRDefault="0058703B" w:rsidP="00895350">
      <w:pPr>
        <w:tabs>
          <w:tab w:val="left" w:pos="360"/>
          <w:tab w:val="center" w:pos="2970"/>
        </w:tabs>
        <w:rPr>
          <w:rFonts w:ascii="Arial" w:hAnsi="Arial" w:cs="Arial"/>
          <w:sz w:val="20"/>
          <w:szCs w:val="20"/>
        </w:rPr>
      </w:pPr>
    </w:p>
    <w:p w14:paraId="6076F31E" w14:textId="77777777" w:rsidR="0058703B" w:rsidRDefault="0058703B" w:rsidP="00895350">
      <w:pPr>
        <w:tabs>
          <w:tab w:val="left" w:pos="360"/>
          <w:tab w:val="center" w:pos="2970"/>
        </w:tabs>
        <w:rPr>
          <w:rFonts w:ascii="Arial" w:hAnsi="Arial" w:cs="Arial"/>
          <w:sz w:val="20"/>
          <w:szCs w:val="20"/>
        </w:rPr>
      </w:pPr>
    </w:p>
    <w:p w14:paraId="3B520219" w14:textId="6CB46AED" w:rsidR="00534B4C" w:rsidRPr="006E5829" w:rsidRDefault="00E61C96" w:rsidP="00895350">
      <w:pPr>
        <w:tabs>
          <w:tab w:val="left" w:pos="360"/>
          <w:tab w:val="center" w:pos="2970"/>
        </w:tabs>
        <w:rPr>
          <w:rFonts w:ascii="Calibri" w:hAnsi="Calibri" w:cs="Arial"/>
          <w:b/>
          <w:sz w:val="28"/>
          <w:szCs w:val="28"/>
        </w:rPr>
      </w:pPr>
      <w:r w:rsidRPr="0001548A">
        <w:rPr>
          <w:rFonts w:ascii="Arial" w:hAnsi="Arial" w:cs="Arial"/>
          <w:b/>
          <w:sz w:val="24"/>
        </w:rPr>
        <w:lastRenderedPageBreak/>
        <w:t xml:space="preserve"> </w:t>
      </w:r>
      <w:r w:rsidR="00697D95">
        <w:rPr>
          <w:rFonts w:ascii="Arial" w:hAnsi="Arial" w:cs="Arial"/>
          <w:b/>
          <w:sz w:val="24"/>
        </w:rPr>
        <w:t xml:space="preserve">2. </w:t>
      </w:r>
      <w:r w:rsidRPr="006E5829">
        <w:rPr>
          <w:rFonts w:ascii="Calibri" w:hAnsi="Calibri" w:cs="Arial"/>
          <w:b/>
          <w:sz w:val="28"/>
          <w:szCs w:val="28"/>
        </w:rPr>
        <w:t>Physical Education/Activity Standards</w:t>
      </w:r>
      <w:r w:rsidR="00576B03" w:rsidRPr="006E5829">
        <w:rPr>
          <w:rFonts w:ascii="Calibri" w:hAnsi="Calibri" w:cs="Arial"/>
          <w:b/>
          <w:sz w:val="28"/>
          <w:szCs w:val="28"/>
        </w:rPr>
        <w:t xml:space="preserve"> - </w:t>
      </w:r>
      <w:r w:rsidR="00534B4C" w:rsidRPr="006E5829">
        <w:rPr>
          <w:rFonts w:ascii="Calibri" w:hAnsi="Calibri" w:cs="Arial"/>
          <w:b/>
          <w:color w:val="auto"/>
          <w:sz w:val="28"/>
          <w:szCs w:val="28"/>
        </w:rPr>
        <w:t>Prior Year Comparisons</w:t>
      </w:r>
      <w:r w:rsidR="0001548A" w:rsidRPr="006E5829">
        <w:rPr>
          <w:rFonts w:ascii="Calibri" w:hAnsi="Calibri" w:cs="Arial"/>
          <w:b/>
          <w:color w:val="auto"/>
          <w:sz w:val="28"/>
          <w:szCs w:val="28"/>
        </w:rPr>
        <w:t>:</w:t>
      </w:r>
    </w:p>
    <w:p w14:paraId="0AD9C6F4" w14:textId="77777777" w:rsidR="00534B4C" w:rsidRPr="008272B0" w:rsidRDefault="00534B4C" w:rsidP="00725AF6">
      <w:pPr>
        <w:rPr>
          <w:rFonts w:ascii="Arial" w:hAnsi="Arial" w:cs="Arial"/>
          <w:b/>
          <w:color w:val="auto"/>
          <w:sz w:val="24"/>
        </w:rPr>
      </w:pPr>
    </w:p>
    <w:tbl>
      <w:tblPr>
        <w:tblW w:w="89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1230"/>
        <w:gridCol w:w="1215"/>
        <w:gridCol w:w="1329"/>
      </w:tblGrid>
      <w:tr w:rsidR="00534B4C" w:rsidRPr="00534B4C" w14:paraId="58D7C14A" w14:textId="77777777" w:rsidTr="56E3FBBF">
        <w:trPr>
          <w:trHeight w:val="315"/>
        </w:trPr>
        <w:tc>
          <w:tcPr>
            <w:tcW w:w="8994" w:type="dxa"/>
            <w:gridSpan w:val="4"/>
            <w:shd w:val="clear" w:color="auto" w:fill="auto"/>
            <w:noWrap/>
            <w:vAlign w:val="bottom"/>
          </w:tcPr>
          <w:p w14:paraId="66439204" w14:textId="77777777" w:rsidR="00534B4C" w:rsidRPr="006E5829" w:rsidRDefault="00534B4C" w:rsidP="00534B4C">
            <w:pPr>
              <w:rPr>
                <w:rFonts w:ascii="Calibri" w:hAnsi="Calibri" w:cs="Arial"/>
                <w:b/>
                <w:bCs/>
                <w:color w:val="auto"/>
                <w:sz w:val="24"/>
                <w:lang w:val="en-US" w:eastAsia="en-US"/>
              </w:rPr>
            </w:pPr>
            <w:r w:rsidRPr="006E5829">
              <w:rPr>
                <w:rFonts w:ascii="Calibri" w:hAnsi="Calibri" w:cs="Arial"/>
                <w:b/>
                <w:bCs/>
                <w:color w:val="auto"/>
                <w:sz w:val="24"/>
                <w:lang w:val="en-US" w:eastAsia="en-US"/>
              </w:rPr>
              <w:t>Physical Education/Activity Standards</w:t>
            </w:r>
          </w:p>
        </w:tc>
      </w:tr>
      <w:tr w:rsidR="00891F55" w:rsidRPr="00534B4C" w14:paraId="4B1F511A" w14:textId="77777777" w:rsidTr="56E3FBBF">
        <w:trPr>
          <w:trHeight w:val="255"/>
        </w:trPr>
        <w:tc>
          <w:tcPr>
            <w:tcW w:w="5220" w:type="dxa"/>
            <w:shd w:val="clear" w:color="auto" w:fill="auto"/>
            <w:noWrap/>
            <w:vAlign w:val="bottom"/>
          </w:tcPr>
          <w:p w14:paraId="65F9C3DC" w14:textId="77777777" w:rsidR="00891F55" w:rsidRPr="006E5829" w:rsidRDefault="00891F55" w:rsidP="00891F55">
            <w:pPr>
              <w:rPr>
                <w:rFonts w:ascii="Calibri" w:hAnsi="Calibri" w:cs="Arial"/>
                <w:color w:val="auto"/>
                <w:sz w:val="24"/>
                <w:lang w:val="en-US" w:eastAsia="en-US"/>
              </w:rPr>
            </w:pPr>
          </w:p>
        </w:tc>
        <w:tc>
          <w:tcPr>
            <w:tcW w:w="1230" w:type="dxa"/>
            <w:noWrap/>
          </w:tcPr>
          <w:p w14:paraId="5023141B" w14:textId="77777777" w:rsidR="00891F55" w:rsidRPr="00A83F01" w:rsidRDefault="00891F55" w:rsidP="00D57FD9">
            <w:pPr>
              <w:jc w:val="right"/>
              <w:rPr>
                <w:rFonts w:ascii="Calibri" w:hAnsi="Calibri" w:cs="Arial"/>
                <w:b/>
                <w:bCs/>
                <w:sz w:val="24"/>
              </w:rPr>
            </w:pPr>
          </w:p>
        </w:tc>
        <w:tc>
          <w:tcPr>
            <w:tcW w:w="1215" w:type="dxa"/>
            <w:noWrap/>
          </w:tcPr>
          <w:p w14:paraId="1F3B1409" w14:textId="77777777" w:rsidR="00891F55" w:rsidRPr="00A83F01" w:rsidRDefault="00891F55" w:rsidP="00D57FD9">
            <w:pPr>
              <w:jc w:val="right"/>
              <w:rPr>
                <w:rFonts w:ascii="Calibri" w:hAnsi="Calibri" w:cs="Arial"/>
                <w:b/>
                <w:bCs/>
                <w:sz w:val="24"/>
              </w:rPr>
            </w:pPr>
          </w:p>
        </w:tc>
        <w:tc>
          <w:tcPr>
            <w:tcW w:w="1329" w:type="dxa"/>
            <w:shd w:val="clear" w:color="auto" w:fill="auto"/>
            <w:vAlign w:val="center"/>
          </w:tcPr>
          <w:p w14:paraId="562C75D1" w14:textId="77777777" w:rsidR="00891F55" w:rsidRPr="00A83F01" w:rsidRDefault="00891F55" w:rsidP="00D57FD9">
            <w:pPr>
              <w:jc w:val="right"/>
              <w:rPr>
                <w:rFonts w:ascii="Calibri" w:hAnsi="Calibri" w:cs="Arial"/>
                <w:b/>
                <w:bCs/>
                <w:color w:val="auto"/>
                <w:sz w:val="24"/>
                <w:lang w:val="en-US" w:eastAsia="en-US"/>
              </w:rPr>
            </w:pPr>
          </w:p>
        </w:tc>
      </w:tr>
      <w:tr w:rsidR="00050E69" w:rsidRPr="00534B4C" w14:paraId="6651379F" w14:textId="77777777" w:rsidTr="56E3FBBF">
        <w:trPr>
          <w:trHeight w:val="510"/>
        </w:trPr>
        <w:tc>
          <w:tcPr>
            <w:tcW w:w="5220" w:type="dxa"/>
            <w:shd w:val="clear" w:color="auto" w:fill="auto"/>
            <w:vAlign w:val="bottom"/>
          </w:tcPr>
          <w:p w14:paraId="3B940597" w14:textId="77777777" w:rsidR="00050E69" w:rsidRPr="006E5829" w:rsidRDefault="00050E69" w:rsidP="00050E69">
            <w:pPr>
              <w:rPr>
                <w:rFonts w:ascii="Calibri" w:hAnsi="Calibri" w:cs="Arial"/>
                <w:b/>
                <w:bCs/>
                <w:color w:val="auto"/>
                <w:sz w:val="24"/>
                <w:lang w:val="en-US" w:eastAsia="en-US"/>
              </w:rPr>
            </w:pPr>
            <w:r w:rsidRPr="006E5829">
              <w:rPr>
                <w:rFonts w:ascii="Calibri" w:hAnsi="Calibri" w:cs="Arial"/>
                <w:b/>
                <w:bCs/>
                <w:color w:val="auto"/>
                <w:sz w:val="24"/>
                <w:lang w:val="en-US" w:eastAsia="en-US"/>
              </w:rPr>
              <w:t xml:space="preserve">A.  Physical education classes </w:t>
            </w:r>
            <w:r>
              <w:rPr>
                <w:rFonts w:ascii="Calibri" w:hAnsi="Calibri" w:cs="Arial"/>
                <w:b/>
                <w:bCs/>
                <w:color w:val="auto"/>
                <w:sz w:val="24"/>
                <w:lang w:val="en-US" w:eastAsia="en-US"/>
              </w:rPr>
              <w:t>were</w:t>
            </w:r>
            <w:r w:rsidRPr="006E5829">
              <w:rPr>
                <w:rFonts w:ascii="Calibri" w:hAnsi="Calibri" w:cs="Arial"/>
                <w:b/>
                <w:bCs/>
                <w:color w:val="auto"/>
                <w:sz w:val="24"/>
                <w:lang w:val="en-US" w:eastAsia="en-US"/>
              </w:rPr>
              <w:t xml:space="preserve"> available at all grade levels.</w:t>
            </w:r>
          </w:p>
        </w:tc>
        <w:tc>
          <w:tcPr>
            <w:tcW w:w="1230" w:type="dxa"/>
            <w:shd w:val="clear" w:color="auto" w:fill="auto"/>
            <w:noWrap/>
          </w:tcPr>
          <w:p w14:paraId="243465BE" w14:textId="7938A1C5" w:rsidR="00050E69" w:rsidRPr="00A83F01" w:rsidRDefault="6E372E4B" w:rsidP="56E3FBBF">
            <w:pPr>
              <w:jc w:val="right"/>
              <w:rPr>
                <w:rFonts w:ascii="Calibri" w:hAnsi="Calibri" w:cs="Arial"/>
                <w:b/>
                <w:bCs/>
                <w:sz w:val="24"/>
              </w:rPr>
            </w:pPr>
            <w:r w:rsidRPr="56E3FBBF">
              <w:rPr>
                <w:rFonts w:ascii="Calibri" w:hAnsi="Calibri" w:cs="Arial"/>
                <w:b/>
                <w:bCs/>
                <w:sz w:val="24"/>
              </w:rPr>
              <w:t>201</w:t>
            </w:r>
            <w:r w:rsidR="2C6DA326" w:rsidRPr="56E3FBBF">
              <w:rPr>
                <w:rFonts w:ascii="Calibri" w:hAnsi="Calibri" w:cs="Arial"/>
                <w:b/>
                <w:bCs/>
                <w:sz w:val="24"/>
              </w:rPr>
              <w:t>9-20</w:t>
            </w:r>
          </w:p>
        </w:tc>
        <w:tc>
          <w:tcPr>
            <w:tcW w:w="1215" w:type="dxa"/>
            <w:shd w:val="clear" w:color="auto" w:fill="auto"/>
            <w:noWrap/>
          </w:tcPr>
          <w:p w14:paraId="2A084156" w14:textId="40F3FA29" w:rsidR="00050E69" w:rsidRPr="00A83F01" w:rsidRDefault="6E372E4B" w:rsidP="56E3FBBF">
            <w:pPr>
              <w:jc w:val="right"/>
              <w:rPr>
                <w:rFonts w:ascii="Calibri" w:hAnsi="Calibri" w:cs="Arial"/>
                <w:b/>
                <w:bCs/>
                <w:sz w:val="24"/>
              </w:rPr>
            </w:pPr>
            <w:r w:rsidRPr="56E3FBBF">
              <w:rPr>
                <w:rFonts w:ascii="Calibri" w:hAnsi="Calibri" w:cs="Arial"/>
                <w:b/>
                <w:bCs/>
                <w:sz w:val="24"/>
              </w:rPr>
              <w:t>20</w:t>
            </w:r>
            <w:r w:rsidR="1828687B" w:rsidRPr="56E3FBBF">
              <w:rPr>
                <w:rFonts w:ascii="Calibri" w:hAnsi="Calibri" w:cs="Arial"/>
                <w:b/>
                <w:bCs/>
                <w:sz w:val="24"/>
              </w:rPr>
              <w:t>20-21</w:t>
            </w:r>
          </w:p>
        </w:tc>
        <w:tc>
          <w:tcPr>
            <w:tcW w:w="1329" w:type="dxa"/>
            <w:shd w:val="clear" w:color="auto" w:fill="auto"/>
            <w:noWrap/>
          </w:tcPr>
          <w:p w14:paraId="4A94334A" w14:textId="2976D0EC" w:rsidR="00050E69" w:rsidRPr="00A83F01" w:rsidRDefault="1828687B" w:rsidP="56E3FBBF">
            <w:pPr>
              <w:jc w:val="right"/>
              <w:rPr>
                <w:rFonts w:ascii="Calibri" w:hAnsi="Calibri" w:cs="Arial"/>
                <w:b/>
                <w:bCs/>
                <w:color w:val="auto"/>
                <w:sz w:val="24"/>
                <w:lang w:val="en-US" w:eastAsia="en-US"/>
              </w:rPr>
            </w:pPr>
            <w:r w:rsidRPr="56E3FBBF">
              <w:rPr>
                <w:rFonts w:ascii="Calibri" w:hAnsi="Calibri" w:cs="Arial"/>
                <w:b/>
                <w:bCs/>
                <w:color w:val="auto"/>
                <w:sz w:val="24"/>
                <w:lang w:val="en-US" w:eastAsia="en-US"/>
              </w:rPr>
              <w:t>2021-22</w:t>
            </w:r>
          </w:p>
        </w:tc>
      </w:tr>
      <w:tr w:rsidR="00050E69" w:rsidRPr="00534B4C" w14:paraId="1479DA48" w14:textId="77777777" w:rsidTr="56E3FBBF">
        <w:trPr>
          <w:trHeight w:val="255"/>
        </w:trPr>
        <w:tc>
          <w:tcPr>
            <w:tcW w:w="5220" w:type="dxa"/>
            <w:shd w:val="clear" w:color="auto" w:fill="auto"/>
            <w:noWrap/>
            <w:vAlign w:val="bottom"/>
          </w:tcPr>
          <w:p w14:paraId="65804BD3" w14:textId="77777777" w:rsidR="00050E69" w:rsidRPr="006E5829" w:rsidRDefault="00050E69" w:rsidP="00050E69">
            <w:pPr>
              <w:rPr>
                <w:rFonts w:ascii="Calibri" w:hAnsi="Calibri" w:cs="Arial"/>
                <w:color w:val="auto"/>
                <w:sz w:val="24"/>
                <w:lang w:val="en-US" w:eastAsia="en-US"/>
              </w:rPr>
            </w:pPr>
            <w:r>
              <w:rPr>
                <w:rFonts w:ascii="Calibri" w:hAnsi="Calibri" w:cs="Arial"/>
                <w:color w:val="auto"/>
                <w:sz w:val="24"/>
                <w:lang w:val="en-US" w:eastAsia="en-US"/>
              </w:rPr>
              <w:t>No</w:t>
            </w:r>
          </w:p>
        </w:tc>
        <w:tc>
          <w:tcPr>
            <w:tcW w:w="1230" w:type="dxa"/>
            <w:shd w:val="clear" w:color="auto" w:fill="auto"/>
            <w:noWrap/>
            <w:vAlign w:val="bottom"/>
          </w:tcPr>
          <w:p w14:paraId="6D5BD2FA" w14:textId="26B76D53" w:rsidR="00050E69" w:rsidRPr="006E5829" w:rsidRDefault="6E372E4B" w:rsidP="56E3FBBF">
            <w:pPr>
              <w:jc w:val="right"/>
              <w:rPr>
                <w:rFonts w:ascii="Calibri" w:hAnsi="Calibri" w:cs="Arial"/>
                <w:color w:val="auto"/>
                <w:sz w:val="24"/>
                <w:lang w:val="en-US" w:eastAsia="en-US"/>
              </w:rPr>
            </w:pPr>
            <w:r w:rsidRPr="56E3FBBF">
              <w:rPr>
                <w:rFonts w:ascii="Calibri" w:hAnsi="Calibri" w:cs="Arial"/>
                <w:color w:val="auto"/>
                <w:sz w:val="24"/>
                <w:lang w:val="en-US" w:eastAsia="en-US"/>
              </w:rPr>
              <w:t>1.</w:t>
            </w:r>
            <w:r w:rsidR="7E473265" w:rsidRPr="56E3FBBF">
              <w:rPr>
                <w:rFonts w:ascii="Calibri" w:hAnsi="Calibri" w:cs="Arial"/>
                <w:color w:val="auto"/>
                <w:sz w:val="24"/>
                <w:lang w:val="en-US" w:eastAsia="en-US"/>
              </w:rPr>
              <w:t>47</w:t>
            </w:r>
            <w:r w:rsidRPr="56E3FBBF">
              <w:rPr>
                <w:rFonts w:ascii="Calibri" w:hAnsi="Calibri" w:cs="Arial"/>
                <w:color w:val="auto"/>
                <w:sz w:val="24"/>
                <w:lang w:val="en-US" w:eastAsia="en-US"/>
              </w:rPr>
              <w:t>%</w:t>
            </w:r>
          </w:p>
        </w:tc>
        <w:tc>
          <w:tcPr>
            <w:tcW w:w="1215" w:type="dxa"/>
            <w:shd w:val="clear" w:color="auto" w:fill="auto"/>
            <w:noWrap/>
            <w:vAlign w:val="bottom"/>
          </w:tcPr>
          <w:p w14:paraId="304DB967" w14:textId="1F5E2454" w:rsidR="00050E69" w:rsidRPr="006E5829" w:rsidRDefault="1149F8A6" w:rsidP="56E3FBBF">
            <w:pPr>
              <w:jc w:val="right"/>
              <w:rPr>
                <w:rFonts w:ascii="Calibri" w:hAnsi="Calibri" w:cs="Arial"/>
                <w:color w:val="auto"/>
                <w:sz w:val="24"/>
                <w:lang w:val="en-US" w:eastAsia="en-US"/>
              </w:rPr>
            </w:pPr>
            <w:r w:rsidRPr="56E3FBBF">
              <w:rPr>
                <w:rFonts w:ascii="Calibri" w:hAnsi="Calibri" w:cs="Arial"/>
                <w:color w:val="auto"/>
                <w:sz w:val="24"/>
                <w:lang w:val="en-US" w:eastAsia="en-US"/>
              </w:rPr>
              <w:t>COVID</w:t>
            </w:r>
          </w:p>
        </w:tc>
        <w:tc>
          <w:tcPr>
            <w:tcW w:w="1329" w:type="dxa"/>
            <w:shd w:val="clear" w:color="auto" w:fill="auto"/>
            <w:noWrap/>
            <w:vAlign w:val="bottom"/>
          </w:tcPr>
          <w:p w14:paraId="2689938C" w14:textId="0D6112E1" w:rsidR="00050E69" w:rsidRPr="006E5829" w:rsidRDefault="00A37EB0" w:rsidP="56E3FBBF">
            <w:pPr>
              <w:jc w:val="right"/>
              <w:rPr>
                <w:rFonts w:ascii="Calibri" w:hAnsi="Calibri" w:cs="Arial"/>
                <w:color w:val="auto"/>
                <w:sz w:val="24"/>
                <w:lang w:val="en-US" w:eastAsia="en-US"/>
              </w:rPr>
            </w:pPr>
            <w:r>
              <w:rPr>
                <w:rFonts w:ascii="Calibri" w:hAnsi="Calibri" w:cs="Arial"/>
                <w:color w:val="auto"/>
                <w:sz w:val="24"/>
                <w:lang w:val="en-US" w:eastAsia="en-US"/>
              </w:rPr>
              <w:t>1.1%</w:t>
            </w:r>
          </w:p>
        </w:tc>
      </w:tr>
      <w:tr w:rsidR="00050E69" w:rsidRPr="00534B4C" w14:paraId="0A49E26B" w14:textId="77777777" w:rsidTr="56E3FBBF">
        <w:trPr>
          <w:trHeight w:val="255"/>
        </w:trPr>
        <w:tc>
          <w:tcPr>
            <w:tcW w:w="5220" w:type="dxa"/>
            <w:shd w:val="clear" w:color="auto" w:fill="auto"/>
            <w:noWrap/>
            <w:vAlign w:val="bottom"/>
          </w:tcPr>
          <w:p w14:paraId="5B7FDD25" w14:textId="77777777" w:rsidR="00050E69" w:rsidRPr="006E5829" w:rsidRDefault="00050E69" w:rsidP="00050E69">
            <w:pPr>
              <w:rPr>
                <w:rFonts w:ascii="Calibri" w:hAnsi="Calibri" w:cs="Arial"/>
                <w:color w:val="auto"/>
                <w:sz w:val="24"/>
                <w:lang w:val="en-US" w:eastAsia="en-US"/>
              </w:rPr>
            </w:pPr>
            <w:r>
              <w:rPr>
                <w:rFonts w:ascii="Calibri" w:hAnsi="Calibri" w:cs="Arial"/>
                <w:sz w:val="24"/>
              </w:rPr>
              <w:t>Yes</w:t>
            </w:r>
          </w:p>
        </w:tc>
        <w:tc>
          <w:tcPr>
            <w:tcW w:w="1230" w:type="dxa"/>
            <w:shd w:val="clear" w:color="auto" w:fill="auto"/>
            <w:noWrap/>
            <w:vAlign w:val="bottom"/>
          </w:tcPr>
          <w:p w14:paraId="2E11571F" w14:textId="2E2CB163" w:rsidR="00050E69" w:rsidRPr="006E5829" w:rsidRDefault="6E372E4B" w:rsidP="56E3FBBF">
            <w:pPr>
              <w:jc w:val="right"/>
              <w:rPr>
                <w:rFonts w:ascii="Calibri" w:hAnsi="Calibri" w:cs="Arial"/>
                <w:color w:val="auto"/>
                <w:sz w:val="24"/>
                <w:lang w:val="en-US" w:eastAsia="en-US"/>
              </w:rPr>
            </w:pPr>
            <w:r w:rsidRPr="56E3FBBF">
              <w:rPr>
                <w:rFonts w:ascii="Calibri" w:hAnsi="Calibri" w:cs="Arial"/>
                <w:color w:val="auto"/>
                <w:sz w:val="24"/>
                <w:lang w:val="en-US" w:eastAsia="en-US"/>
              </w:rPr>
              <w:t>98.</w:t>
            </w:r>
            <w:r w:rsidR="4FC1C56B" w:rsidRPr="56E3FBBF">
              <w:rPr>
                <w:rFonts w:ascii="Calibri" w:hAnsi="Calibri" w:cs="Arial"/>
                <w:color w:val="auto"/>
                <w:sz w:val="24"/>
                <w:lang w:val="en-US" w:eastAsia="en-US"/>
              </w:rPr>
              <w:t>53</w:t>
            </w:r>
            <w:r w:rsidRPr="56E3FBBF">
              <w:rPr>
                <w:rFonts w:ascii="Calibri" w:hAnsi="Calibri" w:cs="Arial"/>
                <w:color w:val="auto"/>
                <w:sz w:val="24"/>
                <w:lang w:val="en-US" w:eastAsia="en-US"/>
              </w:rPr>
              <w:t>%</w:t>
            </w:r>
          </w:p>
        </w:tc>
        <w:tc>
          <w:tcPr>
            <w:tcW w:w="1215" w:type="dxa"/>
            <w:shd w:val="clear" w:color="auto" w:fill="auto"/>
            <w:noWrap/>
            <w:vAlign w:val="bottom"/>
          </w:tcPr>
          <w:p w14:paraId="3F64C6B0" w14:textId="79AF20EA" w:rsidR="00050E69" w:rsidRPr="006E5829" w:rsidRDefault="553B9714" w:rsidP="56E3FBBF">
            <w:pPr>
              <w:jc w:val="right"/>
              <w:rPr>
                <w:rFonts w:ascii="Calibri" w:hAnsi="Calibri" w:cs="Arial"/>
                <w:color w:val="auto"/>
                <w:sz w:val="24"/>
                <w:lang w:val="en-US" w:eastAsia="en-US"/>
              </w:rPr>
            </w:pPr>
            <w:r w:rsidRPr="56E3FBBF">
              <w:rPr>
                <w:rFonts w:ascii="Calibri" w:hAnsi="Calibri" w:cs="Arial"/>
                <w:color w:val="auto"/>
                <w:sz w:val="24"/>
                <w:lang w:val="en-US" w:eastAsia="en-US"/>
              </w:rPr>
              <w:t>COVID</w:t>
            </w:r>
          </w:p>
        </w:tc>
        <w:tc>
          <w:tcPr>
            <w:tcW w:w="1329" w:type="dxa"/>
            <w:shd w:val="clear" w:color="auto" w:fill="auto"/>
            <w:noWrap/>
            <w:vAlign w:val="bottom"/>
          </w:tcPr>
          <w:p w14:paraId="32B66192" w14:textId="7B97164C" w:rsidR="00050E69" w:rsidRPr="006E5829" w:rsidRDefault="00A37EB0" w:rsidP="56E3FBBF">
            <w:pPr>
              <w:jc w:val="right"/>
              <w:rPr>
                <w:rFonts w:ascii="Calibri" w:hAnsi="Calibri" w:cs="Arial"/>
                <w:color w:val="auto"/>
                <w:sz w:val="24"/>
                <w:lang w:val="en-US" w:eastAsia="en-US"/>
              </w:rPr>
            </w:pPr>
            <w:r>
              <w:rPr>
                <w:rFonts w:ascii="Calibri" w:hAnsi="Calibri" w:cs="Arial"/>
                <w:color w:val="auto"/>
                <w:sz w:val="24"/>
                <w:lang w:val="en-US" w:eastAsia="en-US"/>
              </w:rPr>
              <w:t>98.9%</w:t>
            </w:r>
          </w:p>
        </w:tc>
      </w:tr>
      <w:tr w:rsidR="00007296" w:rsidRPr="00534B4C" w14:paraId="664355AD" w14:textId="77777777" w:rsidTr="56E3FBBF">
        <w:trPr>
          <w:trHeight w:val="255"/>
        </w:trPr>
        <w:tc>
          <w:tcPr>
            <w:tcW w:w="8994" w:type="dxa"/>
            <w:gridSpan w:val="4"/>
            <w:shd w:val="clear" w:color="auto" w:fill="auto"/>
            <w:noWrap/>
            <w:vAlign w:val="bottom"/>
          </w:tcPr>
          <w:p w14:paraId="1A965116" w14:textId="77777777" w:rsidR="00007296" w:rsidRPr="006E5829" w:rsidRDefault="00007296" w:rsidP="00007296">
            <w:pPr>
              <w:jc w:val="center"/>
              <w:rPr>
                <w:rFonts w:ascii="Calibri" w:hAnsi="Calibri" w:cs="Arial"/>
                <w:color w:val="auto"/>
                <w:sz w:val="24"/>
                <w:lang w:val="en-US" w:eastAsia="en-US"/>
              </w:rPr>
            </w:pPr>
          </w:p>
        </w:tc>
      </w:tr>
      <w:tr w:rsidR="00050E69" w:rsidRPr="00534B4C" w14:paraId="1CA6F865" w14:textId="77777777" w:rsidTr="56E3FBBF">
        <w:trPr>
          <w:trHeight w:val="510"/>
        </w:trPr>
        <w:tc>
          <w:tcPr>
            <w:tcW w:w="5220" w:type="dxa"/>
            <w:shd w:val="clear" w:color="auto" w:fill="auto"/>
            <w:vAlign w:val="bottom"/>
          </w:tcPr>
          <w:p w14:paraId="21C6B806" w14:textId="77777777" w:rsidR="00050E69" w:rsidRPr="006E5829" w:rsidRDefault="00050E69" w:rsidP="00050E69">
            <w:pPr>
              <w:rPr>
                <w:rFonts w:ascii="Calibri" w:hAnsi="Calibri" w:cs="Arial"/>
                <w:b/>
                <w:bCs/>
                <w:color w:val="auto"/>
                <w:sz w:val="24"/>
                <w:lang w:val="en-US" w:eastAsia="en-US"/>
              </w:rPr>
            </w:pPr>
            <w:r>
              <w:rPr>
                <w:rFonts w:ascii="Calibri" w:hAnsi="Calibri" w:cs="Arial"/>
                <w:b/>
                <w:bCs/>
                <w:color w:val="auto"/>
                <w:sz w:val="24"/>
                <w:lang w:val="en-US" w:eastAsia="en-US"/>
              </w:rPr>
              <w:t xml:space="preserve">B.  Physical activities were </w:t>
            </w:r>
            <w:r w:rsidRPr="006E5829">
              <w:rPr>
                <w:rFonts w:ascii="Calibri" w:hAnsi="Calibri" w:cs="Arial"/>
                <w:b/>
                <w:bCs/>
                <w:color w:val="auto"/>
                <w:sz w:val="24"/>
                <w:lang w:val="en-US" w:eastAsia="en-US"/>
              </w:rPr>
              <w:t>integrated across curricula and throughout the day.</w:t>
            </w:r>
          </w:p>
        </w:tc>
        <w:tc>
          <w:tcPr>
            <w:tcW w:w="1230" w:type="dxa"/>
            <w:shd w:val="clear" w:color="auto" w:fill="auto"/>
            <w:noWrap/>
          </w:tcPr>
          <w:p w14:paraId="0A2C6F10" w14:textId="14379356" w:rsidR="00050E69" w:rsidRPr="00A83F01" w:rsidRDefault="6E372E4B" w:rsidP="56E3FBBF">
            <w:pPr>
              <w:jc w:val="right"/>
              <w:rPr>
                <w:rFonts w:ascii="Calibri" w:hAnsi="Calibri" w:cs="Arial"/>
                <w:b/>
                <w:bCs/>
                <w:sz w:val="24"/>
              </w:rPr>
            </w:pPr>
            <w:r w:rsidRPr="56E3FBBF">
              <w:rPr>
                <w:rFonts w:ascii="Calibri" w:hAnsi="Calibri" w:cs="Arial"/>
                <w:b/>
                <w:bCs/>
                <w:sz w:val="24"/>
              </w:rPr>
              <w:t>201</w:t>
            </w:r>
            <w:r w:rsidR="722B962F" w:rsidRPr="56E3FBBF">
              <w:rPr>
                <w:rFonts w:ascii="Calibri" w:hAnsi="Calibri" w:cs="Arial"/>
                <w:b/>
                <w:bCs/>
                <w:sz w:val="24"/>
              </w:rPr>
              <w:t>9-20</w:t>
            </w:r>
          </w:p>
        </w:tc>
        <w:tc>
          <w:tcPr>
            <w:tcW w:w="1215" w:type="dxa"/>
            <w:shd w:val="clear" w:color="auto" w:fill="auto"/>
            <w:noWrap/>
          </w:tcPr>
          <w:p w14:paraId="4EA6D7E6" w14:textId="54323A08" w:rsidR="00050E69" w:rsidRPr="00A83F01" w:rsidRDefault="6E372E4B" w:rsidP="56E3FBBF">
            <w:pPr>
              <w:jc w:val="right"/>
              <w:rPr>
                <w:rFonts w:ascii="Calibri" w:hAnsi="Calibri" w:cs="Arial"/>
                <w:b/>
                <w:bCs/>
                <w:sz w:val="24"/>
              </w:rPr>
            </w:pPr>
            <w:r w:rsidRPr="56E3FBBF">
              <w:rPr>
                <w:rFonts w:ascii="Calibri" w:hAnsi="Calibri" w:cs="Arial"/>
                <w:b/>
                <w:bCs/>
                <w:sz w:val="24"/>
              </w:rPr>
              <w:t>20</w:t>
            </w:r>
            <w:r w:rsidR="5DC7036E" w:rsidRPr="56E3FBBF">
              <w:rPr>
                <w:rFonts w:ascii="Calibri" w:hAnsi="Calibri" w:cs="Arial"/>
                <w:b/>
                <w:bCs/>
                <w:sz w:val="24"/>
              </w:rPr>
              <w:t>20-21</w:t>
            </w:r>
          </w:p>
        </w:tc>
        <w:tc>
          <w:tcPr>
            <w:tcW w:w="1329" w:type="dxa"/>
            <w:shd w:val="clear" w:color="auto" w:fill="auto"/>
            <w:noWrap/>
          </w:tcPr>
          <w:p w14:paraId="1A632BCB" w14:textId="7DECC581" w:rsidR="00050E69" w:rsidRPr="00A83F01" w:rsidRDefault="5DC7036E" w:rsidP="56E3FBBF">
            <w:pPr>
              <w:jc w:val="right"/>
              <w:rPr>
                <w:rFonts w:ascii="Calibri" w:hAnsi="Calibri" w:cs="Arial"/>
                <w:b/>
                <w:bCs/>
                <w:color w:val="auto"/>
                <w:sz w:val="24"/>
                <w:lang w:val="en-US" w:eastAsia="en-US"/>
              </w:rPr>
            </w:pPr>
            <w:r w:rsidRPr="56E3FBBF">
              <w:rPr>
                <w:rFonts w:ascii="Calibri" w:hAnsi="Calibri" w:cs="Arial"/>
                <w:b/>
                <w:bCs/>
                <w:color w:val="auto"/>
                <w:sz w:val="24"/>
                <w:lang w:val="en-US" w:eastAsia="en-US"/>
              </w:rPr>
              <w:t>2021-22</w:t>
            </w:r>
          </w:p>
        </w:tc>
      </w:tr>
      <w:tr w:rsidR="00050E69" w:rsidRPr="00534B4C" w14:paraId="52905D81" w14:textId="77777777" w:rsidTr="56E3FBBF">
        <w:trPr>
          <w:trHeight w:val="255"/>
        </w:trPr>
        <w:tc>
          <w:tcPr>
            <w:tcW w:w="5220" w:type="dxa"/>
            <w:shd w:val="clear" w:color="auto" w:fill="auto"/>
            <w:noWrap/>
            <w:vAlign w:val="bottom"/>
          </w:tcPr>
          <w:p w14:paraId="4C0043D0" w14:textId="77777777" w:rsidR="00050E69" w:rsidRPr="006E5829" w:rsidRDefault="00050E69" w:rsidP="00050E69">
            <w:pPr>
              <w:rPr>
                <w:rFonts w:ascii="Calibri" w:hAnsi="Calibri" w:cs="Arial"/>
                <w:color w:val="auto"/>
                <w:sz w:val="24"/>
                <w:lang w:val="en-US" w:eastAsia="en-US"/>
              </w:rPr>
            </w:pPr>
            <w:r w:rsidRPr="00661284">
              <w:rPr>
                <w:rFonts w:ascii="Calibri" w:hAnsi="Calibri" w:cs="Arial"/>
                <w:color w:val="auto"/>
                <w:sz w:val="24"/>
                <w:lang w:val="en-US" w:eastAsia="en-US"/>
              </w:rPr>
              <w:t>Not Currently Implementing</w:t>
            </w:r>
          </w:p>
        </w:tc>
        <w:tc>
          <w:tcPr>
            <w:tcW w:w="1230" w:type="dxa"/>
            <w:shd w:val="clear" w:color="auto" w:fill="auto"/>
            <w:noWrap/>
          </w:tcPr>
          <w:p w14:paraId="3AE80111" w14:textId="0E57F6B8" w:rsidR="00050E69" w:rsidRPr="00D57FD9" w:rsidRDefault="6E372E4B" w:rsidP="56E3FBBF">
            <w:pPr>
              <w:jc w:val="right"/>
              <w:rPr>
                <w:rFonts w:ascii="Calibri" w:hAnsi="Calibri" w:cs="Arial"/>
                <w:color w:val="auto"/>
                <w:sz w:val="24"/>
                <w:lang w:val="en-US" w:eastAsia="en-US"/>
              </w:rPr>
            </w:pPr>
            <w:r w:rsidRPr="56E3FBBF">
              <w:rPr>
                <w:rFonts w:ascii="Calibri" w:hAnsi="Calibri"/>
                <w:sz w:val="24"/>
              </w:rPr>
              <w:t>4.4</w:t>
            </w:r>
            <w:r w:rsidR="65ED4534" w:rsidRPr="56E3FBBF">
              <w:rPr>
                <w:rFonts w:ascii="Calibri" w:hAnsi="Calibri"/>
                <w:sz w:val="24"/>
              </w:rPr>
              <w:t>8</w:t>
            </w:r>
            <w:r w:rsidRPr="56E3FBBF">
              <w:rPr>
                <w:rFonts w:ascii="Calibri" w:hAnsi="Calibri"/>
                <w:sz w:val="24"/>
              </w:rPr>
              <w:t>%</w:t>
            </w:r>
          </w:p>
        </w:tc>
        <w:tc>
          <w:tcPr>
            <w:tcW w:w="1215" w:type="dxa"/>
            <w:shd w:val="clear" w:color="auto" w:fill="auto"/>
            <w:noWrap/>
          </w:tcPr>
          <w:p w14:paraId="777FA1FE" w14:textId="559D44DE" w:rsidR="00050E69" w:rsidRPr="00D57FD9" w:rsidRDefault="7E05BDDC" w:rsidP="56E3FBBF">
            <w:pPr>
              <w:jc w:val="right"/>
              <w:rPr>
                <w:rFonts w:ascii="Calibri" w:hAnsi="Calibri"/>
                <w:sz w:val="24"/>
              </w:rPr>
            </w:pPr>
            <w:r w:rsidRPr="56E3FBBF">
              <w:rPr>
                <w:rFonts w:ascii="Calibri" w:hAnsi="Calibri"/>
                <w:sz w:val="24"/>
              </w:rPr>
              <w:t>COVID</w:t>
            </w:r>
          </w:p>
        </w:tc>
        <w:tc>
          <w:tcPr>
            <w:tcW w:w="1329" w:type="dxa"/>
            <w:shd w:val="clear" w:color="auto" w:fill="auto"/>
            <w:noWrap/>
          </w:tcPr>
          <w:p w14:paraId="5847AC85" w14:textId="1015132C" w:rsidR="00050E69" w:rsidRPr="00D57FD9" w:rsidRDefault="000A1B58" w:rsidP="56E3FBBF">
            <w:pPr>
              <w:jc w:val="right"/>
              <w:rPr>
                <w:rFonts w:ascii="Calibri" w:hAnsi="Calibri"/>
                <w:sz w:val="24"/>
              </w:rPr>
            </w:pPr>
            <w:r>
              <w:rPr>
                <w:rFonts w:ascii="Calibri" w:hAnsi="Calibri"/>
                <w:sz w:val="24"/>
              </w:rPr>
              <w:t>4.2%</w:t>
            </w:r>
          </w:p>
        </w:tc>
      </w:tr>
      <w:tr w:rsidR="00050E69" w:rsidRPr="00534B4C" w14:paraId="28D6E5F4" w14:textId="77777777" w:rsidTr="56E3FBBF">
        <w:trPr>
          <w:trHeight w:val="255"/>
        </w:trPr>
        <w:tc>
          <w:tcPr>
            <w:tcW w:w="5220" w:type="dxa"/>
            <w:shd w:val="clear" w:color="auto" w:fill="auto"/>
            <w:noWrap/>
            <w:vAlign w:val="bottom"/>
          </w:tcPr>
          <w:p w14:paraId="3D965B26" w14:textId="77777777" w:rsidR="00050E69" w:rsidRPr="006E5829" w:rsidRDefault="00050E69" w:rsidP="00050E69">
            <w:pPr>
              <w:rPr>
                <w:rFonts w:ascii="Calibri" w:hAnsi="Calibri" w:cs="Arial"/>
                <w:color w:val="auto"/>
                <w:sz w:val="24"/>
                <w:lang w:val="en-US" w:eastAsia="en-US"/>
              </w:rPr>
            </w:pPr>
            <w:r w:rsidRPr="006E5829">
              <w:rPr>
                <w:rFonts w:ascii="Calibri" w:hAnsi="Calibri" w:cs="Arial"/>
                <w:color w:val="auto"/>
                <w:sz w:val="24"/>
                <w:lang w:val="en-US" w:eastAsia="en-US"/>
              </w:rPr>
              <w:t>Developing</w:t>
            </w:r>
          </w:p>
        </w:tc>
        <w:tc>
          <w:tcPr>
            <w:tcW w:w="1230" w:type="dxa"/>
            <w:shd w:val="clear" w:color="auto" w:fill="auto"/>
            <w:noWrap/>
          </w:tcPr>
          <w:p w14:paraId="40585E95" w14:textId="7CA7D42C" w:rsidR="00050E69" w:rsidRPr="00D57FD9" w:rsidRDefault="6E372E4B" w:rsidP="56E3FBBF">
            <w:pPr>
              <w:jc w:val="right"/>
              <w:rPr>
                <w:rFonts w:ascii="Calibri" w:hAnsi="Calibri"/>
                <w:sz w:val="24"/>
                <w:lang w:val="en-US" w:eastAsia="en-US"/>
              </w:rPr>
            </w:pPr>
            <w:r w:rsidRPr="56E3FBBF">
              <w:rPr>
                <w:rFonts w:ascii="Calibri" w:hAnsi="Calibri"/>
                <w:sz w:val="24"/>
              </w:rPr>
              <w:t>1</w:t>
            </w:r>
            <w:r w:rsidR="05592357" w:rsidRPr="56E3FBBF">
              <w:rPr>
                <w:rFonts w:ascii="Calibri" w:hAnsi="Calibri"/>
                <w:sz w:val="24"/>
              </w:rPr>
              <w:t>1.94</w:t>
            </w:r>
            <w:r w:rsidRPr="56E3FBBF">
              <w:rPr>
                <w:rFonts w:ascii="Calibri" w:hAnsi="Calibri"/>
                <w:sz w:val="24"/>
              </w:rPr>
              <w:t>%</w:t>
            </w:r>
          </w:p>
        </w:tc>
        <w:tc>
          <w:tcPr>
            <w:tcW w:w="1215" w:type="dxa"/>
            <w:shd w:val="clear" w:color="auto" w:fill="auto"/>
            <w:noWrap/>
          </w:tcPr>
          <w:p w14:paraId="3549E69C" w14:textId="755488DD" w:rsidR="00050E69" w:rsidRPr="00D57FD9" w:rsidRDefault="301826C4" w:rsidP="56E3FBBF">
            <w:pPr>
              <w:jc w:val="right"/>
              <w:rPr>
                <w:rFonts w:ascii="Calibri" w:hAnsi="Calibri"/>
                <w:sz w:val="24"/>
              </w:rPr>
            </w:pPr>
            <w:r w:rsidRPr="56E3FBBF">
              <w:rPr>
                <w:rFonts w:ascii="Calibri" w:hAnsi="Calibri"/>
                <w:sz w:val="24"/>
              </w:rPr>
              <w:t>COVID</w:t>
            </w:r>
          </w:p>
        </w:tc>
        <w:tc>
          <w:tcPr>
            <w:tcW w:w="1329" w:type="dxa"/>
            <w:shd w:val="clear" w:color="auto" w:fill="auto"/>
            <w:noWrap/>
          </w:tcPr>
          <w:p w14:paraId="26121673" w14:textId="3A67491F" w:rsidR="00050E69" w:rsidRPr="00D57FD9" w:rsidRDefault="000A1B58" w:rsidP="56E3FBBF">
            <w:pPr>
              <w:jc w:val="right"/>
              <w:rPr>
                <w:rFonts w:ascii="Calibri" w:hAnsi="Calibri"/>
                <w:sz w:val="24"/>
              </w:rPr>
            </w:pPr>
            <w:r>
              <w:rPr>
                <w:rFonts w:ascii="Calibri" w:hAnsi="Calibri"/>
                <w:sz w:val="24"/>
              </w:rPr>
              <w:t>9.5%</w:t>
            </w:r>
          </w:p>
        </w:tc>
      </w:tr>
      <w:tr w:rsidR="00050E69" w:rsidRPr="00534B4C" w14:paraId="2A1D040D" w14:textId="77777777" w:rsidTr="56E3FBBF">
        <w:trPr>
          <w:trHeight w:val="255"/>
        </w:trPr>
        <w:tc>
          <w:tcPr>
            <w:tcW w:w="5220" w:type="dxa"/>
            <w:shd w:val="clear" w:color="auto" w:fill="auto"/>
            <w:noWrap/>
            <w:vAlign w:val="bottom"/>
          </w:tcPr>
          <w:p w14:paraId="48AEF6BE" w14:textId="77777777" w:rsidR="00050E69" w:rsidRPr="006E5829" w:rsidRDefault="00050E69" w:rsidP="00050E69">
            <w:pPr>
              <w:rPr>
                <w:rFonts w:ascii="Calibri" w:hAnsi="Calibri" w:cs="Arial"/>
                <w:color w:val="auto"/>
                <w:sz w:val="24"/>
                <w:lang w:val="en-US" w:eastAsia="en-US"/>
              </w:rPr>
            </w:pPr>
            <w:r w:rsidRPr="006E5829">
              <w:rPr>
                <w:rFonts w:ascii="Calibri" w:hAnsi="Calibri" w:cs="Arial"/>
                <w:sz w:val="24"/>
              </w:rPr>
              <w:t xml:space="preserve">Implementing </w:t>
            </w:r>
          </w:p>
        </w:tc>
        <w:tc>
          <w:tcPr>
            <w:tcW w:w="1230" w:type="dxa"/>
            <w:shd w:val="clear" w:color="auto" w:fill="auto"/>
            <w:noWrap/>
          </w:tcPr>
          <w:p w14:paraId="225D426D" w14:textId="320A8239" w:rsidR="00050E69" w:rsidRPr="00D57FD9" w:rsidRDefault="6E372E4B" w:rsidP="56E3FBBF">
            <w:pPr>
              <w:jc w:val="right"/>
              <w:rPr>
                <w:rFonts w:ascii="Calibri" w:hAnsi="Calibri"/>
                <w:sz w:val="24"/>
                <w:lang w:val="en-US" w:eastAsia="en-US"/>
              </w:rPr>
            </w:pPr>
            <w:r w:rsidRPr="56E3FBBF">
              <w:rPr>
                <w:rFonts w:ascii="Calibri" w:hAnsi="Calibri"/>
                <w:sz w:val="24"/>
              </w:rPr>
              <w:t>6</w:t>
            </w:r>
            <w:r w:rsidR="3E2F3D70" w:rsidRPr="56E3FBBF">
              <w:rPr>
                <w:rFonts w:ascii="Calibri" w:hAnsi="Calibri"/>
                <w:sz w:val="24"/>
              </w:rPr>
              <w:t>7.16</w:t>
            </w:r>
            <w:r w:rsidRPr="56E3FBBF">
              <w:rPr>
                <w:rFonts w:ascii="Calibri" w:hAnsi="Calibri"/>
                <w:sz w:val="24"/>
              </w:rPr>
              <w:t>%</w:t>
            </w:r>
          </w:p>
        </w:tc>
        <w:tc>
          <w:tcPr>
            <w:tcW w:w="1215" w:type="dxa"/>
            <w:shd w:val="clear" w:color="auto" w:fill="auto"/>
            <w:noWrap/>
          </w:tcPr>
          <w:p w14:paraId="4028995A" w14:textId="1C2CC858" w:rsidR="00050E69" w:rsidRPr="00D57FD9" w:rsidRDefault="74AAE446" w:rsidP="56E3FBBF">
            <w:pPr>
              <w:jc w:val="right"/>
              <w:rPr>
                <w:rFonts w:ascii="Calibri" w:hAnsi="Calibri"/>
                <w:sz w:val="24"/>
              </w:rPr>
            </w:pPr>
            <w:r w:rsidRPr="56E3FBBF">
              <w:rPr>
                <w:rFonts w:ascii="Calibri" w:hAnsi="Calibri"/>
                <w:sz w:val="24"/>
              </w:rPr>
              <w:t>COVID</w:t>
            </w:r>
          </w:p>
        </w:tc>
        <w:tc>
          <w:tcPr>
            <w:tcW w:w="1329" w:type="dxa"/>
            <w:shd w:val="clear" w:color="auto" w:fill="auto"/>
            <w:noWrap/>
          </w:tcPr>
          <w:p w14:paraId="57F5158D" w14:textId="50E02229" w:rsidR="00050E69" w:rsidRPr="00D57FD9" w:rsidRDefault="000A1B58" w:rsidP="56E3FBBF">
            <w:pPr>
              <w:jc w:val="right"/>
              <w:rPr>
                <w:rFonts w:ascii="Calibri" w:hAnsi="Calibri"/>
                <w:sz w:val="24"/>
              </w:rPr>
            </w:pPr>
            <w:r>
              <w:rPr>
                <w:rFonts w:ascii="Calibri" w:hAnsi="Calibri"/>
                <w:sz w:val="24"/>
              </w:rPr>
              <w:t>68.4%</w:t>
            </w:r>
          </w:p>
        </w:tc>
      </w:tr>
      <w:tr w:rsidR="00050E69" w:rsidRPr="00534B4C" w14:paraId="1A1029F0" w14:textId="77777777" w:rsidTr="56E3FBBF">
        <w:trPr>
          <w:trHeight w:val="255"/>
        </w:trPr>
        <w:tc>
          <w:tcPr>
            <w:tcW w:w="5220" w:type="dxa"/>
            <w:shd w:val="clear" w:color="auto" w:fill="auto"/>
            <w:noWrap/>
            <w:vAlign w:val="bottom"/>
          </w:tcPr>
          <w:p w14:paraId="13D874D1" w14:textId="77777777" w:rsidR="00050E69" w:rsidRPr="006E5829" w:rsidRDefault="00050E69" w:rsidP="00050E69">
            <w:pPr>
              <w:rPr>
                <w:rFonts w:ascii="Calibri" w:hAnsi="Calibri" w:cs="Arial"/>
                <w:sz w:val="24"/>
              </w:rPr>
            </w:pPr>
            <w:r w:rsidRPr="00661284">
              <w:rPr>
                <w:rFonts w:ascii="Calibri" w:hAnsi="Calibri" w:cs="Arial"/>
                <w:sz w:val="24"/>
              </w:rPr>
              <w:t>Evaluating Implementation</w:t>
            </w:r>
          </w:p>
        </w:tc>
        <w:tc>
          <w:tcPr>
            <w:tcW w:w="1230" w:type="dxa"/>
            <w:shd w:val="clear" w:color="auto" w:fill="auto"/>
            <w:noWrap/>
          </w:tcPr>
          <w:p w14:paraId="7E851E68" w14:textId="6C77FF76" w:rsidR="00050E69" w:rsidRPr="00D57FD9" w:rsidRDefault="6E372E4B" w:rsidP="56E3FBBF">
            <w:pPr>
              <w:jc w:val="right"/>
              <w:rPr>
                <w:rFonts w:ascii="Calibri" w:hAnsi="Calibri"/>
                <w:sz w:val="24"/>
                <w:lang w:val="en-US" w:eastAsia="en-US"/>
              </w:rPr>
            </w:pPr>
            <w:r w:rsidRPr="56E3FBBF">
              <w:rPr>
                <w:rFonts w:ascii="Calibri" w:hAnsi="Calibri"/>
                <w:sz w:val="24"/>
              </w:rPr>
              <w:t>1</w:t>
            </w:r>
            <w:r w:rsidR="3B679660" w:rsidRPr="56E3FBBF">
              <w:rPr>
                <w:rFonts w:ascii="Calibri" w:hAnsi="Calibri"/>
                <w:sz w:val="24"/>
              </w:rPr>
              <w:t>6.42</w:t>
            </w:r>
            <w:r w:rsidRPr="56E3FBBF">
              <w:rPr>
                <w:rFonts w:ascii="Calibri" w:hAnsi="Calibri"/>
                <w:sz w:val="24"/>
              </w:rPr>
              <w:t>%</w:t>
            </w:r>
          </w:p>
        </w:tc>
        <w:tc>
          <w:tcPr>
            <w:tcW w:w="1215" w:type="dxa"/>
            <w:shd w:val="clear" w:color="auto" w:fill="auto"/>
            <w:noWrap/>
          </w:tcPr>
          <w:p w14:paraId="0C077914" w14:textId="223F01A9" w:rsidR="00050E69" w:rsidRPr="00D57FD9" w:rsidRDefault="3BCD2546" w:rsidP="56E3FBBF">
            <w:pPr>
              <w:jc w:val="right"/>
              <w:rPr>
                <w:rFonts w:ascii="Calibri" w:hAnsi="Calibri"/>
                <w:sz w:val="24"/>
              </w:rPr>
            </w:pPr>
            <w:r w:rsidRPr="56E3FBBF">
              <w:rPr>
                <w:rFonts w:ascii="Calibri" w:hAnsi="Calibri"/>
                <w:sz w:val="24"/>
              </w:rPr>
              <w:t>COVID</w:t>
            </w:r>
          </w:p>
        </w:tc>
        <w:tc>
          <w:tcPr>
            <w:tcW w:w="1329" w:type="dxa"/>
            <w:shd w:val="clear" w:color="auto" w:fill="auto"/>
            <w:noWrap/>
          </w:tcPr>
          <w:p w14:paraId="3B2A5D20" w14:textId="63CEC1A8" w:rsidR="00050E69" w:rsidRPr="00D57FD9" w:rsidRDefault="000A1B58" w:rsidP="56E3FBBF">
            <w:pPr>
              <w:jc w:val="right"/>
              <w:rPr>
                <w:rFonts w:ascii="Calibri" w:hAnsi="Calibri"/>
                <w:sz w:val="24"/>
              </w:rPr>
            </w:pPr>
            <w:r>
              <w:rPr>
                <w:rFonts w:ascii="Calibri" w:hAnsi="Calibri"/>
                <w:sz w:val="24"/>
              </w:rPr>
              <w:t>17.9%</w:t>
            </w:r>
          </w:p>
        </w:tc>
      </w:tr>
      <w:tr w:rsidR="00007296" w:rsidRPr="00534B4C" w14:paraId="7DF4E37C" w14:textId="77777777" w:rsidTr="56E3FBBF">
        <w:trPr>
          <w:trHeight w:val="255"/>
        </w:trPr>
        <w:tc>
          <w:tcPr>
            <w:tcW w:w="8994" w:type="dxa"/>
            <w:gridSpan w:val="4"/>
            <w:shd w:val="clear" w:color="auto" w:fill="auto"/>
            <w:noWrap/>
            <w:vAlign w:val="bottom"/>
          </w:tcPr>
          <w:p w14:paraId="44FB30F8" w14:textId="77777777" w:rsidR="00007296" w:rsidRPr="006E5829" w:rsidRDefault="00007296" w:rsidP="00007296">
            <w:pPr>
              <w:jc w:val="center"/>
              <w:rPr>
                <w:rFonts w:ascii="Calibri" w:hAnsi="Calibri" w:cs="Arial"/>
                <w:color w:val="auto"/>
                <w:sz w:val="24"/>
                <w:lang w:val="en-US" w:eastAsia="en-US"/>
              </w:rPr>
            </w:pPr>
          </w:p>
        </w:tc>
      </w:tr>
      <w:tr w:rsidR="00050E69" w:rsidRPr="00534B4C" w14:paraId="478EDB6B" w14:textId="77777777" w:rsidTr="56E3FBBF">
        <w:trPr>
          <w:trHeight w:val="1020"/>
        </w:trPr>
        <w:tc>
          <w:tcPr>
            <w:tcW w:w="5220" w:type="dxa"/>
            <w:shd w:val="clear" w:color="auto" w:fill="auto"/>
            <w:vAlign w:val="bottom"/>
          </w:tcPr>
          <w:p w14:paraId="033388E5" w14:textId="77777777" w:rsidR="00050E69" w:rsidRPr="006E5829" w:rsidRDefault="00050E69" w:rsidP="00050E69">
            <w:pPr>
              <w:rPr>
                <w:rFonts w:ascii="Calibri" w:hAnsi="Calibri" w:cs="Arial"/>
                <w:b/>
                <w:bCs/>
                <w:color w:val="auto"/>
                <w:sz w:val="24"/>
                <w:lang w:val="en-US" w:eastAsia="en-US"/>
              </w:rPr>
            </w:pPr>
            <w:r>
              <w:rPr>
                <w:rFonts w:ascii="Calibri" w:hAnsi="Calibri" w:cs="Arial"/>
                <w:b/>
                <w:bCs/>
                <w:color w:val="auto"/>
                <w:sz w:val="24"/>
                <w:lang w:val="en-US" w:eastAsia="en-US"/>
              </w:rPr>
              <w:t>C.  School provided</w:t>
            </w:r>
            <w:r w:rsidRPr="006E5829">
              <w:rPr>
                <w:rFonts w:ascii="Calibri" w:hAnsi="Calibri" w:cs="Arial"/>
                <w:b/>
                <w:bCs/>
                <w:color w:val="auto"/>
                <w:sz w:val="24"/>
                <w:lang w:val="en-US" w:eastAsia="en-US"/>
              </w:rPr>
              <w:t xml:space="preserve"> a physical and social environment that encourages safe and enjoyable activities for a</w:t>
            </w:r>
            <w:r>
              <w:rPr>
                <w:rFonts w:ascii="Calibri" w:hAnsi="Calibri" w:cs="Arial"/>
                <w:b/>
                <w:bCs/>
                <w:color w:val="auto"/>
                <w:sz w:val="24"/>
                <w:lang w:val="en-US" w:eastAsia="en-US"/>
              </w:rPr>
              <w:t>ll students.  Accommodations were</w:t>
            </w:r>
            <w:r w:rsidRPr="006E5829">
              <w:rPr>
                <w:rFonts w:ascii="Calibri" w:hAnsi="Calibri" w:cs="Arial"/>
                <w:b/>
                <w:bCs/>
                <w:color w:val="auto"/>
                <w:sz w:val="24"/>
                <w:lang w:val="en-US" w:eastAsia="en-US"/>
              </w:rPr>
              <w:t xml:space="preserve"> made for students with limitations.</w:t>
            </w:r>
          </w:p>
        </w:tc>
        <w:tc>
          <w:tcPr>
            <w:tcW w:w="1230" w:type="dxa"/>
            <w:shd w:val="clear" w:color="auto" w:fill="auto"/>
            <w:noWrap/>
          </w:tcPr>
          <w:p w14:paraId="590067B4" w14:textId="3264958D" w:rsidR="00050E69" w:rsidRPr="00A83F01" w:rsidRDefault="6E372E4B" w:rsidP="56E3FBBF">
            <w:pPr>
              <w:jc w:val="right"/>
              <w:rPr>
                <w:rFonts w:ascii="Calibri" w:hAnsi="Calibri" w:cs="Arial"/>
                <w:b/>
                <w:bCs/>
                <w:sz w:val="24"/>
              </w:rPr>
            </w:pPr>
            <w:r w:rsidRPr="56E3FBBF">
              <w:rPr>
                <w:rFonts w:ascii="Calibri" w:hAnsi="Calibri" w:cs="Arial"/>
                <w:b/>
                <w:bCs/>
                <w:sz w:val="24"/>
              </w:rPr>
              <w:t>201</w:t>
            </w:r>
            <w:r w:rsidR="11BCC887" w:rsidRPr="56E3FBBF">
              <w:rPr>
                <w:rFonts w:ascii="Calibri" w:hAnsi="Calibri" w:cs="Arial"/>
                <w:b/>
                <w:bCs/>
                <w:sz w:val="24"/>
              </w:rPr>
              <w:t>9-20</w:t>
            </w:r>
          </w:p>
        </w:tc>
        <w:tc>
          <w:tcPr>
            <w:tcW w:w="1215" w:type="dxa"/>
            <w:shd w:val="clear" w:color="auto" w:fill="auto"/>
            <w:noWrap/>
          </w:tcPr>
          <w:p w14:paraId="5F77E4A2" w14:textId="6F071556" w:rsidR="00050E69" w:rsidRPr="00A83F01" w:rsidRDefault="6E372E4B" w:rsidP="56E3FBBF">
            <w:pPr>
              <w:jc w:val="right"/>
              <w:rPr>
                <w:rFonts w:ascii="Calibri" w:hAnsi="Calibri" w:cs="Arial"/>
                <w:b/>
                <w:bCs/>
                <w:sz w:val="24"/>
              </w:rPr>
            </w:pPr>
            <w:r w:rsidRPr="56E3FBBF">
              <w:rPr>
                <w:rFonts w:ascii="Calibri" w:hAnsi="Calibri" w:cs="Arial"/>
                <w:b/>
                <w:bCs/>
                <w:sz w:val="24"/>
              </w:rPr>
              <w:t>20</w:t>
            </w:r>
            <w:r w:rsidR="59C5DE6C" w:rsidRPr="56E3FBBF">
              <w:rPr>
                <w:rFonts w:ascii="Calibri" w:hAnsi="Calibri" w:cs="Arial"/>
                <w:b/>
                <w:bCs/>
                <w:sz w:val="24"/>
              </w:rPr>
              <w:t>20-</w:t>
            </w:r>
            <w:r w:rsidR="0023407E">
              <w:rPr>
                <w:rFonts w:ascii="Calibri" w:hAnsi="Calibri" w:cs="Arial"/>
                <w:b/>
                <w:bCs/>
                <w:sz w:val="24"/>
              </w:rPr>
              <w:t>21</w:t>
            </w:r>
          </w:p>
        </w:tc>
        <w:tc>
          <w:tcPr>
            <w:tcW w:w="1329" w:type="dxa"/>
            <w:shd w:val="clear" w:color="auto" w:fill="auto"/>
            <w:noWrap/>
          </w:tcPr>
          <w:p w14:paraId="45D2B6FC" w14:textId="7EB5C0AE" w:rsidR="00050E69" w:rsidRPr="00A83F01" w:rsidRDefault="0023407E" w:rsidP="00050E69">
            <w:pPr>
              <w:jc w:val="right"/>
              <w:rPr>
                <w:rFonts w:ascii="Calibri" w:hAnsi="Calibri" w:cs="Arial"/>
                <w:b/>
                <w:bCs/>
                <w:color w:val="auto"/>
                <w:sz w:val="24"/>
                <w:lang w:val="en-US" w:eastAsia="en-US"/>
              </w:rPr>
            </w:pPr>
            <w:r>
              <w:rPr>
                <w:rFonts w:ascii="Calibri" w:hAnsi="Calibri" w:cs="Arial"/>
                <w:b/>
                <w:bCs/>
                <w:color w:val="auto"/>
                <w:sz w:val="24"/>
                <w:lang w:val="en-US" w:eastAsia="en-US"/>
              </w:rPr>
              <w:t>2021-22</w:t>
            </w:r>
          </w:p>
        </w:tc>
      </w:tr>
      <w:tr w:rsidR="00050E69" w:rsidRPr="00534B4C" w14:paraId="20AD3CA8" w14:textId="77777777" w:rsidTr="56E3FBBF">
        <w:trPr>
          <w:trHeight w:val="255"/>
        </w:trPr>
        <w:tc>
          <w:tcPr>
            <w:tcW w:w="5220" w:type="dxa"/>
            <w:shd w:val="clear" w:color="auto" w:fill="auto"/>
            <w:noWrap/>
            <w:vAlign w:val="bottom"/>
          </w:tcPr>
          <w:p w14:paraId="5DDC5551" w14:textId="77777777" w:rsidR="00050E69" w:rsidRPr="006E5829" w:rsidRDefault="00050E69" w:rsidP="00050E69">
            <w:pPr>
              <w:rPr>
                <w:rFonts w:ascii="Calibri" w:hAnsi="Calibri" w:cs="Arial"/>
                <w:color w:val="auto"/>
                <w:sz w:val="24"/>
                <w:lang w:val="en-US" w:eastAsia="en-US"/>
              </w:rPr>
            </w:pPr>
            <w:r w:rsidRPr="00661284">
              <w:rPr>
                <w:rFonts w:ascii="Calibri" w:hAnsi="Calibri" w:cs="Arial"/>
                <w:color w:val="auto"/>
                <w:sz w:val="24"/>
                <w:lang w:val="en-US" w:eastAsia="en-US"/>
              </w:rPr>
              <w:t>Not Currently Implementing</w:t>
            </w:r>
          </w:p>
        </w:tc>
        <w:tc>
          <w:tcPr>
            <w:tcW w:w="1230" w:type="dxa"/>
            <w:shd w:val="clear" w:color="auto" w:fill="auto"/>
            <w:noWrap/>
          </w:tcPr>
          <w:p w14:paraId="7CE84591" w14:textId="77777777" w:rsidR="00050E69" w:rsidRPr="00A83F01" w:rsidRDefault="00050E69" w:rsidP="00050E69">
            <w:pPr>
              <w:jc w:val="right"/>
              <w:rPr>
                <w:rFonts w:ascii="Calibri" w:hAnsi="Calibri" w:cs="Arial"/>
                <w:color w:val="auto"/>
                <w:sz w:val="24"/>
                <w:lang w:val="en-US" w:eastAsia="en-US"/>
              </w:rPr>
            </w:pPr>
            <w:r>
              <w:rPr>
                <w:rFonts w:ascii="Calibri" w:hAnsi="Calibri" w:cs="Arial"/>
                <w:color w:val="333333"/>
                <w:sz w:val="24"/>
                <w:lang w:val="en-US" w:eastAsia="en-US"/>
              </w:rPr>
              <w:t>0.00%</w:t>
            </w:r>
          </w:p>
        </w:tc>
        <w:tc>
          <w:tcPr>
            <w:tcW w:w="1215" w:type="dxa"/>
            <w:shd w:val="clear" w:color="auto" w:fill="auto"/>
            <w:noWrap/>
          </w:tcPr>
          <w:p w14:paraId="1CEC89AE" w14:textId="3DC4DAE8" w:rsidR="00050E69" w:rsidRPr="00A83F01" w:rsidRDefault="0023407E" w:rsidP="00050E69">
            <w:pPr>
              <w:jc w:val="right"/>
              <w:rPr>
                <w:rFonts w:ascii="Calibri" w:hAnsi="Calibri" w:cs="Arial"/>
                <w:color w:val="333333"/>
                <w:sz w:val="24"/>
                <w:lang w:val="en-US" w:eastAsia="en-US"/>
              </w:rPr>
            </w:pPr>
            <w:r>
              <w:rPr>
                <w:rFonts w:ascii="Calibri" w:hAnsi="Calibri" w:cs="Arial"/>
                <w:color w:val="333333"/>
                <w:sz w:val="24"/>
                <w:lang w:val="en-US" w:eastAsia="en-US"/>
              </w:rPr>
              <w:t>COVID</w:t>
            </w:r>
          </w:p>
        </w:tc>
        <w:tc>
          <w:tcPr>
            <w:tcW w:w="1329" w:type="dxa"/>
            <w:shd w:val="clear" w:color="auto" w:fill="auto"/>
            <w:noWrap/>
            <w:vAlign w:val="bottom"/>
          </w:tcPr>
          <w:p w14:paraId="15F136FE" w14:textId="2311BCFA" w:rsidR="00050E69" w:rsidRPr="00A83F01" w:rsidRDefault="001D1783" w:rsidP="00050E69">
            <w:pPr>
              <w:jc w:val="right"/>
              <w:rPr>
                <w:rFonts w:ascii="Calibri" w:hAnsi="Calibri"/>
                <w:sz w:val="24"/>
                <w:lang w:val="en-US" w:eastAsia="en-US"/>
              </w:rPr>
            </w:pPr>
            <w:r>
              <w:rPr>
                <w:rFonts w:ascii="Calibri" w:hAnsi="Calibri"/>
                <w:sz w:val="24"/>
                <w:lang w:val="en-US" w:eastAsia="en-US"/>
              </w:rPr>
              <w:t>0.0%</w:t>
            </w:r>
          </w:p>
        </w:tc>
      </w:tr>
      <w:tr w:rsidR="00050E69" w:rsidRPr="00534B4C" w14:paraId="0EC3CC2C" w14:textId="77777777" w:rsidTr="56E3FBBF">
        <w:trPr>
          <w:trHeight w:val="255"/>
        </w:trPr>
        <w:tc>
          <w:tcPr>
            <w:tcW w:w="5220" w:type="dxa"/>
            <w:shd w:val="clear" w:color="auto" w:fill="auto"/>
            <w:noWrap/>
            <w:vAlign w:val="bottom"/>
          </w:tcPr>
          <w:p w14:paraId="146FF633" w14:textId="77777777" w:rsidR="00050E69" w:rsidRPr="006E5829" w:rsidRDefault="00050E69" w:rsidP="00050E69">
            <w:pPr>
              <w:rPr>
                <w:rFonts w:ascii="Calibri" w:hAnsi="Calibri" w:cs="Arial"/>
                <w:color w:val="auto"/>
                <w:sz w:val="24"/>
                <w:lang w:val="en-US" w:eastAsia="en-US"/>
              </w:rPr>
            </w:pPr>
            <w:r w:rsidRPr="006E5829">
              <w:rPr>
                <w:rFonts w:ascii="Calibri" w:hAnsi="Calibri" w:cs="Arial"/>
                <w:color w:val="auto"/>
                <w:sz w:val="24"/>
                <w:lang w:val="en-US" w:eastAsia="en-US"/>
              </w:rPr>
              <w:t>Developing</w:t>
            </w:r>
          </w:p>
        </w:tc>
        <w:tc>
          <w:tcPr>
            <w:tcW w:w="1230" w:type="dxa"/>
            <w:shd w:val="clear" w:color="auto" w:fill="auto"/>
            <w:noWrap/>
          </w:tcPr>
          <w:p w14:paraId="59C34502" w14:textId="6E0F4C48" w:rsidR="00050E69" w:rsidRPr="00A83F01" w:rsidRDefault="00050E69" w:rsidP="00050E69">
            <w:pPr>
              <w:jc w:val="right"/>
              <w:rPr>
                <w:rFonts w:ascii="Calibri" w:hAnsi="Calibri" w:cs="Arial"/>
                <w:color w:val="auto"/>
                <w:sz w:val="24"/>
                <w:lang w:val="en-US" w:eastAsia="en-US"/>
              </w:rPr>
            </w:pPr>
            <w:r>
              <w:rPr>
                <w:rFonts w:ascii="Calibri" w:hAnsi="Calibri" w:cs="Arial"/>
                <w:color w:val="333333"/>
                <w:sz w:val="24"/>
              </w:rPr>
              <w:t>1.</w:t>
            </w:r>
            <w:r w:rsidR="0023407E">
              <w:rPr>
                <w:rFonts w:ascii="Calibri" w:hAnsi="Calibri" w:cs="Arial"/>
                <w:color w:val="333333"/>
                <w:sz w:val="24"/>
              </w:rPr>
              <w:t>47</w:t>
            </w:r>
            <w:r>
              <w:rPr>
                <w:rFonts w:ascii="Calibri" w:hAnsi="Calibri" w:cs="Arial"/>
                <w:color w:val="333333"/>
                <w:sz w:val="24"/>
              </w:rPr>
              <w:t>%</w:t>
            </w:r>
          </w:p>
        </w:tc>
        <w:tc>
          <w:tcPr>
            <w:tcW w:w="1215" w:type="dxa"/>
            <w:shd w:val="clear" w:color="auto" w:fill="auto"/>
            <w:noWrap/>
          </w:tcPr>
          <w:p w14:paraId="6EAC9681" w14:textId="3B7F54DB" w:rsidR="00050E69" w:rsidRPr="00A83F01" w:rsidRDefault="0023407E" w:rsidP="00050E69">
            <w:pPr>
              <w:jc w:val="right"/>
              <w:rPr>
                <w:rFonts w:ascii="Calibri" w:hAnsi="Calibri" w:cs="Arial"/>
                <w:color w:val="333333"/>
                <w:sz w:val="24"/>
              </w:rPr>
            </w:pPr>
            <w:r>
              <w:rPr>
                <w:rFonts w:ascii="Calibri" w:hAnsi="Calibri" w:cs="Arial"/>
                <w:color w:val="333333"/>
                <w:sz w:val="24"/>
              </w:rPr>
              <w:t>COVID</w:t>
            </w:r>
          </w:p>
        </w:tc>
        <w:tc>
          <w:tcPr>
            <w:tcW w:w="1329" w:type="dxa"/>
            <w:shd w:val="clear" w:color="auto" w:fill="auto"/>
            <w:noWrap/>
            <w:vAlign w:val="bottom"/>
          </w:tcPr>
          <w:p w14:paraId="67008EBE" w14:textId="7D862451" w:rsidR="00050E69" w:rsidRPr="00A83F01" w:rsidRDefault="00A67B87" w:rsidP="00050E69">
            <w:pPr>
              <w:jc w:val="right"/>
              <w:rPr>
                <w:rFonts w:ascii="Calibri" w:hAnsi="Calibri"/>
                <w:sz w:val="24"/>
              </w:rPr>
            </w:pPr>
            <w:r>
              <w:rPr>
                <w:rFonts w:ascii="Calibri" w:hAnsi="Calibri"/>
                <w:sz w:val="24"/>
              </w:rPr>
              <w:t>0.0%</w:t>
            </w:r>
          </w:p>
        </w:tc>
      </w:tr>
      <w:tr w:rsidR="00050E69" w:rsidRPr="00534B4C" w14:paraId="529E8064" w14:textId="77777777" w:rsidTr="56E3FBBF">
        <w:trPr>
          <w:trHeight w:val="255"/>
        </w:trPr>
        <w:tc>
          <w:tcPr>
            <w:tcW w:w="5220" w:type="dxa"/>
            <w:shd w:val="clear" w:color="auto" w:fill="auto"/>
            <w:noWrap/>
            <w:vAlign w:val="bottom"/>
          </w:tcPr>
          <w:p w14:paraId="70404A86" w14:textId="77777777" w:rsidR="00050E69" w:rsidRPr="006E5829" w:rsidRDefault="00050E69" w:rsidP="00050E69">
            <w:pPr>
              <w:rPr>
                <w:rFonts w:ascii="Calibri" w:hAnsi="Calibri" w:cs="Arial"/>
                <w:color w:val="auto"/>
                <w:sz w:val="24"/>
                <w:lang w:val="en-US" w:eastAsia="en-US"/>
              </w:rPr>
            </w:pPr>
            <w:r w:rsidRPr="006E5829">
              <w:rPr>
                <w:rFonts w:ascii="Calibri" w:hAnsi="Calibri" w:cs="Arial"/>
                <w:sz w:val="24"/>
              </w:rPr>
              <w:t xml:space="preserve">Implementing </w:t>
            </w:r>
          </w:p>
        </w:tc>
        <w:tc>
          <w:tcPr>
            <w:tcW w:w="1230" w:type="dxa"/>
            <w:shd w:val="clear" w:color="auto" w:fill="auto"/>
            <w:noWrap/>
          </w:tcPr>
          <w:p w14:paraId="0BDF3AE4" w14:textId="484ED40F" w:rsidR="00050E69" w:rsidRPr="00A83F01" w:rsidRDefault="0023407E" w:rsidP="00050E69">
            <w:pPr>
              <w:jc w:val="right"/>
              <w:rPr>
                <w:rFonts w:ascii="Calibri" w:hAnsi="Calibri" w:cs="Arial"/>
                <w:color w:val="auto"/>
                <w:sz w:val="24"/>
                <w:lang w:val="en-US" w:eastAsia="en-US"/>
              </w:rPr>
            </w:pPr>
            <w:r>
              <w:rPr>
                <w:rFonts w:ascii="Calibri" w:hAnsi="Calibri" w:cs="Arial"/>
                <w:color w:val="333333"/>
                <w:sz w:val="24"/>
              </w:rPr>
              <w:t>75.00</w:t>
            </w:r>
            <w:r w:rsidR="00050E69">
              <w:rPr>
                <w:rFonts w:ascii="Calibri" w:hAnsi="Calibri" w:cs="Arial"/>
                <w:color w:val="333333"/>
                <w:sz w:val="24"/>
              </w:rPr>
              <w:t>%</w:t>
            </w:r>
          </w:p>
        </w:tc>
        <w:tc>
          <w:tcPr>
            <w:tcW w:w="1215" w:type="dxa"/>
            <w:shd w:val="clear" w:color="auto" w:fill="auto"/>
            <w:noWrap/>
          </w:tcPr>
          <w:p w14:paraId="6A49943B" w14:textId="11A1062B" w:rsidR="00050E69" w:rsidRPr="00A83F01" w:rsidRDefault="0023407E" w:rsidP="00050E69">
            <w:pPr>
              <w:jc w:val="right"/>
              <w:rPr>
                <w:rFonts w:ascii="Calibri" w:hAnsi="Calibri" w:cs="Arial"/>
                <w:color w:val="333333"/>
                <w:sz w:val="24"/>
              </w:rPr>
            </w:pPr>
            <w:r>
              <w:rPr>
                <w:rFonts w:ascii="Calibri" w:hAnsi="Calibri" w:cs="Arial"/>
                <w:color w:val="333333"/>
                <w:sz w:val="24"/>
              </w:rPr>
              <w:t>COVID</w:t>
            </w:r>
          </w:p>
        </w:tc>
        <w:tc>
          <w:tcPr>
            <w:tcW w:w="1329" w:type="dxa"/>
            <w:shd w:val="clear" w:color="auto" w:fill="auto"/>
            <w:noWrap/>
            <w:vAlign w:val="bottom"/>
          </w:tcPr>
          <w:p w14:paraId="4E077BB2" w14:textId="6C4EE6CF" w:rsidR="00050E69" w:rsidRPr="00A83F01" w:rsidRDefault="001C29C7" w:rsidP="00050E69">
            <w:pPr>
              <w:jc w:val="right"/>
              <w:rPr>
                <w:rFonts w:ascii="Calibri" w:hAnsi="Calibri"/>
                <w:sz w:val="24"/>
              </w:rPr>
            </w:pPr>
            <w:r>
              <w:rPr>
                <w:rFonts w:ascii="Calibri" w:hAnsi="Calibri"/>
                <w:sz w:val="24"/>
              </w:rPr>
              <w:t>76.8%</w:t>
            </w:r>
          </w:p>
        </w:tc>
      </w:tr>
      <w:tr w:rsidR="00050E69" w:rsidRPr="00534B4C" w14:paraId="35D3A750" w14:textId="77777777" w:rsidTr="56E3FBBF">
        <w:trPr>
          <w:trHeight w:val="255"/>
        </w:trPr>
        <w:tc>
          <w:tcPr>
            <w:tcW w:w="5220" w:type="dxa"/>
            <w:shd w:val="clear" w:color="auto" w:fill="auto"/>
            <w:noWrap/>
            <w:vAlign w:val="bottom"/>
          </w:tcPr>
          <w:p w14:paraId="466697AA" w14:textId="77777777" w:rsidR="00050E69" w:rsidRPr="006E5829" w:rsidRDefault="00050E69" w:rsidP="00050E69">
            <w:pPr>
              <w:rPr>
                <w:rFonts w:ascii="Calibri" w:hAnsi="Calibri" w:cs="Arial"/>
                <w:sz w:val="24"/>
              </w:rPr>
            </w:pPr>
            <w:r w:rsidRPr="00661284">
              <w:rPr>
                <w:rFonts w:ascii="Calibri" w:hAnsi="Calibri" w:cs="Arial"/>
                <w:sz w:val="24"/>
              </w:rPr>
              <w:t>Evaluating Implementation</w:t>
            </w:r>
          </w:p>
        </w:tc>
        <w:tc>
          <w:tcPr>
            <w:tcW w:w="1230" w:type="dxa"/>
            <w:shd w:val="clear" w:color="auto" w:fill="auto"/>
            <w:noWrap/>
          </w:tcPr>
          <w:p w14:paraId="65266FB9" w14:textId="20B49F0F" w:rsidR="00050E69" w:rsidRPr="00A83F01" w:rsidRDefault="0023407E" w:rsidP="00050E69">
            <w:pPr>
              <w:jc w:val="right"/>
              <w:rPr>
                <w:rFonts w:ascii="Calibri" w:hAnsi="Calibri" w:cs="Arial"/>
                <w:color w:val="auto"/>
                <w:sz w:val="24"/>
                <w:lang w:val="en-US" w:eastAsia="en-US"/>
              </w:rPr>
            </w:pPr>
            <w:r>
              <w:rPr>
                <w:rFonts w:ascii="Calibri" w:hAnsi="Calibri" w:cs="Arial"/>
                <w:color w:val="333333"/>
                <w:sz w:val="24"/>
              </w:rPr>
              <w:t>23.53</w:t>
            </w:r>
            <w:r w:rsidR="00050E69">
              <w:rPr>
                <w:rFonts w:ascii="Calibri" w:hAnsi="Calibri" w:cs="Arial"/>
                <w:color w:val="333333"/>
                <w:sz w:val="24"/>
              </w:rPr>
              <w:t>%</w:t>
            </w:r>
          </w:p>
        </w:tc>
        <w:tc>
          <w:tcPr>
            <w:tcW w:w="1215" w:type="dxa"/>
            <w:shd w:val="clear" w:color="auto" w:fill="auto"/>
            <w:noWrap/>
          </w:tcPr>
          <w:p w14:paraId="5A09C55D" w14:textId="7DE0040C" w:rsidR="00050E69" w:rsidRPr="00A83F01" w:rsidRDefault="0023407E" w:rsidP="00050E69">
            <w:pPr>
              <w:jc w:val="right"/>
              <w:rPr>
                <w:rFonts w:ascii="Calibri" w:hAnsi="Calibri" w:cs="Arial"/>
                <w:color w:val="333333"/>
                <w:sz w:val="24"/>
              </w:rPr>
            </w:pPr>
            <w:r>
              <w:rPr>
                <w:rFonts w:ascii="Calibri" w:hAnsi="Calibri" w:cs="Arial"/>
                <w:color w:val="333333"/>
                <w:sz w:val="24"/>
              </w:rPr>
              <w:t>COVID</w:t>
            </w:r>
          </w:p>
        </w:tc>
        <w:tc>
          <w:tcPr>
            <w:tcW w:w="1329" w:type="dxa"/>
            <w:shd w:val="clear" w:color="auto" w:fill="auto"/>
            <w:noWrap/>
            <w:vAlign w:val="bottom"/>
          </w:tcPr>
          <w:p w14:paraId="37217F66" w14:textId="16DA4906" w:rsidR="00050E69" w:rsidRPr="00A83F01" w:rsidRDefault="001C29C7" w:rsidP="00050E69">
            <w:pPr>
              <w:jc w:val="right"/>
              <w:rPr>
                <w:rFonts w:ascii="Calibri" w:hAnsi="Calibri"/>
                <w:sz w:val="24"/>
              </w:rPr>
            </w:pPr>
            <w:r>
              <w:rPr>
                <w:rFonts w:ascii="Calibri" w:hAnsi="Calibri"/>
                <w:sz w:val="24"/>
              </w:rPr>
              <w:t>23.2%</w:t>
            </w:r>
          </w:p>
        </w:tc>
      </w:tr>
      <w:tr w:rsidR="00007296" w:rsidRPr="00534B4C" w14:paraId="1DA6542E" w14:textId="77777777" w:rsidTr="56E3FBBF">
        <w:trPr>
          <w:trHeight w:val="255"/>
        </w:trPr>
        <w:tc>
          <w:tcPr>
            <w:tcW w:w="8994" w:type="dxa"/>
            <w:gridSpan w:val="4"/>
            <w:shd w:val="clear" w:color="auto" w:fill="auto"/>
            <w:noWrap/>
            <w:vAlign w:val="bottom"/>
          </w:tcPr>
          <w:p w14:paraId="3041E394" w14:textId="77777777" w:rsidR="00007296" w:rsidRPr="006E5829" w:rsidRDefault="00007296" w:rsidP="00007296">
            <w:pPr>
              <w:jc w:val="center"/>
              <w:rPr>
                <w:rFonts w:ascii="Calibri" w:hAnsi="Calibri" w:cs="Arial"/>
                <w:color w:val="auto"/>
                <w:sz w:val="24"/>
                <w:lang w:val="en-US" w:eastAsia="en-US"/>
              </w:rPr>
            </w:pPr>
          </w:p>
        </w:tc>
      </w:tr>
      <w:tr w:rsidR="00050E69" w:rsidRPr="00534B4C" w14:paraId="642F2D4F" w14:textId="77777777" w:rsidTr="56E3FBBF">
        <w:trPr>
          <w:trHeight w:val="1007"/>
        </w:trPr>
        <w:tc>
          <w:tcPr>
            <w:tcW w:w="5220" w:type="dxa"/>
            <w:shd w:val="clear" w:color="auto" w:fill="auto"/>
            <w:vAlign w:val="bottom"/>
          </w:tcPr>
          <w:p w14:paraId="3A5EB844" w14:textId="50C16668" w:rsidR="00050E69" w:rsidRPr="006E5829" w:rsidRDefault="00050E69" w:rsidP="00050E69">
            <w:pPr>
              <w:rPr>
                <w:rFonts w:ascii="Calibri" w:hAnsi="Calibri" w:cs="Arial"/>
                <w:b/>
                <w:bCs/>
                <w:color w:val="auto"/>
                <w:sz w:val="24"/>
                <w:lang w:val="en-US" w:eastAsia="en-US"/>
              </w:rPr>
            </w:pPr>
            <w:r w:rsidRPr="006E5829">
              <w:rPr>
                <w:rFonts w:ascii="Calibri" w:hAnsi="Calibri" w:cs="Arial"/>
                <w:b/>
                <w:bCs/>
                <w:color w:val="auto"/>
                <w:sz w:val="24"/>
                <w:lang w:val="en-US" w:eastAsia="en-US"/>
              </w:rPr>
              <w:t>D.  School ha</w:t>
            </w:r>
            <w:r>
              <w:rPr>
                <w:rFonts w:ascii="Calibri" w:hAnsi="Calibri" w:cs="Arial"/>
                <w:b/>
                <w:bCs/>
                <w:color w:val="auto"/>
                <w:sz w:val="24"/>
                <w:lang w:val="en-US" w:eastAsia="en-US"/>
              </w:rPr>
              <w:t>d</w:t>
            </w:r>
            <w:r w:rsidRPr="006E5829">
              <w:rPr>
                <w:rFonts w:ascii="Calibri" w:hAnsi="Calibri" w:cs="Arial"/>
                <w:b/>
                <w:bCs/>
                <w:color w:val="auto"/>
                <w:sz w:val="24"/>
                <w:lang w:val="en-US" w:eastAsia="en-US"/>
              </w:rPr>
              <w:t xml:space="preserve"> a </w:t>
            </w:r>
            <w:r>
              <w:rPr>
                <w:rFonts w:ascii="Calibri" w:hAnsi="Calibri" w:cs="Arial"/>
                <w:b/>
                <w:bCs/>
                <w:color w:val="auto"/>
                <w:sz w:val="24"/>
                <w:lang w:val="en-US" w:eastAsia="en-US"/>
              </w:rPr>
              <w:t>wellness community that consisted</w:t>
            </w:r>
            <w:r w:rsidRPr="006E5829">
              <w:rPr>
                <w:rFonts w:ascii="Calibri" w:hAnsi="Calibri" w:cs="Arial"/>
                <w:b/>
                <w:bCs/>
                <w:color w:val="auto"/>
                <w:sz w:val="24"/>
                <w:lang w:val="en-US" w:eastAsia="en-US"/>
              </w:rPr>
              <w:t xml:space="preserve"> of families, teachers, </w:t>
            </w:r>
            <w:r w:rsidR="00D9393A" w:rsidRPr="006E5829">
              <w:rPr>
                <w:rFonts w:ascii="Calibri" w:hAnsi="Calibri" w:cs="Arial"/>
                <w:b/>
                <w:bCs/>
                <w:color w:val="auto"/>
                <w:sz w:val="24"/>
                <w:lang w:val="en-US" w:eastAsia="en-US"/>
              </w:rPr>
              <w:t>administrators,</w:t>
            </w:r>
            <w:r w:rsidRPr="006E5829">
              <w:rPr>
                <w:rFonts w:ascii="Calibri" w:hAnsi="Calibri" w:cs="Arial"/>
                <w:b/>
                <w:bCs/>
                <w:color w:val="auto"/>
                <w:sz w:val="24"/>
                <w:lang w:val="en-US" w:eastAsia="en-US"/>
              </w:rPr>
              <w:t xml:space="preserve"> and students </w:t>
            </w:r>
            <w:r>
              <w:rPr>
                <w:rFonts w:ascii="Calibri" w:hAnsi="Calibri" w:cs="Arial"/>
                <w:b/>
                <w:bCs/>
                <w:color w:val="auto"/>
                <w:sz w:val="24"/>
                <w:lang w:val="en-US" w:eastAsia="en-US"/>
              </w:rPr>
              <w:t>who</w:t>
            </w:r>
            <w:r w:rsidRPr="006E5829">
              <w:rPr>
                <w:rFonts w:ascii="Calibri" w:hAnsi="Calibri" w:cs="Arial"/>
                <w:b/>
                <w:bCs/>
                <w:color w:val="auto"/>
                <w:sz w:val="24"/>
                <w:lang w:val="en-US" w:eastAsia="en-US"/>
              </w:rPr>
              <w:t xml:space="preserve"> plan</w:t>
            </w:r>
            <w:r>
              <w:rPr>
                <w:rFonts w:ascii="Calibri" w:hAnsi="Calibri" w:cs="Arial"/>
                <w:b/>
                <w:bCs/>
                <w:color w:val="auto"/>
                <w:sz w:val="24"/>
                <w:lang w:val="en-US" w:eastAsia="en-US"/>
              </w:rPr>
              <w:t>ned</w:t>
            </w:r>
            <w:r w:rsidRPr="006E5829">
              <w:rPr>
                <w:rFonts w:ascii="Calibri" w:hAnsi="Calibri" w:cs="Arial"/>
                <w:b/>
                <w:bCs/>
                <w:color w:val="auto"/>
                <w:sz w:val="24"/>
                <w:lang w:val="en-US" w:eastAsia="en-US"/>
              </w:rPr>
              <w:t xml:space="preserve"> and implement</w:t>
            </w:r>
            <w:r>
              <w:rPr>
                <w:rFonts w:ascii="Calibri" w:hAnsi="Calibri" w:cs="Arial"/>
                <w:b/>
                <w:bCs/>
                <w:color w:val="auto"/>
                <w:sz w:val="24"/>
                <w:lang w:val="en-US" w:eastAsia="en-US"/>
              </w:rPr>
              <w:t>ed</w:t>
            </w:r>
            <w:r w:rsidRPr="006E5829">
              <w:rPr>
                <w:rFonts w:ascii="Calibri" w:hAnsi="Calibri" w:cs="Arial"/>
                <w:b/>
                <w:bCs/>
                <w:color w:val="auto"/>
                <w:sz w:val="24"/>
                <w:lang w:val="en-US" w:eastAsia="en-US"/>
              </w:rPr>
              <w:t xml:space="preserve"> physical activity in the school environment.</w:t>
            </w:r>
          </w:p>
        </w:tc>
        <w:tc>
          <w:tcPr>
            <w:tcW w:w="1230" w:type="dxa"/>
            <w:shd w:val="clear" w:color="auto" w:fill="auto"/>
            <w:noWrap/>
          </w:tcPr>
          <w:p w14:paraId="7125C6BB" w14:textId="36FBDDB0" w:rsidR="00050E69" w:rsidRPr="00A83F01" w:rsidRDefault="00050E69" w:rsidP="00050E69">
            <w:pPr>
              <w:jc w:val="right"/>
              <w:rPr>
                <w:rFonts w:ascii="Calibri" w:hAnsi="Calibri" w:cs="Arial"/>
                <w:b/>
                <w:bCs/>
                <w:sz w:val="24"/>
              </w:rPr>
            </w:pPr>
            <w:r w:rsidRPr="00D57FD9">
              <w:rPr>
                <w:rFonts w:ascii="Calibri" w:hAnsi="Calibri" w:cs="Arial"/>
                <w:b/>
                <w:bCs/>
                <w:sz w:val="24"/>
              </w:rPr>
              <w:t>201</w:t>
            </w:r>
            <w:r w:rsidR="007E52AE">
              <w:rPr>
                <w:rFonts w:ascii="Calibri" w:hAnsi="Calibri" w:cs="Arial"/>
                <w:b/>
                <w:bCs/>
                <w:sz w:val="24"/>
              </w:rPr>
              <w:t>9-20</w:t>
            </w:r>
          </w:p>
        </w:tc>
        <w:tc>
          <w:tcPr>
            <w:tcW w:w="1215" w:type="dxa"/>
            <w:shd w:val="clear" w:color="auto" w:fill="auto"/>
            <w:noWrap/>
          </w:tcPr>
          <w:p w14:paraId="70DBC2D8" w14:textId="4B3AD482" w:rsidR="00050E69" w:rsidRPr="00A83F01" w:rsidRDefault="00050E69" w:rsidP="00050E69">
            <w:pPr>
              <w:jc w:val="right"/>
              <w:rPr>
                <w:rFonts w:ascii="Calibri" w:hAnsi="Calibri" w:cs="Arial"/>
                <w:b/>
                <w:bCs/>
                <w:sz w:val="24"/>
              </w:rPr>
            </w:pPr>
            <w:r>
              <w:rPr>
                <w:rFonts w:ascii="Calibri" w:hAnsi="Calibri" w:cs="Arial"/>
                <w:b/>
                <w:bCs/>
                <w:sz w:val="24"/>
              </w:rPr>
              <w:t>20</w:t>
            </w:r>
            <w:r w:rsidR="007E52AE">
              <w:rPr>
                <w:rFonts w:ascii="Calibri" w:hAnsi="Calibri" w:cs="Arial"/>
                <w:b/>
                <w:bCs/>
                <w:sz w:val="24"/>
              </w:rPr>
              <w:t>20-21</w:t>
            </w:r>
          </w:p>
        </w:tc>
        <w:tc>
          <w:tcPr>
            <w:tcW w:w="1329" w:type="dxa"/>
            <w:shd w:val="clear" w:color="auto" w:fill="auto"/>
            <w:noWrap/>
          </w:tcPr>
          <w:p w14:paraId="2AAF52BA" w14:textId="212E0D66" w:rsidR="00050E69" w:rsidRPr="00A83F01" w:rsidRDefault="007E52AE" w:rsidP="00050E69">
            <w:pPr>
              <w:jc w:val="right"/>
              <w:rPr>
                <w:rFonts w:ascii="Calibri" w:hAnsi="Calibri" w:cs="Arial"/>
                <w:b/>
                <w:bCs/>
                <w:color w:val="auto"/>
                <w:sz w:val="24"/>
                <w:lang w:val="en-US" w:eastAsia="en-US"/>
              </w:rPr>
            </w:pPr>
            <w:r>
              <w:rPr>
                <w:rFonts w:ascii="Calibri" w:hAnsi="Calibri" w:cs="Arial"/>
                <w:b/>
                <w:bCs/>
                <w:color w:val="auto"/>
                <w:sz w:val="24"/>
                <w:lang w:val="en-US" w:eastAsia="en-US"/>
              </w:rPr>
              <w:t>2021-22</w:t>
            </w:r>
          </w:p>
        </w:tc>
      </w:tr>
      <w:tr w:rsidR="00050E69" w:rsidRPr="00534B4C" w14:paraId="05D1A3F8" w14:textId="77777777" w:rsidTr="56E3FBBF">
        <w:trPr>
          <w:trHeight w:val="255"/>
        </w:trPr>
        <w:tc>
          <w:tcPr>
            <w:tcW w:w="5220" w:type="dxa"/>
            <w:shd w:val="clear" w:color="auto" w:fill="auto"/>
            <w:noWrap/>
            <w:vAlign w:val="bottom"/>
          </w:tcPr>
          <w:p w14:paraId="691BEDCB" w14:textId="77777777" w:rsidR="00050E69" w:rsidRPr="006E5829" w:rsidRDefault="00050E69" w:rsidP="00050E69">
            <w:pPr>
              <w:rPr>
                <w:rFonts w:ascii="Calibri" w:hAnsi="Calibri" w:cs="Arial"/>
                <w:color w:val="auto"/>
                <w:sz w:val="24"/>
                <w:lang w:val="en-US" w:eastAsia="en-US"/>
              </w:rPr>
            </w:pPr>
            <w:r w:rsidRPr="00661284">
              <w:rPr>
                <w:rFonts w:ascii="Calibri" w:hAnsi="Calibri" w:cs="Arial"/>
                <w:color w:val="auto"/>
                <w:sz w:val="24"/>
                <w:lang w:val="en-US" w:eastAsia="en-US"/>
              </w:rPr>
              <w:t>Not Currently Implementing</w:t>
            </w:r>
          </w:p>
        </w:tc>
        <w:tc>
          <w:tcPr>
            <w:tcW w:w="1230" w:type="dxa"/>
            <w:shd w:val="clear" w:color="auto" w:fill="auto"/>
            <w:noWrap/>
          </w:tcPr>
          <w:p w14:paraId="4D0B25FB" w14:textId="383E039D" w:rsidR="00050E69" w:rsidRPr="00A83F01" w:rsidRDefault="007E52AE" w:rsidP="00050E69">
            <w:pPr>
              <w:jc w:val="right"/>
              <w:rPr>
                <w:rFonts w:ascii="Calibri" w:hAnsi="Calibri" w:cs="Arial"/>
                <w:color w:val="auto"/>
                <w:sz w:val="24"/>
                <w:lang w:val="en-US" w:eastAsia="en-US"/>
              </w:rPr>
            </w:pPr>
            <w:r>
              <w:rPr>
                <w:rFonts w:ascii="Calibri" w:hAnsi="Calibri" w:cs="Arial"/>
                <w:color w:val="333333"/>
                <w:sz w:val="24"/>
                <w:lang w:val="en-US" w:eastAsia="en-US"/>
              </w:rPr>
              <w:t>2.94</w:t>
            </w:r>
            <w:r w:rsidR="00050E69">
              <w:rPr>
                <w:rFonts w:ascii="Calibri" w:hAnsi="Calibri" w:cs="Arial"/>
                <w:color w:val="333333"/>
                <w:sz w:val="24"/>
                <w:lang w:val="en-US" w:eastAsia="en-US"/>
              </w:rPr>
              <w:t>%</w:t>
            </w:r>
          </w:p>
        </w:tc>
        <w:tc>
          <w:tcPr>
            <w:tcW w:w="1215" w:type="dxa"/>
            <w:shd w:val="clear" w:color="auto" w:fill="auto"/>
            <w:noWrap/>
          </w:tcPr>
          <w:p w14:paraId="0D74A88F" w14:textId="17473DA4" w:rsidR="00050E69" w:rsidRPr="00A83F01" w:rsidRDefault="007E52AE" w:rsidP="0007384F">
            <w:pPr>
              <w:jc w:val="right"/>
              <w:rPr>
                <w:rFonts w:ascii="Calibri" w:hAnsi="Calibri" w:cs="Arial"/>
                <w:color w:val="333333"/>
                <w:sz w:val="24"/>
                <w:lang w:val="en-US" w:eastAsia="en-US"/>
              </w:rPr>
            </w:pPr>
            <w:r>
              <w:rPr>
                <w:rFonts w:ascii="Calibri" w:hAnsi="Calibri" w:cs="Arial"/>
                <w:color w:val="333333"/>
                <w:sz w:val="24"/>
                <w:lang w:val="en-US" w:eastAsia="en-US"/>
              </w:rPr>
              <w:t>COVID</w:t>
            </w:r>
          </w:p>
        </w:tc>
        <w:tc>
          <w:tcPr>
            <w:tcW w:w="1329" w:type="dxa"/>
            <w:shd w:val="clear" w:color="auto" w:fill="auto"/>
            <w:noWrap/>
            <w:vAlign w:val="bottom"/>
          </w:tcPr>
          <w:p w14:paraId="2FCDDC9C" w14:textId="13D8B3B4" w:rsidR="00050E69" w:rsidRPr="00A83F01" w:rsidRDefault="001C29C7" w:rsidP="00050E69">
            <w:pPr>
              <w:jc w:val="right"/>
              <w:rPr>
                <w:rFonts w:ascii="Calibri" w:hAnsi="Calibri"/>
                <w:sz w:val="24"/>
                <w:lang w:val="en-US" w:eastAsia="en-US"/>
              </w:rPr>
            </w:pPr>
            <w:r>
              <w:rPr>
                <w:rFonts w:ascii="Calibri" w:hAnsi="Calibri"/>
                <w:sz w:val="24"/>
                <w:lang w:val="en-US" w:eastAsia="en-US"/>
              </w:rPr>
              <w:t>7.4%</w:t>
            </w:r>
          </w:p>
        </w:tc>
      </w:tr>
      <w:tr w:rsidR="00050E69" w:rsidRPr="00534B4C" w14:paraId="33592816" w14:textId="77777777" w:rsidTr="56E3FBBF">
        <w:trPr>
          <w:trHeight w:val="255"/>
        </w:trPr>
        <w:tc>
          <w:tcPr>
            <w:tcW w:w="5220" w:type="dxa"/>
            <w:shd w:val="clear" w:color="auto" w:fill="auto"/>
            <w:noWrap/>
            <w:vAlign w:val="bottom"/>
          </w:tcPr>
          <w:p w14:paraId="67E6DA4E" w14:textId="77777777" w:rsidR="00050E69" w:rsidRPr="006E5829" w:rsidRDefault="00050E69" w:rsidP="00050E69">
            <w:pPr>
              <w:rPr>
                <w:rFonts w:ascii="Calibri" w:hAnsi="Calibri" w:cs="Arial"/>
                <w:color w:val="auto"/>
                <w:sz w:val="24"/>
                <w:lang w:val="en-US" w:eastAsia="en-US"/>
              </w:rPr>
            </w:pPr>
            <w:r w:rsidRPr="006E5829">
              <w:rPr>
                <w:rFonts w:ascii="Calibri" w:hAnsi="Calibri" w:cs="Arial"/>
                <w:color w:val="auto"/>
                <w:sz w:val="24"/>
                <w:lang w:val="en-US" w:eastAsia="en-US"/>
              </w:rPr>
              <w:t>Developing</w:t>
            </w:r>
          </w:p>
        </w:tc>
        <w:tc>
          <w:tcPr>
            <w:tcW w:w="1230" w:type="dxa"/>
            <w:shd w:val="clear" w:color="auto" w:fill="auto"/>
            <w:noWrap/>
          </w:tcPr>
          <w:p w14:paraId="0B8FDD05" w14:textId="4C396402" w:rsidR="00050E69" w:rsidRPr="00A83F01" w:rsidRDefault="00050E69" w:rsidP="00050E69">
            <w:pPr>
              <w:jc w:val="right"/>
              <w:rPr>
                <w:rFonts w:ascii="Calibri" w:hAnsi="Calibri" w:cs="Arial"/>
                <w:color w:val="auto"/>
                <w:sz w:val="24"/>
                <w:lang w:val="en-US" w:eastAsia="en-US"/>
              </w:rPr>
            </w:pPr>
            <w:r>
              <w:rPr>
                <w:rFonts w:ascii="Calibri" w:hAnsi="Calibri" w:cs="Arial"/>
                <w:color w:val="333333"/>
                <w:sz w:val="24"/>
              </w:rPr>
              <w:t>2</w:t>
            </w:r>
            <w:r w:rsidR="007E52AE">
              <w:rPr>
                <w:rFonts w:ascii="Calibri" w:hAnsi="Calibri" w:cs="Arial"/>
                <w:color w:val="333333"/>
                <w:sz w:val="24"/>
              </w:rPr>
              <w:t>2.06</w:t>
            </w:r>
            <w:r>
              <w:rPr>
                <w:rFonts w:ascii="Calibri" w:hAnsi="Calibri" w:cs="Arial"/>
                <w:color w:val="333333"/>
                <w:sz w:val="24"/>
              </w:rPr>
              <w:t>%</w:t>
            </w:r>
          </w:p>
        </w:tc>
        <w:tc>
          <w:tcPr>
            <w:tcW w:w="1215" w:type="dxa"/>
            <w:shd w:val="clear" w:color="auto" w:fill="auto"/>
            <w:noWrap/>
          </w:tcPr>
          <w:p w14:paraId="513C4AED" w14:textId="72694D8A" w:rsidR="00050E69" w:rsidRPr="00A83F01" w:rsidRDefault="007E52AE" w:rsidP="00050E69">
            <w:pPr>
              <w:jc w:val="right"/>
              <w:rPr>
                <w:rFonts w:ascii="Calibri" w:hAnsi="Calibri" w:cs="Arial"/>
                <w:color w:val="333333"/>
                <w:sz w:val="24"/>
              </w:rPr>
            </w:pPr>
            <w:r>
              <w:rPr>
                <w:rFonts w:ascii="Calibri" w:hAnsi="Calibri" w:cs="Arial"/>
                <w:color w:val="333333"/>
                <w:sz w:val="24"/>
              </w:rPr>
              <w:t>COVID</w:t>
            </w:r>
          </w:p>
        </w:tc>
        <w:tc>
          <w:tcPr>
            <w:tcW w:w="1329" w:type="dxa"/>
            <w:shd w:val="clear" w:color="auto" w:fill="auto"/>
            <w:noWrap/>
            <w:vAlign w:val="bottom"/>
          </w:tcPr>
          <w:p w14:paraId="7A9A44B4" w14:textId="294BF101" w:rsidR="00050E69" w:rsidRPr="00A83F01" w:rsidRDefault="001C29C7" w:rsidP="00050E69">
            <w:pPr>
              <w:jc w:val="right"/>
              <w:rPr>
                <w:rFonts w:ascii="Calibri" w:hAnsi="Calibri"/>
                <w:sz w:val="24"/>
              </w:rPr>
            </w:pPr>
            <w:r>
              <w:rPr>
                <w:rFonts w:ascii="Calibri" w:hAnsi="Calibri"/>
                <w:sz w:val="24"/>
              </w:rPr>
              <w:t>13.7%</w:t>
            </w:r>
          </w:p>
        </w:tc>
      </w:tr>
      <w:tr w:rsidR="00050E69" w:rsidRPr="00534B4C" w14:paraId="6FFB8E1B" w14:textId="77777777" w:rsidTr="56E3FBBF">
        <w:trPr>
          <w:trHeight w:val="255"/>
        </w:trPr>
        <w:tc>
          <w:tcPr>
            <w:tcW w:w="5220" w:type="dxa"/>
            <w:shd w:val="clear" w:color="auto" w:fill="auto"/>
            <w:noWrap/>
            <w:vAlign w:val="bottom"/>
          </w:tcPr>
          <w:p w14:paraId="31B3E276" w14:textId="77777777" w:rsidR="00050E69" w:rsidRPr="006E5829" w:rsidRDefault="00050E69" w:rsidP="00050E69">
            <w:pPr>
              <w:rPr>
                <w:rFonts w:ascii="Calibri" w:hAnsi="Calibri" w:cs="Arial"/>
                <w:color w:val="auto"/>
                <w:sz w:val="24"/>
                <w:lang w:val="en-US" w:eastAsia="en-US"/>
              </w:rPr>
            </w:pPr>
            <w:r w:rsidRPr="006E5829">
              <w:rPr>
                <w:rFonts w:ascii="Calibri" w:hAnsi="Calibri" w:cs="Arial"/>
                <w:sz w:val="24"/>
              </w:rPr>
              <w:t xml:space="preserve">Implementing </w:t>
            </w:r>
          </w:p>
        </w:tc>
        <w:tc>
          <w:tcPr>
            <w:tcW w:w="1230" w:type="dxa"/>
            <w:shd w:val="clear" w:color="auto" w:fill="auto"/>
            <w:noWrap/>
          </w:tcPr>
          <w:p w14:paraId="50F97C8D" w14:textId="0D40A2EA" w:rsidR="00050E69" w:rsidRPr="00A83F01" w:rsidRDefault="00050E69" w:rsidP="00050E69">
            <w:pPr>
              <w:jc w:val="right"/>
              <w:rPr>
                <w:rFonts w:ascii="Calibri" w:hAnsi="Calibri" w:cs="Arial"/>
                <w:color w:val="auto"/>
                <w:sz w:val="24"/>
                <w:lang w:val="en-US" w:eastAsia="en-US"/>
              </w:rPr>
            </w:pPr>
            <w:r>
              <w:rPr>
                <w:rFonts w:ascii="Calibri" w:hAnsi="Calibri" w:cs="Arial"/>
                <w:color w:val="333333"/>
                <w:sz w:val="24"/>
              </w:rPr>
              <w:t>6</w:t>
            </w:r>
            <w:r w:rsidR="007E52AE">
              <w:rPr>
                <w:rFonts w:ascii="Calibri" w:hAnsi="Calibri" w:cs="Arial"/>
                <w:color w:val="333333"/>
                <w:sz w:val="24"/>
              </w:rPr>
              <w:t>6.18</w:t>
            </w:r>
            <w:r>
              <w:rPr>
                <w:rFonts w:ascii="Calibri" w:hAnsi="Calibri" w:cs="Arial"/>
                <w:color w:val="333333"/>
                <w:sz w:val="24"/>
              </w:rPr>
              <w:t>%</w:t>
            </w:r>
          </w:p>
        </w:tc>
        <w:tc>
          <w:tcPr>
            <w:tcW w:w="1215" w:type="dxa"/>
            <w:shd w:val="clear" w:color="auto" w:fill="auto"/>
            <w:noWrap/>
          </w:tcPr>
          <w:p w14:paraId="4C1290B3" w14:textId="4BAA5DA1" w:rsidR="00050E69" w:rsidRPr="00A83F01" w:rsidRDefault="007E52AE" w:rsidP="00050E69">
            <w:pPr>
              <w:jc w:val="right"/>
              <w:rPr>
                <w:rFonts w:ascii="Calibri" w:hAnsi="Calibri" w:cs="Arial"/>
                <w:color w:val="333333"/>
                <w:sz w:val="24"/>
              </w:rPr>
            </w:pPr>
            <w:r>
              <w:rPr>
                <w:rFonts w:ascii="Calibri" w:hAnsi="Calibri" w:cs="Arial"/>
                <w:color w:val="333333"/>
                <w:sz w:val="24"/>
              </w:rPr>
              <w:t>COVID</w:t>
            </w:r>
          </w:p>
        </w:tc>
        <w:tc>
          <w:tcPr>
            <w:tcW w:w="1329" w:type="dxa"/>
            <w:shd w:val="clear" w:color="auto" w:fill="auto"/>
            <w:noWrap/>
            <w:vAlign w:val="bottom"/>
          </w:tcPr>
          <w:p w14:paraId="7EAC17FF" w14:textId="5BFFE506" w:rsidR="00050E69" w:rsidRPr="00A83F01" w:rsidRDefault="008D3710" w:rsidP="00050E69">
            <w:pPr>
              <w:jc w:val="right"/>
              <w:rPr>
                <w:rFonts w:ascii="Calibri" w:hAnsi="Calibri"/>
                <w:sz w:val="24"/>
              </w:rPr>
            </w:pPr>
            <w:r>
              <w:rPr>
                <w:rFonts w:ascii="Calibri" w:hAnsi="Calibri"/>
                <w:sz w:val="24"/>
              </w:rPr>
              <w:t>61.1%</w:t>
            </w:r>
          </w:p>
        </w:tc>
      </w:tr>
      <w:tr w:rsidR="00050E69" w:rsidRPr="00534B4C" w14:paraId="1F17D4F8" w14:textId="77777777" w:rsidTr="56E3FBBF">
        <w:trPr>
          <w:trHeight w:val="255"/>
        </w:trPr>
        <w:tc>
          <w:tcPr>
            <w:tcW w:w="5220" w:type="dxa"/>
            <w:shd w:val="clear" w:color="auto" w:fill="auto"/>
            <w:noWrap/>
            <w:vAlign w:val="bottom"/>
          </w:tcPr>
          <w:p w14:paraId="19E26879" w14:textId="77777777" w:rsidR="00050E69" w:rsidRPr="006E5829" w:rsidRDefault="00050E69" w:rsidP="00050E69">
            <w:pPr>
              <w:rPr>
                <w:rFonts w:ascii="Calibri" w:hAnsi="Calibri" w:cs="Arial"/>
                <w:sz w:val="24"/>
              </w:rPr>
            </w:pPr>
            <w:r w:rsidRPr="00661284">
              <w:rPr>
                <w:rFonts w:ascii="Calibri" w:hAnsi="Calibri" w:cs="Arial"/>
                <w:sz w:val="24"/>
              </w:rPr>
              <w:t>Evaluating Implementation</w:t>
            </w:r>
          </w:p>
        </w:tc>
        <w:tc>
          <w:tcPr>
            <w:tcW w:w="1230" w:type="dxa"/>
            <w:shd w:val="clear" w:color="auto" w:fill="auto"/>
            <w:noWrap/>
          </w:tcPr>
          <w:p w14:paraId="49168224" w14:textId="3DA1D7C7" w:rsidR="00050E69" w:rsidRPr="00A83F01" w:rsidRDefault="007E52AE" w:rsidP="00050E69">
            <w:pPr>
              <w:jc w:val="right"/>
              <w:rPr>
                <w:rFonts w:ascii="Calibri" w:hAnsi="Calibri" w:cs="Arial"/>
                <w:color w:val="auto"/>
                <w:sz w:val="24"/>
                <w:lang w:val="en-US" w:eastAsia="en-US"/>
              </w:rPr>
            </w:pPr>
            <w:r>
              <w:rPr>
                <w:rFonts w:ascii="Calibri" w:hAnsi="Calibri" w:cs="Arial"/>
                <w:color w:val="333333"/>
                <w:sz w:val="24"/>
              </w:rPr>
              <w:t>8.82</w:t>
            </w:r>
            <w:r w:rsidR="00050E69">
              <w:rPr>
                <w:rFonts w:ascii="Calibri" w:hAnsi="Calibri" w:cs="Arial"/>
                <w:color w:val="333333"/>
                <w:sz w:val="24"/>
              </w:rPr>
              <w:t>%</w:t>
            </w:r>
          </w:p>
        </w:tc>
        <w:tc>
          <w:tcPr>
            <w:tcW w:w="1215" w:type="dxa"/>
            <w:shd w:val="clear" w:color="auto" w:fill="auto"/>
            <w:noWrap/>
          </w:tcPr>
          <w:p w14:paraId="4F2B6F36" w14:textId="23873762" w:rsidR="00050E69" w:rsidRPr="00A83F01" w:rsidRDefault="007E52AE" w:rsidP="00050E69">
            <w:pPr>
              <w:jc w:val="right"/>
              <w:rPr>
                <w:rFonts w:ascii="Calibri" w:hAnsi="Calibri" w:cs="Arial"/>
                <w:color w:val="333333"/>
                <w:sz w:val="24"/>
              </w:rPr>
            </w:pPr>
            <w:r>
              <w:rPr>
                <w:rFonts w:ascii="Calibri" w:hAnsi="Calibri" w:cs="Arial"/>
                <w:color w:val="333333"/>
                <w:sz w:val="24"/>
              </w:rPr>
              <w:t>COVID</w:t>
            </w:r>
          </w:p>
        </w:tc>
        <w:tc>
          <w:tcPr>
            <w:tcW w:w="1329" w:type="dxa"/>
            <w:shd w:val="clear" w:color="auto" w:fill="auto"/>
            <w:noWrap/>
            <w:vAlign w:val="bottom"/>
          </w:tcPr>
          <w:p w14:paraId="334DA3EA" w14:textId="727ABD48" w:rsidR="00050E69" w:rsidRPr="00A83F01" w:rsidRDefault="008D3710" w:rsidP="00050E69">
            <w:pPr>
              <w:jc w:val="right"/>
              <w:rPr>
                <w:rFonts w:ascii="Calibri" w:hAnsi="Calibri"/>
                <w:sz w:val="24"/>
              </w:rPr>
            </w:pPr>
            <w:r>
              <w:rPr>
                <w:rFonts w:ascii="Calibri" w:hAnsi="Calibri"/>
                <w:sz w:val="24"/>
              </w:rPr>
              <w:t>17.9%</w:t>
            </w:r>
          </w:p>
        </w:tc>
      </w:tr>
      <w:tr w:rsidR="00007296" w:rsidRPr="00534B4C" w14:paraId="722B00AE" w14:textId="77777777" w:rsidTr="56E3FBBF">
        <w:trPr>
          <w:trHeight w:val="255"/>
        </w:trPr>
        <w:tc>
          <w:tcPr>
            <w:tcW w:w="8994" w:type="dxa"/>
            <w:gridSpan w:val="4"/>
            <w:shd w:val="clear" w:color="auto" w:fill="auto"/>
            <w:noWrap/>
            <w:vAlign w:val="bottom"/>
          </w:tcPr>
          <w:p w14:paraId="42C6D796" w14:textId="77777777" w:rsidR="00007296" w:rsidRPr="006E5829" w:rsidRDefault="00007296" w:rsidP="00007296">
            <w:pPr>
              <w:jc w:val="center"/>
              <w:rPr>
                <w:rFonts w:ascii="Calibri" w:hAnsi="Calibri" w:cs="Arial"/>
                <w:color w:val="auto"/>
                <w:sz w:val="24"/>
                <w:lang w:val="en-US" w:eastAsia="en-US"/>
              </w:rPr>
            </w:pPr>
          </w:p>
        </w:tc>
      </w:tr>
      <w:tr w:rsidR="00050E69" w:rsidRPr="00534B4C" w14:paraId="4CE043C4" w14:textId="77777777" w:rsidTr="56E3FBBF">
        <w:trPr>
          <w:trHeight w:val="510"/>
        </w:trPr>
        <w:tc>
          <w:tcPr>
            <w:tcW w:w="5220" w:type="dxa"/>
            <w:shd w:val="clear" w:color="auto" w:fill="auto"/>
            <w:vAlign w:val="bottom"/>
          </w:tcPr>
          <w:p w14:paraId="2DFC664D" w14:textId="77777777" w:rsidR="00050E69" w:rsidRPr="006E5829" w:rsidRDefault="00050E69" w:rsidP="00050E69">
            <w:pPr>
              <w:rPr>
                <w:rFonts w:ascii="Calibri" w:hAnsi="Calibri" w:cs="Arial"/>
                <w:b/>
                <w:bCs/>
                <w:color w:val="auto"/>
                <w:sz w:val="24"/>
                <w:lang w:val="en-US" w:eastAsia="en-US"/>
              </w:rPr>
            </w:pPr>
            <w:r>
              <w:rPr>
                <w:rFonts w:ascii="Calibri" w:hAnsi="Calibri" w:cs="Arial"/>
                <w:b/>
                <w:bCs/>
                <w:color w:val="auto"/>
                <w:sz w:val="24"/>
                <w:lang w:val="en-US" w:eastAsia="en-US"/>
              </w:rPr>
              <w:t>E.  School discouraged</w:t>
            </w:r>
            <w:r w:rsidRPr="006E5829">
              <w:rPr>
                <w:rFonts w:ascii="Calibri" w:hAnsi="Calibri" w:cs="Arial"/>
                <w:b/>
                <w:bCs/>
                <w:color w:val="auto"/>
                <w:sz w:val="24"/>
                <w:lang w:val="en-US" w:eastAsia="en-US"/>
              </w:rPr>
              <w:t xml:space="preserve"> withholding </w:t>
            </w:r>
            <w:r>
              <w:rPr>
                <w:rFonts w:ascii="Calibri" w:hAnsi="Calibri" w:cs="Arial"/>
                <w:b/>
                <w:bCs/>
                <w:color w:val="auto"/>
                <w:sz w:val="24"/>
                <w:lang w:val="en-US" w:eastAsia="en-US"/>
              </w:rPr>
              <w:t xml:space="preserve">of </w:t>
            </w:r>
            <w:r w:rsidRPr="006E5829">
              <w:rPr>
                <w:rFonts w:ascii="Calibri" w:hAnsi="Calibri" w:cs="Arial"/>
                <w:b/>
                <w:bCs/>
                <w:color w:val="auto"/>
                <w:sz w:val="24"/>
                <w:lang w:val="en-US" w:eastAsia="en-US"/>
              </w:rPr>
              <w:t>participation in physical activity as a punishment.</w:t>
            </w:r>
          </w:p>
        </w:tc>
        <w:tc>
          <w:tcPr>
            <w:tcW w:w="1230" w:type="dxa"/>
            <w:shd w:val="clear" w:color="auto" w:fill="auto"/>
            <w:noWrap/>
          </w:tcPr>
          <w:p w14:paraId="694AE379" w14:textId="76C86302" w:rsidR="00050E69" w:rsidRPr="00A83F01" w:rsidRDefault="00050E69" w:rsidP="00050E69">
            <w:pPr>
              <w:jc w:val="right"/>
              <w:rPr>
                <w:rFonts w:ascii="Calibri" w:hAnsi="Calibri" w:cs="Arial"/>
                <w:b/>
                <w:bCs/>
                <w:sz w:val="24"/>
              </w:rPr>
            </w:pPr>
            <w:r>
              <w:rPr>
                <w:rFonts w:ascii="Calibri" w:hAnsi="Calibri" w:cs="Arial"/>
                <w:b/>
                <w:bCs/>
                <w:sz w:val="24"/>
              </w:rPr>
              <w:t>201</w:t>
            </w:r>
            <w:r w:rsidR="001070EC">
              <w:rPr>
                <w:rFonts w:ascii="Calibri" w:hAnsi="Calibri" w:cs="Arial"/>
                <w:b/>
                <w:bCs/>
                <w:sz w:val="24"/>
              </w:rPr>
              <w:t>9-20</w:t>
            </w:r>
          </w:p>
        </w:tc>
        <w:tc>
          <w:tcPr>
            <w:tcW w:w="1215" w:type="dxa"/>
            <w:shd w:val="clear" w:color="auto" w:fill="auto"/>
            <w:noWrap/>
          </w:tcPr>
          <w:p w14:paraId="52F77A7D" w14:textId="0967A259" w:rsidR="00050E69" w:rsidRPr="00A83F01" w:rsidRDefault="00050E69" w:rsidP="00050E69">
            <w:pPr>
              <w:jc w:val="right"/>
              <w:rPr>
                <w:rFonts w:ascii="Calibri" w:hAnsi="Calibri" w:cs="Arial"/>
                <w:b/>
                <w:bCs/>
                <w:sz w:val="24"/>
              </w:rPr>
            </w:pPr>
            <w:r>
              <w:rPr>
                <w:rFonts w:ascii="Calibri" w:hAnsi="Calibri" w:cs="Arial"/>
                <w:b/>
                <w:bCs/>
                <w:sz w:val="24"/>
              </w:rPr>
              <w:t>20</w:t>
            </w:r>
            <w:r w:rsidR="001070EC">
              <w:rPr>
                <w:rFonts w:ascii="Calibri" w:hAnsi="Calibri" w:cs="Arial"/>
                <w:b/>
                <w:bCs/>
                <w:sz w:val="24"/>
              </w:rPr>
              <w:t>20</w:t>
            </w:r>
            <w:r>
              <w:rPr>
                <w:rFonts w:ascii="Calibri" w:hAnsi="Calibri" w:cs="Arial"/>
                <w:b/>
                <w:bCs/>
                <w:sz w:val="24"/>
              </w:rPr>
              <w:t>-2</w:t>
            </w:r>
            <w:r w:rsidR="001070EC">
              <w:rPr>
                <w:rFonts w:ascii="Calibri" w:hAnsi="Calibri" w:cs="Arial"/>
                <w:b/>
                <w:bCs/>
                <w:sz w:val="24"/>
              </w:rPr>
              <w:t>1</w:t>
            </w:r>
          </w:p>
        </w:tc>
        <w:tc>
          <w:tcPr>
            <w:tcW w:w="1329" w:type="dxa"/>
            <w:shd w:val="clear" w:color="auto" w:fill="auto"/>
            <w:noWrap/>
          </w:tcPr>
          <w:p w14:paraId="2EE1B093" w14:textId="418B0A10" w:rsidR="00050E69" w:rsidRPr="00A83F01" w:rsidRDefault="001070EC" w:rsidP="00050E69">
            <w:pPr>
              <w:jc w:val="right"/>
              <w:rPr>
                <w:rFonts w:ascii="Calibri" w:hAnsi="Calibri" w:cs="Arial"/>
                <w:b/>
                <w:bCs/>
                <w:color w:val="auto"/>
                <w:sz w:val="24"/>
                <w:lang w:val="en-US" w:eastAsia="en-US"/>
              </w:rPr>
            </w:pPr>
            <w:r>
              <w:rPr>
                <w:rFonts w:ascii="Calibri" w:hAnsi="Calibri" w:cs="Arial"/>
                <w:b/>
                <w:bCs/>
                <w:color w:val="auto"/>
                <w:sz w:val="24"/>
                <w:lang w:val="en-US" w:eastAsia="en-US"/>
              </w:rPr>
              <w:t>2021-22</w:t>
            </w:r>
          </w:p>
        </w:tc>
      </w:tr>
      <w:tr w:rsidR="00050E69" w:rsidRPr="00534B4C" w14:paraId="74DF74EC" w14:textId="77777777" w:rsidTr="56E3FBBF">
        <w:trPr>
          <w:trHeight w:val="296"/>
        </w:trPr>
        <w:tc>
          <w:tcPr>
            <w:tcW w:w="5220" w:type="dxa"/>
            <w:shd w:val="clear" w:color="auto" w:fill="auto"/>
            <w:noWrap/>
            <w:vAlign w:val="bottom"/>
          </w:tcPr>
          <w:p w14:paraId="3458E533" w14:textId="77777777" w:rsidR="00050E69" w:rsidRPr="006E5829" w:rsidRDefault="00050E69" w:rsidP="00050E69">
            <w:pPr>
              <w:rPr>
                <w:rFonts w:ascii="Calibri" w:hAnsi="Calibri" w:cs="Arial"/>
                <w:color w:val="auto"/>
                <w:sz w:val="24"/>
                <w:lang w:val="en-US" w:eastAsia="en-US"/>
              </w:rPr>
            </w:pPr>
            <w:r w:rsidRPr="00661284">
              <w:rPr>
                <w:rFonts w:ascii="Calibri" w:hAnsi="Calibri" w:cs="Arial"/>
                <w:color w:val="auto"/>
                <w:sz w:val="24"/>
                <w:lang w:val="en-US" w:eastAsia="en-US"/>
              </w:rPr>
              <w:t>Not Currently Implementing</w:t>
            </w:r>
          </w:p>
        </w:tc>
        <w:tc>
          <w:tcPr>
            <w:tcW w:w="1230" w:type="dxa"/>
            <w:shd w:val="clear" w:color="auto" w:fill="auto"/>
            <w:noWrap/>
          </w:tcPr>
          <w:p w14:paraId="767C9DA8" w14:textId="5FCB7B1E" w:rsidR="00050E69" w:rsidRPr="00055206" w:rsidRDefault="001070EC" w:rsidP="00050E69">
            <w:pPr>
              <w:jc w:val="right"/>
              <w:rPr>
                <w:rFonts w:ascii="Calibri" w:hAnsi="Calibri" w:cs="Arial"/>
                <w:color w:val="auto"/>
                <w:sz w:val="24"/>
                <w:lang w:val="en-US" w:eastAsia="en-US"/>
              </w:rPr>
            </w:pPr>
            <w:r>
              <w:rPr>
                <w:rFonts w:ascii="Calibri" w:hAnsi="Calibri" w:cs="Arial"/>
                <w:color w:val="auto"/>
                <w:sz w:val="24"/>
                <w:lang w:val="en-US" w:eastAsia="en-US"/>
              </w:rPr>
              <w:t>0.00</w:t>
            </w:r>
            <w:r w:rsidR="00911438">
              <w:rPr>
                <w:rFonts w:ascii="Calibri" w:hAnsi="Calibri" w:cs="Arial"/>
                <w:color w:val="auto"/>
                <w:sz w:val="24"/>
                <w:lang w:val="en-US" w:eastAsia="en-US"/>
              </w:rPr>
              <w:t>%</w:t>
            </w:r>
          </w:p>
        </w:tc>
        <w:tc>
          <w:tcPr>
            <w:tcW w:w="1215" w:type="dxa"/>
            <w:shd w:val="clear" w:color="auto" w:fill="auto"/>
            <w:noWrap/>
          </w:tcPr>
          <w:p w14:paraId="303529E9" w14:textId="79537CE3" w:rsidR="00050E69" w:rsidRPr="00055206" w:rsidRDefault="001070EC" w:rsidP="00050E69">
            <w:pPr>
              <w:jc w:val="right"/>
              <w:rPr>
                <w:rFonts w:ascii="Calibri" w:hAnsi="Calibri" w:cs="Arial"/>
                <w:color w:val="333333"/>
                <w:sz w:val="24"/>
                <w:lang w:val="en-US" w:eastAsia="en-US"/>
              </w:rPr>
            </w:pPr>
            <w:r>
              <w:rPr>
                <w:rFonts w:ascii="Calibri" w:hAnsi="Calibri" w:cs="Arial"/>
                <w:color w:val="333333"/>
                <w:sz w:val="24"/>
                <w:lang w:val="en-US" w:eastAsia="en-US"/>
              </w:rPr>
              <w:t>COVID</w:t>
            </w:r>
          </w:p>
        </w:tc>
        <w:tc>
          <w:tcPr>
            <w:tcW w:w="1329" w:type="dxa"/>
            <w:shd w:val="clear" w:color="auto" w:fill="auto"/>
            <w:noWrap/>
            <w:vAlign w:val="bottom"/>
          </w:tcPr>
          <w:p w14:paraId="30C97D8D" w14:textId="7D588CD9" w:rsidR="00050E69" w:rsidRPr="00055206" w:rsidRDefault="00C3223D" w:rsidP="00050E69">
            <w:pPr>
              <w:jc w:val="right"/>
              <w:rPr>
                <w:rFonts w:ascii="Calibri" w:hAnsi="Calibri"/>
                <w:sz w:val="24"/>
                <w:lang w:val="en-US" w:eastAsia="en-US"/>
              </w:rPr>
            </w:pPr>
            <w:r>
              <w:rPr>
                <w:rFonts w:ascii="Calibri" w:hAnsi="Calibri"/>
                <w:sz w:val="24"/>
                <w:lang w:val="en-US" w:eastAsia="en-US"/>
              </w:rPr>
              <w:t>2.1%</w:t>
            </w:r>
          </w:p>
        </w:tc>
      </w:tr>
      <w:tr w:rsidR="00050E69" w:rsidRPr="00534B4C" w14:paraId="2DE243C0" w14:textId="77777777" w:rsidTr="56E3FBBF">
        <w:trPr>
          <w:trHeight w:val="255"/>
        </w:trPr>
        <w:tc>
          <w:tcPr>
            <w:tcW w:w="5220" w:type="dxa"/>
            <w:shd w:val="clear" w:color="auto" w:fill="auto"/>
            <w:noWrap/>
            <w:vAlign w:val="bottom"/>
          </w:tcPr>
          <w:p w14:paraId="0EC28BF4" w14:textId="77777777" w:rsidR="00050E69" w:rsidRPr="006E5829" w:rsidRDefault="00050E69" w:rsidP="00050E69">
            <w:pPr>
              <w:rPr>
                <w:rFonts w:ascii="Calibri" w:hAnsi="Calibri" w:cs="Arial"/>
                <w:color w:val="auto"/>
                <w:sz w:val="24"/>
                <w:lang w:val="en-US" w:eastAsia="en-US"/>
              </w:rPr>
            </w:pPr>
            <w:r w:rsidRPr="006E5829">
              <w:rPr>
                <w:rFonts w:ascii="Calibri" w:hAnsi="Calibri" w:cs="Arial"/>
                <w:color w:val="auto"/>
                <w:sz w:val="24"/>
                <w:lang w:val="en-US" w:eastAsia="en-US"/>
              </w:rPr>
              <w:t>Developing</w:t>
            </w:r>
          </w:p>
        </w:tc>
        <w:tc>
          <w:tcPr>
            <w:tcW w:w="1230" w:type="dxa"/>
            <w:shd w:val="clear" w:color="auto" w:fill="auto"/>
            <w:noWrap/>
          </w:tcPr>
          <w:p w14:paraId="52BE4DB5" w14:textId="34C821D1" w:rsidR="00050E69" w:rsidRPr="00055206" w:rsidRDefault="001070EC" w:rsidP="00050E69">
            <w:pPr>
              <w:jc w:val="right"/>
              <w:rPr>
                <w:rFonts w:ascii="Calibri" w:hAnsi="Calibri" w:cs="Arial"/>
                <w:color w:val="auto"/>
                <w:sz w:val="24"/>
                <w:lang w:val="en-US" w:eastAsia="en-US"/>
              </w:rPr>
            </w:pPr>
            <w:r>
              <w:rPr>
                <w:rFonts w:ascii="Calibri" w:hAnsi="Calibri" w:cs="Arial"/>
                <w:color w:val="333333"/>
                <w:sz w:val="24"/>
              </w:rPr>
              <w:t>1.47</w:t>
            </w:r>
            <w:r w:rsidR="00050E69">
              <w:rPr>
                <w:rFonts w:ascii="Calibri" w:hAnsi="Calibri" w:cs="Arial"/>
                <w:color w:val="333333"/>
                <w:sz w:val="24"/>
              </w:rPr>
              <w:t>%</w:t>
            </w:r>
          </w:p>
        </w:tc>
        <w:tc>
          <w:tcPr>
            <w:tcW w:w="1215" w:type="dxa"/>
            <w:shd w:val="clear" w:color="auto" w:fill="auto"/>
            <w:noWrap/>
          </w:tcPr>
          <w:p w14:paraId="7C077463" w14:textId="744DAB13" w:rsidR="00050E69" w:rsidRPr="00055206" w:rsidRDefault="001070EC" w:rsidP="00050E69">
            <w:pPr>
              <w:jc w:val="right"/>
              <w:rPr>
                <w:rFonts w:ascii="Calibri" w:hAnsi="Calibri" w:cs="Arial"/>
                <w:color w:val="333333"/>
                <w:sz w:val="24"/>
              </w:rPr>
            </w:pPr>
            <w:r>
              <w:rPr>
                <w:rFonts w:ascii="Calibri" w:hAnsi="Calibri" w:cs="Arial"/>
                <w:color w:val="333333"/>
                <w:sz w:val="24"/>
              </w:rPr>
              <w:t>COVID</w:t>
            </w:r>
          </w:p>
        </w:tc>
        <w:tc>
          <w:tcPr>
            <w:tcW w:w="1329" w:type="dxa"/>
            <w:shd w:val="clear" w:color="auto" w:fill="auto"/>
            <w:noWrap/>
            <w:vAlign w:val="bottom"/>
          </w:tcPr>
          <w:p w14:paraId="6EDE0723" w14:textId="61BA3973" w:rsidR="00050E69" w:rsidRPr="00055206" w:rsidRDefault="00C3223D" w:rsidP="00050E69">
            <w:pPr>
              <w:jc w:val="right"/>
              <w:rPr>
                <w:rFonts w:ascii="Calibri" w:hAnsi="Calibri"/>
                <w:sz w:val="24"/>
              </w:rPr>
            </w:pPr>
            <w:r>
              <w:rPr>
                <w:rFonts w:ascii="Calibri" w:hAnsi="Calibri"/>
                <w:sz w:val="24"/>
              </w:rPr>
              <w:t>2.1%</w:t>
            </w:r>
          </w:p>
        </w:tc>
      </w:tr>
      <w:tr w:rsidR="00050E69" w:rsidRPr="00534B4C" w14:paraId="70FDDC46" w14:textId="77777777" w:rsidTr="56E3FBBF">
        <w:trPr>
          <w:trHeight w:val="255"/>
        </w:trPr>
        <w:tc>
          <w:tcPr>
            <w:tcW w:w="5220" w:type="dxa"/>
            <w:shd w:val="clear" w:color="auto" w:fill="auto"/>
            <w:noWrap/>
            <w:vAlign w:val="bottom"/>
          </w:tcPr>
          <w:p w14:paraId="59D63681" w14:textId="77777777" w:rsidR="00050E69" w:rsidRPr="006E5829" w:rsidRDefault="00050E69" w:rsidP="00050E69">
            <w:pPr>
              <w:rPr>
                <w:rFonts w:ascii="Calibri" w:hAnsi="Calibri" w:cs="Arial"/>
                <w:color w:val="auto"/>
                <w:sz w:val="24"/>
                <w:lang w:val="en-US" w:eastAsia="en-US"/>
              </w:rPr>
            </w:pPr>
            <w:r w:rsidRPr="006E5829">
              <w:rPr>
                <w:rFonts w:ascii="Calibri" w:hAnsi="Calibri" w:cs="Arial"/>
                <w:sz w:val="24"/>
              </w:rPr>
              <w:t xml:space="preserve">Implementing </w:t>
            </w:r>
          </w:p>
        </w:tc>
        <w:tc>
          <w:tcPr>
            <w:tcW w:w="1230" w:type="dxa"/>
            <w:shd w:val="clear" w:color="auto" w:fill="auto"/>
            <w:noWrap/>
          </w:tcPr>
          <w:p w14:paraId="10419938" w14:textId="45317049" w:rsidR="00050E69" w:rsidRPr="00055206" w:rsidRDefault="00911438" w:rsidP="00050E69">
            <w:pPr>
              <w:jc w:val="right"/>
              <w:rPr>
                <w:rFonts w:ascii="Calibri" w:hAnsi="Calibri" w:cs="Arial"/>
                <w:color w:val="auto"/>
                <w:sz w:val="24"/>
                <w:lang w:val="en-US" w:eastAsia="en-US"/>
              </w:rPr>
            </w:pPr>
            <w:r>
              <w:rPr>
                <w:rFonts w:ascii="Calibri" w:hAnsi="Calibri" w:cs="Arial"/>
                <w:color w:val="auto"/>
                <w:sz w:val="24"/>
              </w:rPr>
              <w:t>79.41%</w:t>
            </w:r>
          </w:p>
        </w:tc>
        <w:tc>
          <w:tcPr>
            <w:tcW w:w="1215" w:type="dxa"/>
            <w:shd w:val="clear" w:color="auto" w:fill="auto"/>
            <w:noWrap/>
          </w:tcPr>
          <w:p w14:paraId="7F804008" w14:textId="2FFCF039" w:rsidR="00050E69" w:rsidRPr="00055206" w:rsidRDefault="00911438" w:rsidP="00050E69">
            <w:pPr>
              <w:jc w:val="right"/>
              <w:rPr>
                <w:rFonts w:ascii="Calibri" w:hAnsi="Calibri" w:cs="Arial"/>
                <w:color w:val="333333"/>
                <w:sz w:val="24"/>
              </w:rPr>
            </w:pPr>
            <w:r>
              <w:rPr>
                <w:rFonts w:ascii="Calibri" w:hAnsi="Calibri" w:cs="Arial"/>
                <w:color w:val="333333"/>
                <w:sz w:val="24"/>
              </w:rPr>
              <w:t>COVID</w:t>
            </w:r>
          </w:p>
        </w:tc>
        <w:tc>
          <w:tcPr>
            <w:tcW w:w="1329" w:type="dxa"/>
            <w:shd w:val="clear" w:color="auto" w:fill="auto"/>
            <w:noWrap/>
            <w:vAlign w:val="bottom"/>
          </w:tcPr>
          <w:p w14:paraId="68A8BEE9" w14:textId="60F62DB0" w:rsidR="00050E69" w:rsidRPr="00055206" w:rsidRDefault="00C3223D" w:rsidP="00050E69">
            <w:pPr>
              <w:jc w:val="right"/>
              <w:rPr>
                <w:rFonts w:ascii="Calibri" w:hAnsi="Calibri"/>
                <w:sz w:val="24"/>
              </w:rPr>
            </w:pPr>
            <w:r>
              <w:rPr>
                <w:rFonts w:ascii="Calibri" w:hAnsi="Calibri"/>
                <w:sz w:val="24"/>
              </w:rPr>
              <w:t>70.5%</w:t>
            </w:r>
          </w:p>
        </w:tc>
      </w:tr>
      <w:tr w:rsidR="00050E69" w:rsidRPr="00534B4C" w14:paraId="4F971467" w14:textId="77777777" w:rsidTr="56E3FBBF">
        <w:trPr>
          <w:trHeight w:val="255"/>
        </w:trPr>
        <w:tc>
          <w:tcPr>
            <w:tcW w:w="5220" w:type="dxa"/>
            <w:shd w:val="clear" w:color="auto" w:fill="auto"/>
            <w:noWrap/>
            <w:vAlign w:val="bottom"/>
          </w:tcPr>
          <w:p w14:paraId="52621CC2" w14:textId="77777777" w:rsidR="00050E69" w:rsidRPr="006E5829" w:rsidRDefault="00050E69" w:rsidP="00050E69">
            <w:pPr>
              <w:rPr>
                <w:rFonts w:ascii="Calibri" w:hAnsi="Calibri" w:cs="Arial"/>
                <w:sz w:val="24"/>
              </w:rPr>
            </w:pPr>
            <w:r w:rsidRPr="00661284">
              <w:rPr>
                <w:rFonts w:ascii="Calibri" w:hAnsi="Calibri" w:cs="Arial"/>
                <w:sz w:val="24"/>
              </w:rPr>
              <w:t>Evaluating Implementation</w:t>
            </w:r>
          </w:p>
        </w:tc>
        <w:tc>
          <w:tcPr>
            <w:tcW w:w="1230" w:type="dxa"/>
            <w:shd w:val="clear" w:color="auto" w:fill="auto"/>
            <w:noWrap/>
          </w:tcPr>
          <w:p w14:paraId="4C98EA47" w14:textId="560DFB33" w:rsidR="00050E69" w:rsidRPr="00055206" w:rsidRDefault="00050E69" w:rsidP="00050E69">
            <w:pPr>
              <w:jc w:val="right"/>
              <w:rPr>
                <w:rFonts w:ascii="Calibri" w:hAnsi="Calibri" w:cs="Arial"/>
                <w:color w:val="auto"/>
                <w:sz w:val="24"/>
                <w:lang w:val="en-US" w:eastAsia="en-US"/>
              </w:rPr>
            </w:pPr>
            <w:r>
              <w:rPr>
                <w:rFonts w:ascii="Calibri" w:hAnsi="Calibri" w:cs="Arial"/>
                <w:color w:val="333333"/>
                <w:sz w:val="24"/>
              </w:rPr>
              <w:t>1</w:t>
            </w:r>
            <w:r w:rsidR="00911438">
              <w:rPr>
                <w:rFonts w:ascii="Calibri" w:hAnsi="Calibri" w:cs="Arial"/>
                <w:color w:val="333333"/>
                <w:sz w:val="24"/>
              </w:rPr>
              <w:t>9.12</w:t>
            </w:r>
            <w:r>
              <w:rPr>
                <w:rFonts w:ascii="Calibri" w:hAnsi="Calibri" w:cs="Arial"/>
                <w:color w:val="333333"/>
                <w:sz w:val="24"/>
              </w:rPr>
              <w:t>%</w:t>
            </w:r>
          </w:p>
        </w:tc>
        <w:tc>
          <w:tcPr>
            <w:tcW w:w="1215" w:type="dxa"/>
            <w:shd w:val="clear" w:color="auto" w:fill="auto"/>
            <w:noWrap/>
          </w:tcPr>
          <w:p w14:paraId="62252A71" w14:textId="2BC7FAE3" w:rsidR="00050E69" w:rsidRPr="00055206" w:rsidRDefault="00911438" w:rsidP="00050E69">
            <w:pPr>
              <w:jc w:val="right"/>
              <w:rPr>
                <w:rFonts w:ascii="Calibri" w:hAnsi="Calibri" w:cs="Arial"/>
                <w:color w:val="333333"/>
                <w:sz w:val="24"/>
              </w:rPr>
            </w:pPr>
            <w:r>
              <w:rPr>
                <w:rFonts w:ascii="Calibri" w:hAnsi="Calibri" w:cs="Arial"/>
                <w:color w:val="333333"/>
                <w:sz w:val="24"/>
              </w:rPr>
              <w:t>COVID</w:t>
            </w:r>
          </w:p>
        </w:tc>
        <w:tc>
          <w:tcPr>
            <w:tcW w:w="1329" w:type="dxa"/>
            <w:shd w:val="clear" w:color="auto" w:fill="auto"/>
            <w:noWrap/>
            <w:vAlign w:val="bottom"/>
          </w:tcPr>
          <w:p w14:paraId="0BF89258" w14:textId="32F3F380" w:rsidR="00050E69" w:rsidRPr="00055206" w:rsidRDefault="00C3223D" w:rsidP="00050E69">
            <w:pPr>
              <w:jc w:val="right"/>
              <w:rPr>
                <w:rFonts w:ascii="Calibri" w:hAnsi="Calibri"/>
                <w:sz w:val="24"/>
              </w:rPr>
            </w:pPr>
            <w:r>
              <w:rPr>
                <w:rFonts w:ascii="Calibri" w:hAnsi="Calibri"/>
                <w:sz w:val="24"/>
              </w:rPr>
              <w:t>25.3%</w:t>
            </w:r>
          </w:p>
        </w:tc>
      </w:tr>
    </w:tbl>
    <w:p w14:paraId="67525CE8" w14:textId="77777777" w:rsidR="00725AF6" w:rsidRPr="00F23DC2" w:rsidRDefault="001D019E" w:rsidP="00725AF6">
      <w:pPr>
        <w:rPr>
          <w:rFonts w:ascii="Calibri" w:hAnsi="Calibri" w:cs="Arial"/>
          <w:b/>
          <w:sz w:val="28"/>
          <w:szCs w:val="28"/>
        </w:rPr>
      </w:pPr>
      <w:r w:rsidRPr="007E5592">
        <w:rPr>
          <w:b/>
          <w:color w:val="FF0000"/>
          <w:sz w:val="24"/>
        </w:rPr>
        <w:br w:type="page"/>
      </w:r>
      <w:r w:rsidR="00F160FD" w:rsidRPr="006E5829">
        <w:rPr>
          <w:rFonts w:ascii="Calibri" w:hAnsi="Calibri" w:cs="Arial"/>
          <w:b/>
          <w:sz w:val="28"/>
          <w:szCs w:val="28"/>
        </w:rPr>
        <w:lastRenderedPageBreak/>
        <w:t xml:space="preserve">3.  </w:t>
      </w:r>
      <w:r w:rsidR="00165502">
        <w:rPr>
          <w:rFonts w:ascii="Calibri" w:hAnsi="Calibri" w:cs="Arial"/>
          <w:b/>
          <w:sz w:val="28"/>
          <w:szCs w:val="28"/>
        </w:rPr>
        <w:t xml:space="preserve">Other </w:t>
      </w:r>
      <w:r w:rsidR="00F160FD" w:rsidRPr="006E5829">
        <w:rPr>
          <w:rFonts w:ascii="Calibri" w:hAnsi="Calibri" w:cs="Arial"/>
          <w:b/>
          <w:sz w:val="28"/>
          <w:szCs w:val="28"/>
        </w:rPr>
        <w:t>School-</w:t>
      </w:r>
      <w:r w:rsidR="00191127" w:rsidRPr="006E5829">
        <w:rPr>
          <w:rFonts w:ascii="Calibri" w:hAnsi="Calibri" w:cs="Arial"/>
          <w:b/>
          <w:sz w:val="28"/>
          <w:szCs w:val="28"/>
        </w:rPr>
        <w:t>Based Activities</w:t>
      </w:r>
      <w:r w:rsidR="007E5592" w:rsidRPr="006E5829">
        <w:rPr>
          <w:rFonts w:ascii="Calibri" w:hAnsi="Calibri" w:cs="Arial"/>
          <w:b/>
          <w:sz w:val="28"/>
          <w:szCs w:val="28"/>
        </w:rPr>
        <w:t xml:space="preserve"> Standards</w:t>
      </w:r>
    </w:p>
    <w:p w14:paraId="6E1831B3" w14:textId="77777777" w:rsidR="00F23DC2" w:rsidRDefault="00F23DC2" w:rsidP="00576B03">
      <w:pPr>
        <w:tabs>
          <w:tab w:val="left" w:pos="360"/>
        </w:tabs>
        <w:ind w:left="360" w:hanging="360"/>
        <w:rPr>
          <w:rFonts w:ascii="Calibri" w:hAnsi="Calibri" w:cs="Arial"/>
          <w:bCs/>
          <w:sz w:val="24"/>
        </w:rPr>
      </w:pPr>
    </w:p>
    <w:p w14:paraId="682E3C27" w14:textId="655D48BA" w:rsidR="00576B03" w:rsidRPr="00A31F79" w:rsidRDefault="0071671A" w:rsidP="00A31F79">
      <w:pPr>
        <w:pStyle w:val="ListParagraph"/>
        <w:numPr>
          <w:ilvl w:val="0"/>
          <w:numId w:val="19"/>
        </w:numPr>
        <w:tabs>
          <w:tab w:val="left" w:pos="360"/>
        </w:tabs>
        <w:rPr>
          <w:rFonts w:cs="Arial"/>
          <w:bCs/>
          <w:sz w:val="24"/>
        </w:rPr>
      </w:pPr>
      <w:r>
        <w:rPr>
          <w:noProof/>
        </w:rPr>
        <mc:AlternateContent>
          <mc:Choice Requires="wps">
            <w:drawing>
              <wp:anchor distT="0" distB="0" distL="114300" distR="114300" simplePos="0" relativeHeight="251658240" behindDoc="0" locked="0" layoutInCell="1" allowOverlap="1" wp14:anchorId="150EFA8A" wp14:editId="07777777">
                <wp:simplePos x="0" y="0"/>
                <wp:positionH relativeFrom="column">
                  <wp:posOffset>4709160</wp:posOffset>
                </wp:positionH>
                <wp:positionV relativeFrom="paragraph">
                  <wp:posOffset>501650</wp:posOffset>
                </wp:positionV>
                <wp:extent cx="1828800" cy="2940050"/>
                <wp:effectExtent l="0" t="0" r="0" b="0"/>
                <wp:wrapNone/>
                <wp:docPr id="2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40050"/>
                        </a:xfrm>
                        <a:prstGeom prst="rect">
                          <a:avLst/>
                        </a:prstGeom>
                        <a:solidFill>
                          <a:srgbClr val="FFFFFF"/>
                        </a:solidFill>
                        <a:ln w="9525">
                          <a:solidFill>
                            <a:srgbClr val="000000"/>
                          </a:solidFill>
                          <a:miter lim="800000"/>
                          <a:headEnd/>
                          <a:tailEnd/>
                        </a:ln>
                      </wps:spPr>
                      <wps:txbx>
                        <w:txbxContent>
                          <w:p w14:paraId="71905F77" w14:textId="77777777" w:rsidR="00F8165C" w:rsidRPr="00505648" w:rsidRDefault="00F8165C" w:rsidP="00280F4F">
                            <w:pPr>
                              <w:jc w:val="center"/>
                              <w:rPr>
                                <w:rFonts w:ascii="Calibri" w:hAnsi="Calibri" w:cs="Arial"/>
                                <w:b/>
                                <w:sz w:val="20"/>
                                <w:szCs w:val="20"/>
                              </w:rPr>
                            </w:pPr>
                            <w:r w:rsidRPr="00505648">
                              <w:rPr>
                                <w:rFonts w:ascii="Calibri" w:hAnsi="Calibri" w:cs="Arial"/>
                                <w:b/>
                                <w:sz w:val="20"/>
                                <w:szCs w:val="20"/>
                              </w:rPr>
                              <w:t>KEY</w:t>
                            </w:r>
                          </w:p>
                          <w:p w14:paraId="318DE819" w14:textId="77777777" w:rsidR="00F8165C" w:rsidRDefault="00F8165C" w:rsidP="00280F4F">
                            <w:pPr>
                              <w:rPr>
                                <w:rFonts w:ascii="Calibri" w:hAnsi="Calibri" w:cs="Arial"/>
                                <w:sz w:val="20"/>
                                <w:szCs w:val="20"/>
                              </w:rPr>
                            </w:pPr>
                            <w:r>
                              <w:rPr>
                                <w:rFonts w:ascii="Calibri" w:hAnsi="Calibri" w:cs="Arial"/>
                                <w:b/>
                                <w:sz w:val="20"/>
                                <w:szCs w:val="20"/>
                              </w:rPr>
                              <w:t>Not Currently Implementing -</w:t>
                            </w:r>
                            <w:r w:rsidRPr="00280F4F">
                              <w:rPr>
                                <w:rFonts w:ascii="Calibri" w:hAnsi="Calibri" w:cs="Arial"/>
                                <w:sz w:val="20"/>
                                <w:szCs w:val="20"/>
                              </w:rPr>
                              <w:t>Stage in which school has not implemented the program.</w:t>
                            </w:r>
                          </w:p>
                          <w:p w14:paraId="5886511F" w14:textId="77777777" w:rsidR="00F8165C" w:rsidRPr="00505648" w:rsidRDefault="00F8165C" w:rsidP="00280F4F">
                            <w:pPr>
                              <w:rPr>
                                <w:rFonts w:ascii="Calibri" w:hAnsi="Calibri" w:cs="Arial"/>
                                <w:sz w:val="20"/>
                                <w:szCs w:val="20"/>
                              </w:rPr>
                            </w:pPr>
                            <w:r w:rsidRPr="00505648">
                              <w:rPr>
                                <w:rFonts w:ascii="Calibri" w:hAnsi="Calibri" w:cs="Arial"/>
                                <w:b/>
                                <w:sz w:val="20"/>
                                <w:szCs w:val="20"/>
                              </w:rPr>
                              <w:t>Developing</w:t>
                            </w:r>
                            <w:r w:rsidRPr="00505648">
                              <w:rPr>
                                <w:rFonts w:ascii="Calibri" w:hAnsi="Calibri" w:cs="Arial"/>
                                <w:sz w:val="20"/>
                                <w:szCs w:val="20"/>
                              </w:rPr>
                              <w:t xml:space="preserve"> – School is implementing a few programs/activities that relate to the standard</w:t>
                            </w:r>
                          </w:p>
                          <w:p w14:paraId="55AEBA2D" w14:textId="77777777" w:rsidR="00F8165C" w:rsidRDefault="00F8165C" w:rsidP="00280F4F">
                            <w:pPr>
                              <w:rPr>
                                <w:rFonts w:ascii="Calibri" w:hAnsi="Calibri" w:cs="Arial"/>
                                <w:sz w:val="20"/>
                                <w:szCs w:val="20"/>
                              </w:rPr>
                            </w:pPr>
                            <w:r w:rsidRPr="00505648">
                              <w:rPr>
                                <w:rFonts w:ascii="Calibri" w:hAnsi="Calibri" w:cs="Arial"/>
                                <w:b/>
                                <w:sz w:val="20"/>
                                <w:szCs w:val="20"/>
                              </w:rPr>
                              <w:t>Implementing</w:t>
                            </w:r>
                            <w:r w:rsidRPr="00505648">
                              <w:rPr>
                                <w:rFonts w:ascii="Calibri" w:hAnsi="Calibri" w:cs="Arial"/>
                                <w:sz w:val="20"/>
                                <w:szCs w:val="20"/>
                              </w:rPr>
                              <w:t xml:space="preserve"> – School fully and consistently implements programs/activities that meet the standard</w:t>
                            </w:r>
                          </w:p>
                          <w:p w14:paraId="38F2452E" w14:textId="77777777" w:rsidR="00F8165C" w:rsidRPr="00505648" w:rsidRDefault="00F8165C" w:rsidP="00280F4F">
                            <w:pPr>
                              <w:rPr>
                                <w:rFonts w:ascii="Calibri" w:hAnsi="Calibri" w:cs="Arial"/>
                                <w:sz w:val="20"/>
                                <w:szCs w:val="20"/>
                              </w:rPr>
                            </w:pPr>
                            <w:r w:rsidRPr="00280F4F">
                              <w:rPr>
                                <w:rFonts w:ascii="Calibri" w:hAnsi="Calibri" w:cs="Arial"/>
                                <w:b/>
                                <w:sz w:val="20"/>
                                <w:szCs w:val="20"/>
                              </w:rPr>
                              <w:t>Evaluating Implementation</w:t>
                            </w:r>
                            <w:r>
                              <w:rPr>
                                <w:rFonts w:ascii="Calibri" w:hAnsi="Calibri" w:cs="Arial"/>
                                <w:sz w:val="20"/>
                                <w:szCs w:val="20"/>
                              </w:rPr>
                              <w:t xml:space="preserve"> -</w:t>
                            </w:r>
                            <w:r w:rsidRPr="00280F4F">
                              <w:rPr>
                                <w:rFonts w:ascii="Calibri" w:hAnsi="Calibri" w:cs="Arial"/>
                                <w:sz w:val="20"/>
                                <w:szCs w:val="20"/>
                              </w:rPr>
                              <w:t xml:space="preserve"> Stage in which the school has evaluated the effectiveness of implemented programs/activities that meet the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EFA8A" id="Text Box 79" o:spid="_x0000_s1028" type="#_x0000_t202" style="position:absolute;left:0;text-align:left;margin-left:370.8pt;margin-top:39.5pt;width:2in;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">
                <v:textbox>
                  <w:txbxContent>
                    <w:p w14:paraId="71905F77" w14:textId="77777777" w:rsidR="00F8165C" w:rsidRPr="00505648" w:rsidRDefault="00F8165C" w:rsidP="00280F4F">
                      <w:pPr>
                        <w:jc w:val="center"/>
                        <w:rPr>
                          <w:rFonts w:ascii="Calibri" w:hAnsi="Calibri" w:cs="Arial"/>
                          <w:b/>
                          <w:sz w:val="20"/>
                          <w:szCs w:val="20"/>
                        </w:rPr>
                      </w:pPr>
                      <w:r w:rsidRPr="00505648">
                        <w:rPr>
                          <w:rFonts w:ascii="Calibri" w:hAnsi="Calibri" w:cs="Arial"/>
                          <w:b/>
                          <w:sz w:val="20"/>
                          <w:szCs w:val="20"/>
                        </w:rPr>
                        <w:t>KEY</w:t>
                      </w:r>
                    </w:p>
                    <w:p w14:paraId="318DE819" w14:textId="77777777" w:rsidR="00F8165C" w:rsidRDefault="00F8165C" w:rsidP="00280F4F">
                      <w:pPr>
                        <w:rPr>
                          <w:rFonts w:ascii="Calibri" w:hAnsi="Calibri" w:cs="Arial"/>
                          <w:sz w:val="20"/>
                          <w:szCs w:val="20"/>
                        </w:rPr>
                      </w:pPr>
                      <w:r>
                        <w:rPr>
                          <w:rFonts w:ascii="Calibri" w:hAnsi="Calibri" w:cs="Arial"/>
                          <w:b/>
                          <w:sz w:val="20"/>
                          <w:szCs w:val="20"/>
                        </w:rPr>
                        <w:t>Not Currently Implementing -</w:t>
                      </w:r>
                      <w:r w:rsidRPr="00280F4F">
                        <w:rPr>
                          <w:rFonts w:ascii="Calibri" w:hAnsi="Calibri" w:cs="Arial"/>
                          <w:sz w:val="20"/>
                          <w:szCs w:val="20"/>
                        </w:rPr>
                        <w:t>Stage in which school has not implemented the program.</w:t>
                      </w:r>
                    </w:p>
                    <w:p w14:paraId="5886511F" w14:textId="77777777" w:rsidR="00F8165C" w:rsidRPr="00505648" w:rsidRDefault="00F8165C" w:rsidP="00280F4F">
                      <w:pPr>
                        <w:rPr>
                          <w:rFonts w:ascii="Calibri" w:hAnsi="Calibri" w:cs="Arial"/>
                          <w:sz w:val="20"/>
                          <w:szCs w:val="20"/>
                        </w:rPr>
                      </w:pPr>
                      <w:r w:rsidRPr="00505648">
                        <w:rPr>
                          <w:rFonts w:ascii="Calibri" w:hAnsi="Calibri" w:cs="Arial"/>
                          <w:b/>
                          <w:sz w:val="20"/>
                          <w:szCs w:val="20"/>
                        </w:rPr>
                        <w:t>Developing</w:t>
                      </w:r>
                      <w:r w:rsidRPr="00505648">
                        <w:rPr>
                          <w:rFonts w:ascii="Calibri" w:hAnsi="Calibri" w:cs="Arial"/>
                          <w:sz w:val="20"/>
                          <w:szCs w:val="20"/>
                        </w:rPr>
                        <w:t xml:space="preserve"> – School is implementing a few programs/activities that relate to the standard</w:t>
                      </w:r>
                    </w:p>
                    <w:p w14:paraId="55AEBA2D" w14:textId="77777777" w:rsidR="00F8165C" w:rsidRDefault="00F8165C" w:rsidP="00280F4F">
                      <w:pPr>
                        <w:rPr>
                          <w:rFonts w:ascii="Calibri" w:hAnsi="Calibri" w:cs="Arial"/>
                          <w:sz w:val="20"/>
                          <w:szCs w:val="20"/>
                        </w:rPr>
                      </w:pPr>
                      <w:r w:rsidRPr="00505648">
                        <w:rPr>
                          <w:rFonts w:ascii="Calibri" w:hAnsi="Calibri" w:cs="Arial"/>
                          <w:b/>
                          <w:sz w:val="20"/>
                          <w:szCs w:val="20"/>
                        </w:rPr>
                        <w:t>Implementing</w:t>
                      </w:r>
                      <w:r w:rsidRPr="00505648">
                        <w:rPr>
                          <w:rFonts w:ascii="Calibri" w:hAnsi="Calibri" w:cs="Arial"/>
                          <w:sz w:val="20"/>
                          <w:szCs w:val="20"/>
                        </w:rPr>
                        <w:t xml:space="preserve"> – School fully and consistently implements programs/activities that meet the standard</w:t>
                      </w:r>
                    </w:p>
                    <w:p w14:paraId="38F2452E" w14:textId="77777777" w:rsidR="00F8165C" w:rsidRPr="00505648" w:rsidRDefault="00F8165C" w:rsidP="00280F4F">
                      <w:pPr>
                        <w:rPr>
                          <w:rFonts w:ascii="Calibri" w:hAnsi="Calibri" w:cs="Arial"/>
                          <w:sz w:val="20"/>
                          <w:szCs w:val="20"/>
                        </w:rPr>
                      </w:pPr>
                      <w:r w:rsidRPr="00280F4F">
                        <w:rPr>
                          <w:rFonts w:ascii="Calibri" w:hAnsi="Calibri" w:cs="Arial"/>
                          <w:b/>
                          <w:sz w:val="20"/>
                          <w:szCs w:val="20"/>
                        </w:rPr>
                        <w:t>Evaluating Implementation</w:t>
                      </w:r>
                      <w:r>
                        <w:rPr>
                          <w:rFonts w:ascii="Calibri" w:hAnsi="Calibri" w:cs="Arial"/>
                          <w:sz w:val="20"/>
                          <w:szCs w:val="20"/>
                        </w:rPr>
                        <w:t xml:space="preserve"> -</w:t>
                      </w:r>
                      <w:r w:rsidRPr="00280F4F">
                        <w:rPr>
                          <w:rFonts w:ascii="Calibri" w:hAnsi="Calibri" w:cs="Arial"/>
                          <w:sz w:val="20"/>
                          <w:szCs w:val="20"/>
                        </w:rPr>
                        <w:t xml:space="preserve"> Stage in which the school has evaluated the effectiveness of implemented programs/activities that meet the standard</w:t>
                      </w:r>
                    </w:p>
                  </w:txbxContent>
                </v:textbox>
              </v:shape>
            </w:pict>
          </mc:Fallback>
        </mc:AlternateContent>
      </w:r>
      <w:r w:rsidR="00576B03" w:rsidRPr="00A31F79">
        <w:rPr>
          <w:rFonts w:cs="Arial"/>
          <w:bCs/>
          <w:sz w:val="24"/>
        </w:rPr>
        <w:t>Fundraising efforts promote</w:t>
      </w:r>
      <w:r w:rsidR="003745C8" w:rsidRPr="00A31F79">
        <w:rPr>
          <w:rFonts w:cs="Arial"/>
          <w:bCs/>
          <w:sz w:val="24"/>
        </w:rPr>
        <w:t>d</w:t>
      </w:r>
      <w:r w:rsidR="00576B03" w:rsidRPr="00A31F79">
        <w:rPr>
          <w:rFonts w:cs="Arial"/>
          <w:bCs/>
          <w:sz w:val="24"/>
        </w:rPr>
        <w:t xml:space="preserve"> healthful nutrition and physical activity.  Community and business partnerships </w:t>
      </w:r>
      <w:r w:rsidR="003745C8" w:rsidRPr="00A31F79">
        <w:rPr>
          <w:rFonts w:cs="Arial"/>
          <w:bCs/>
          <w:sz w:val="24"/>
        </w:rPr>
        <w:t>were</w:t>
      </w:r>
      <w:r w:rsidR="00576B03" w:rsidRPr="00A31F79">
        <w:rPr>
          <w:rFonts w:cs="Arial"/>
          <w:bCs/>
          <w:sz w:val="24"/>
        </w:rPr>
        <w:t xml:space="preserve"> considered as an alternative to traditional food-based fundraising efforts.</w:t>
      </w:r>
    </w:p>
    <w:p w14:paraId="02006CDF" w14:textId="0CF463D9" w:rsidR="00A31F79" w:rsidRPr="00A31F79" w:rsidRDefault="00A31F79" w:rsidP="00A31F79">
      <w:pPr>
        <w:tabs>
          <w:tab w:val="left" w:pos="360"/>
        </w:tabs>
        <w:rPr>
          <w:rFonts w:cs="Arial"/>
          <w:bCs/>
          <w:sz w:val="24"/>
        </w:rPr>
      </w:pPr>
      <w:r>
        <w:rPr>
          <w:rFonts w:cs="Arial"/>
          <w:bCs/>
          <w:noProof/>
          <w:sz w:val="24"/>
        </w:rPr>
        <w:drawing>
          <wp:inline distT="0" distB="0" distL="0" distR="0" wp14:anchorId="16A73036" wp14:editId="10C25D83">
            <wp:extent cx="4459674" cy="3274348"/>
            <wp:effectExtent l="0" t="0" r="0" b="2540"/>
            <wp:docPr id="2" name="Picture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e 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501088" cy="3304755"/>
                    </a:xfrm>
                    <a:prstGeom prst="rect">
                      <a:avLst/>
                    </a:prstGeom>
                  </pic:spPr>
                </pic:pic>
              </a:graphicData>
            </a:graphic>
          </wp:inline>
        </w:drawing>
      </w:r>
    </w:p>
    <w:p w14:paraId="4C2940DF" w14:textId="77777777" w:rsidR="007E0989" w:rsidRDefault="00424D72" w:rsidP="00495E4F">
      <w:pPr>
        <w:rPr>
          <w:rFonts w:ascii="Calibri" w:hAnsi="Calibri" w:cs="Arial"/>
          <w:bCs/>
          <w:sz w:val="22"/>
          <w:szCs w:val="22"/>
        </w:rPr>
      </w:pPr>
      <w:r>
        <w:rPr>
          <w:rFonts w:ascii="Calibri" w:hAnsi="Calibri" w:cs="Arial"/>
          <w:bCs/>
          <w:sz w:val="22"/>
          <w:szCs w:val="22"/>
        </w:rPr>
        <w:t xml:space="preserve">       </w:t>
      </w:r>
    </w:p>
    <w:p w14:paraId="54E11D2A" w14:textId="1AB99D7F" w:rsidR="00102F85" w:rsidRPr="00495E4F" w:rsidRDefault="00102F85" w:rsidP="43A0D2E8">
      <w:pPr>
        <w:rPr>
          <w:rFonts w:ascii="Calibri" w:hAnsi="Calibri" w:cs="Arial"/>
          <w:sz w:val="22"/>
          <w:szCs w:val="22"/>
        </w:rPr>
      </w:pPr>
    </w:p>
    <w:p w14:paraId="31126E5D" w14:textId="77777777" w:rsidR="00102F85" w:rsidRDefault="00102F85" w:rsidP="00576B03">
      <w:pPr>
        <w:tabs>
          <w:tab w:val="left" w:pos="360"/>
        </w:tabs>
        <w:ind w:left="360" w:hanging="360"/>
        <w:rPr>
          <w:rFonts w:ascii="Calibri" w:hAnsi="Calibri" w:cs="Arial"/>
          <w:bCs/>
          <w:sz w:val="24"/>
        </w:rPr>
      </w:pPr>
    </w:p>
    <w:p w14:paraId="7DE2DA75" w14:textId="77777777" w:rsidR="007807DA" w:rsidRDefault="00576B03" w:rsidP="00D03A29">
      <w:pPr>
        <w:tabs>
          <w:tab w:val="left" w:pos="360"/>
        </w:tabs>
        <w:ind w:left="360" w:hanging="360"/>
        <w:rPr>
          <w:rFonts w:ascii="Calibri" w:hAnsi="Calibri" w:cs="Arial"/>
          <w:bCs/>
          <w:sz w:val="24"/>
        </w:rPr>
      </w:pPr>
      <w:r w:rsidRPr="00576B03">
        <w:rPr>
          <w:rFonts w:ascii="Calibri" w:hAnsi="Calibri" w:cs="Arial"/>
          <w:bCs/>
          <w:sz w:val="24"/>
        </w:rPr>
        <w:t>B</w:t>
      </w:r>
      <w:r w:rsidR="00395898">
        <w:rPr>
          <w:rFonts w:ascii="Calibri" w:hAnsi="Calibri" w:cs="Arial"/>
          <w:bCs/>
          <w:sz w:val="24"/>
        </w:rPr>
        <w:t>1</w:t>
      </w:r>
      <w:r w:rsidRPr="00576B03">
        <w:rPr>
          <w:rFonts w:ascii="Calibri" w:hAnsi="Calibri" w:cs="Arial"/>
          <w:bCs/>
          <w:sz w:val="24"/>
        </w:rPr>
        <w:t xml:space="preserve">.  </w:t>
      </w:r>
      <w:r w:rsidR="003745C8">
        <w:rPr>
          <w:rFonts w:ascii="Calibri" w:hAnsi="Calibri" w:cs="Arial"/>
          <w:bCs/>
          <w:sz w:val="24"/>
        </w:rPr>
        <w:t xml:space="preserve">When offering incentives or rewards, non-food items are </w:t>
      </w:r>
      <w:r w:rsidR="003745C8" w:rsidRPr="001E4FA4">
        <w:rPr>
          <w:rFonts w:ascii="Calibri" w:hAnsi="Calibri" w:cs="Arial"/>
          <w:bCs/>
          <w:sz w:val="24"/>
        </w:rPr>
        <w:t>used.</w:t>
      </w:r>
    </w:p>
    <w:p w14:paraId="2DE403A5" w14:textId="48812331" w:rsidR="007E0989" w:rsidRDefault="001E4FA4" w:rsidP="00D03A29">
      <w:pPr>
        <w:tabs>
          <w:tab w:val="left" w:pos="360"/>
        </w:tabs>
        <w:ind w:left="360" w:hanging="360"/>
        <w:rPr>
          <w:rFonts w:ascii="Calibri" w:hAnsi="Calibri" w:cs="Arial"/>
          <w:bCs/>
          <w:sz w:val="24"/>
        </w:rPr>
      </w:pPr>
      <w:r>
        <w:rPr>
          <w:rFonts w:ascii="Calibri" w:hAnsi="Calibri" w:cs="Arial"/>
          <w:bCs/>
          <w:noProof/>
          <w:sz w:val="24"/>
        </w:rPr>
        <w:drawing>
          <wp:inline distT="0" distB="0" distL="0" distR="0" wp14:anchorId="1D2FFB86" wp14:editId="03C7B437">
            <wp:extent cx="4664344" cy="3286125"/>
            <wp:effectExtent l="0" t="0" r="3175" b="0"/>
            <wp:docPr id="3" name="Picture 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pie 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672657" cy="3291982"/>
                    </a:xfrm>
                    <a:prstGeom prst="rect">
                      <a:avLst/>
                    </a:prstGeom>
                  </pic:spPr>
                </pic:pic>
              </a:graphicData>
            </a:graphic>
          </wp:inline>
        </w:drawing>
      </w:r>
    </w:p>
    <w:p w14:paraId="62431CDC" w14:textId="02C557BF" w:rsidR="007E0989" w:rsidRDefault="007E0989" w:rsidP="56E3FBBF">
      <w:pPr>
        <w:tabs>
          <w:tab w:val="left" w:pos="360"/>
        </w:tabs>
        <w:ind w:left="360" w:hanging="360"/>
        <w:rPr>
          <w:rFonts w:ascii="Calibri" w:hAnsi="Calibri" w:cs="Arial"/>
          <w:sz w:val="24"/>
        </w:rPr>
      </w:pPr>
    </w:p>
    <w:p w14:paraId="49E398E2" w14:textId="77777777" w:rsidR="007E0989" w:rsidRDefault="007E0989" w:rsidP="007E0989">
      <w:pPr>
        <w:tabs>
          <w:tab w:val="left" w:pos="360"/>
        </w:tabs>
        <w:rPr>
          <w:noProof/>
        </w:rPr>
      </w:pPr>
    </w:p>
    <w:p w14:paraId="16287F21" w14:textId="77777777" w:rsidR="007E0989" w:rsidRDefault="007E0989" w:rsidP="007E0989">
      <w:pPr>
        <w:tabs>
          <w:tab w:val="left" w:pos="360"/>
        </w:tabs>
        <w:rPr>
          <w:rFonts w:ascii="Calibri" w:hAnsi="Calibri" w:cs="Arial"/>
          <w:bCs/>
          <w:sz w:val="24"/>
        </w:rPr>
      </w:pPr>
    </w:p>
    <w:p w14:paraId="5BE93A62" w14:textId="77777777" w:rsidR="007E0989" w:rsidRDefault="007E0989" w:rsidP="007E0989">
      <w:pPr>
        <w:tabs>
          <w:tab w:val="left" w:pos="360"/>
        </w:tabs>
        <w:rPr>
          <w:rFonts w:ascii="Calibri" w:hAnsi="Calibri" w:cs="Arial"/>
          <w:bCs/>
          <w:sz w:val="24"/>
        </w:rPr>
      </w:pPr>
    </w:p>
    <w:p w14:paraId="72DA156F" w14:textId="77777777" w:rsidR="00F23DC2" w:rsidRDefault="00F23DC2" w:rsidP="00F23DC2">
      <w:pPr>
        <w:tabs>
          <w:tab w:val="left" w:pos="360"/>
        </w:tabs>
        <w:rPr>
          <w:rFonts w:ascii="Calibri" w:hAnsi="Calibri" w:cs="Arial"/>
          <w:b/>
          <w:sz w:val="28"/>
          <w:szCs w:val="28"/>
        </w:rPr>
      </w:pPr>
      <w:r w:rsidRPr="006E5829">
        <w:rPr>
          <w:rFonts w:ascii="Calibri" w:hAnsi="Calibri" w:cs="Arial"/>
          <w:b/>
          <w:sz w:val="28"/>
          <w:szCs w:val="28"/>
        </w:rPr>
        <w:lastRenderedPageBreak/>
        <w:t xml:space="preserve">3.  </w:t>
      </w:r>
      <w:r>
        <w:rPr>
          <w:rFonts w:ascii="Calibri" w:hAnsi="Calibri" w:cs="Arial"/>
          <w:b/>
          <w:sz w:val="28"/>
          <w:szCs w:val="28"/>
        </w:rPr>
        <w:t xml:space="preserve">Other </w:t>
      </w:r>
      <w:r w:rsidRPr="006E5829">
        <w:rPr>
          <w:rFonts w:ascii="Calibri" w:hAnsi="Calibri" w:cs="Arial"/>
          <w:b/>
          <w:sz w:val="28"/>
          <w:szCs w:val="28"/>
        </w:rPr>
        <w:t>School-Based Activities Standards</w:t>
      </w:r>
      <w:r>
        <w:rPr>
          <w:rFonts w:ascii="Calibri" w:hAnsi="Calibri" w:cs="Arial"/>
          <w:b/>
          <w:sz w:val="28"/>
          <w:szCs w:val="28"/>
        </w:rPr>
        <w:t xml:space="preserve"> (continued)</w:t>
      </w:r>
    </w:p>
    <w:p w14:paraId="384BA73E" w14:textId="77777777" w:rsidR="00F23DC2" w:rsidRDefault="00F23DC2" w:rsidP="00395898">
      <w:pPr>
        <w:tabs>
          <w:tab w:val="left" w:pos="360"/>
        </w:tabs>
        <w:ind w:left="360" w:hanging="360"/>
        <w:rPr>
          <w:rFonts w:ascii="Calibri" w:hAnsi="Calibri" w:cs="Arial"/>
          <w:bCs/>
          <w:sz w:val="24"/>
        </w:rPr>
      </w:pPr>
    </w:p>
    <w:p w14:paraId="425ED7E5" w14:textId="77777777" w:rsidR="00697D95" w:rsidRPr="00697D95" w:rsidRDefault="00395898" w:rsidP="00697D95">
      <w:pPr>
        <w:tabs>
          <w:tab w:val="left" w:pos="360"/>
        </w:tabs>
        <w:ind w:left="360" w:hanging="360"/>
        <w:rPr>
          <w:rFonts w:ascii="Calibri" w:hAnsi="Calibri" w:cs="Arial"/>
          <w:bCs/>
          <w:sz w:val="24"/>
        </w:rPr>
      </w:pPr>
      <w:r w:rsidRPr="00395898">
        <w:rPr>
          <w:rFonts w:ascii="Calibri" w:hAnsi="Calibri" w:cs="Arial"/>
          <w:bCs/>
          <w:sz w:val="24"/>
        </w:rPr>
        <w:t>B2.</w:t>
      </w:r>
      <w:r w:rsidRPr="00395898">
        <w:rPr>
          <w:rFonts w:ascii="Calibri" w:hAnsi="Calibri" w:cs="Arial"/>
          <w:bCs/>
          <w:sz w:val="24"/>
        </w:rPr>
        <w:tab/>
      </w:r>
      <w:r w:rsidR="00697D95" w:rsidRPr="00697D95">
        <w:rPr>
          <w:rFonts w:ascii="Calibri" w:hAnsi="Calibri" w:cs="Arial"/>
          <w:bCs/>
          <w:sz w:val="24"/>
        </w:rPr>
        <w:t>When food incentives or rewards are offered, The Dietary Guidelines for Americans and competitive Food/Beverage Guidelines recommended by the Smart Snacks in Schools</w:t>
      </w:r>
      <w:r w:rsidR="00697D95">
        <w:rPr>
          <w:rFonts w:ascii="Calibri" w:hAnsi="Calibri" w:cs="Arial"/>
          <w:bCs/>
          <w:sz w:val="24"/>
        </w:rPr>
        <w:t xml:space="preserve"> USDA’s “All Foods Sold in Schools” standards are followed. </w:t>
      </w:r>
      <w:r w:rsidR="00697D95" w:rsidRPr="00697D95">
        <w:rPr>
          <w:rFonts w:ascii="Calibri" w:hAnsi="Calibri" w:cs="Arial"/>
          <w:bCs/>
          <w:sz w:val="24"/>
        </w:rPr>
        <w:t xml:space="preserve"> </w:t>
      </w:r>
    </w:p>
    <w:p w14:paraId="329CB8D3" w14:textId="77777777" w:rsidR="00697D95" w:rsidRPr="00697D95" w:rsidRDefault="00697D95" w:rsidP="00697D95">
      <w:pPr>
        <w:tabs>
          <w:tab w:val="left" w:pos="360"/>
        </w:tabs>
        <w:ind w:left="360" w:hanging="360"/>
        <w:rPr>
          <w:rFonts w:ascii="Calibri" w:hAnsi="Calibri" w:cs="Arial"/>
          <w:bCs/>
          <w:sz w:val="24"/>
        </w:rPr>
      </w:pPr>
      <w:r>
        <w:rPr>
          <w:rFonts w:ascii="Calibri" w:hAnsi="Calibri" w:cs="Arial"/>
          <w:bCs/>
          <w:sz w:val="24"/>
        </w:rPr>
        <w:tab/>
      </w:r>
      <w:r w:rsidRPr="00697D95">
        <w:rPr>
          <w:rFonts w:ascii="Calibri" w:hAnsi="Calibri" w:cs="Arial"/>
          <w:bCs/>
          <w:sz w:val="24"/>
        </w:rPr>
        <w:t>Calorie Limits: Snack items: &lt; 200 calories. Entrée items: &lt; 350 calories</w:t>
      </w:r>
    </w:p>
    <w:p w14:paraId="319323ED" w14:textId="77777777" w:rsidR="00697D95" w:rsidRPr="00697D95" w:rsidRDefault="00697D95" w:rsidP="00697D95">
      <w:pPr>
        <w:tabs>
          <w:tab w:val="left" w:pos="360"/>
        </w:tabs>
        <w:ind w:left="360" w:hanging="360"/>
        <w:rPr>
          <w:rFonts w:ascii="Calibri" w:hAnsi="Calibri" w:cs="Arial"/>
          <w:bCs/>
          <w:sz w:val="24"/>
        </w:rPr>
      </w:pPr>
      <w:r>
        <w:rPr>
          <w:rFonts w:ascii="Calibri" w:hAnsi="Calibri" w:cs="Arial"/>
          <w:bCs/>
          <w:sz w:val="24"/>
        </w:rPr>
        <w:tab/>
      </w:r>
      <w:r w:rsidR="00A62B7D">
        <w:rPr>
          <w:rFonts w:ascii="Calibri" w:hAnsi="Calibri" w:cs="Arial"/>
          <w:bCs/>
          <w:sz w:val="24"/>
        </w:rPr>
        <w:t>Sodium Limits: Snack items: &lt; 20</w:t>
      </w:r>
      <w:r w:rsidRPr="00697D95">
        <w:rPr>
          <w:rFonts w:ascii="Calibri" w:hAnsi="Calibri" w:cs="Arial"/>
          <w:bCs/>
          <w:sz w:val="24"/>
        </w:rPr>
        <w:t xml:space="preserve">0 mg. Entrée items: &lt; 480 mg. </w:t>
      </w:r>
    </w:p>
    <w:p w14:paraId="6BCE0A44" w14:textId="77777777" w:rsidR="00697D95" w:rsidRPr="00697D95" w:rsidRDefault="00697D95" w:rsidP="00697D95">
      <w:pPr>
        <w:tabs>
          <w:tab w:val="left" w:pos="360"/>
        </w:tabs>
        <w:ind w:left="360" w:hanging="360"/>
        <w:rPr>
          <w:rFonts w:ascii="Calibri" w:hAnsi="Calibri" w:cs="Arial"/>
          <w:bCs/>
          <w:sz w:val="24"/>
        </w:rPr>
      </w:pPr>
      <w:r>
        <w:rPr>
          <w:rFonts w:ascii="Calibri" w:hAnsi="Calibri" w:cs="Arial"/>
          <w:bCs/>
          <w:sz w:val="24"/>
        </w:rPr>
        <w:tab/>
      </w:r>
      <w:r w:rsidRPr="00697D95">
        <w:rPr>
          <w:rFonts w:ascii="Calibri" w:hAnsi="Calibri" w:cs="Arial"/>
          <w:bCs/>
          <w:sz w:val="24"/>
        </w:rPr>
        <w:t>Fat Limits: Total fat: &lt; 35% of calories. Saturated fat: &lt; 10%</w:t>
      </w:r>
      <w:r>
        <w:rPr>
          <w:rFonts w:ascii="Calibri" w:hAnsi="Calibri" w:cs="Arial"/>
          <w:bCs/>
          <w:sz w:val="24"/>
        </w:rPr>
        <w:t xml:space="preserve"> of calories. Trans fat: 0 g</w:t>
      </w:r>
    </w:p>
    <w:p w14:paraId="766F8D99" w14:textId="77777777" w:rsidR="00816B74" w:rsidRDefault="00697D95" w:rsidP="00697D95">
      <w:pPr>
        <w:tabs>
          <w:tab w:val="left" w:pos="360"/>
        </w:tabs>
        <w:ind w:left="360" w:hanging="360"/>
        <w:rPr>
          <w:rFonts w:ascii="Calibri" w:hAnsi="Calibri" w:cs="Arial"/>
          <w:bCs/>
          <w:sz w:val="24"/>
        </w:rPr>
      </w:pPr>
      <w:r>
        <w:rPr>
          <w:rFonts w:ascii="Calibri" w:hAnsi="Calibri" w:cs="Arial"/>
          <w:bCs/>
          <w:sz w:val="24"/>
        </w:rPr>
        <w:tab/>
      </w:r>
      <w:r w:rsidR="00CB34FA">
        <w:rPr>
          <w:rFonts w:ascii="Calibri" w:hAnsi="Calibri" w:cs="Arial"/>
          <w:bCs/>
          <w:sz w:val="24"/>
        </w:rPr>
        <w:t xml:space="preserve">Sugar Limits: &lt; 35% of </w:t>
      </w:r>
      <w:r w:rsidRPr="00697D95">
        <w:rPr>
          <w:rFonts w:ascii="Calibri" w:hAnsi="Calibri" w:cs="Arial"/>
          <w:bCs/>
          <w:sz w:val="24"/>
        </w:rPr>
        <w:t>weight from total sugars in foods</w:t>
      </w:r>
    </w:p>
    <w:p w14:paraId="34B3F2EB" w14:textId="77777777" w:rsidR="001575AC" w:rsidRDefault="001575AC" w:rsidP="00697D95">
      <w:pPr>
        <w:tabs>
          <w:tab w:val="left" w:pos="360"/>
        </w:tabs>
        <w:ind w:left="360" w:hanging="360"/>
        <w:rPr>
          <w:rFonts w:ascii="Calibri" w:hAnsi="Calibri" w:cs="Arial"/>
          <w:bCs/>
          <w:sz w:val="24"/>
        </w:rPr>
      </w:pPr>
    </w:p>
    <w:p w14:paraId="7D34F5C7" w14:textId="4F7AD85C" w:rsidR="00F23DC2" w:rsidRPr="001575AC" w:rsidRDefault="00107913" w:rsidP="43A0D2E8">
      <w:pPr>
        <w:tabs>
          <w:tab w:val="left" w:pos="360"/>
        </w:tabs>
        <w:ind w:left="360" w:hanging="360"/>
        <w:rPr>
          <w:rFonts w:ascii="Calibri" w:hAnsi="Calibri" w:cs="Arial"/>
          <w:sz w:val="24"/>
        </w:rPr>
      </w:pPr>
      <w:r>
        <w:rPr>
          <w:rFonts w:ascii="Calibri" w:hAnsi="Calibri" w:cs="Arial"/>
          <w:noProof/>
          <w:sz w:val="24"/>
        </w:rPr>
        <w:drawing>
          <wp:inline distT="0" distB="0" distL="0" distR="0" wp14:anchorId="36CB308B" wp14:editId="2E10F419">
            <wp:extent cx="4346806" cy="3079750"/>
            <wp:effectExtent l="0" t="0" r="0" b="6350"/>
            <wp:docPr id="46" name="Picture 4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hart, pie char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352693" cy="3083921"/>
                    </a:xfrm>
                    <a:prstGeom prst="rect">
                      <a:avLst/>
                    </a:prstGeom>
                  </pic:spPr>
                </pic:pic>
              </a:graphicData>
            </a:graphic>
          </wp:inline>
        </w:drawing>
      </w:r>
    </w:p>
    <w:p w14:paraId="0B4020A7" w14:textId="77777777" w:rsidR="008272B0" w:rsidRPr="00760F04" w:rsidRDefault="008272B0" w:rsidP="00760F04">
      <w:pPr>
        <w:tabs>
          <w:tab w:val="left" w:pos="360"/>
        </w:tabs>
        <w:ind w:left="360" w:hanging="360"/>
        <w:rPr>
          <w:rFonts w:ascii="Arial" w:hAnsi="Arial" w:cs="Arial"/>
          <w:noProof/>
          <w:sz w:val="20"/>
          <w:szCs w:val="20"/>
          <w:lang w:val="en-US" w:eastAsia="en-US"/>
        </w:rPr>
      </w:pPr>
    </w:p>
    <w:p w14:paraId="701893F3" w14:textId="77777777" w:rsidR="00576B03" w:rsidRDefault="00576B03" w:rsidP="00576B03">
      <w:pPr>
        <w:tabs>
          <w:tab w:val="left" w:pos="360"/>
        </w:tabs>
        <w:ind w:left="360" w:hanging="360"/>
        <w:rPr>
          <w:rFonts w:ascii="Calibri" w:hAnsi="Calibri" w:cs="Arial"/>
          <w:bCs/>
          <w:sz w:val="24"/>
        </w:rPr>
      </w:pPr>
      <w:r w:rsidRPr="00576B03">
        <w:rPr>
          <w:rFonts w:ascii="Calibri" w:hAnsi="Calibri" w:cs="Arial"/>
          <w:bCs/>
          <w:sz w:val="24"/>
        </w:rPr>
        <w:t xml:space="preserve">C.  </w:t>
      </w:r>
      <w:r>
        <w:rPr>
          <w:rFonts w:ascii="Calibri" w:hAnsi="Calibri" w:cs="Arial"/>
          <w:bCs/>
          <w:sz w:val="24"/>
        </w:rPr>
        <w:tab/>
      </w:r>
      <w:r w:rsidR="00C001E3" w:rsidRPr="00C001E3">
        <w:rPr>
          <w:rFonts w:ascii="Calibri" w:hAnsi="Calibri" w:cs="Arial"/>
          <w:bCs/>
          <w:sz w:val="24"/>
        </w:rPr>
        <w:t xml:space="preserve">Any food items sold or given as an incentive/reward to students during the school day, are prepared in a commercial kitchen (not </w:t>
      </w:r>
      <w:r w:rsidR="00C001E3" w:rsidRPr="00475DC6">
        <w:rPr>
          <w:rFonts w:ascii="Calibri" w:hAnsi="Calibri" w:cs="Arial"/>
          <w:bCs/>
          <w:sz w:val="24"/>
        </w:rPr>
        <w:t>homemade).</w:t>
      </w:r>
    </w:p>
    <w:p w14:paraId="33C97A2D" w14:textId="2E79F86C" w:rsidR="001575AC" w:rsidRDefault="00424D72" w:rsidP="00576B03">
      <w:pPr>
        <w:tabs>
          <w:tab w:val="left" w:pos="360"/>
        </w:tabs>
        <w:ind w:left="360" w:hanging="360"/>
        <w:rPr>
          <w:rFonts w:ascii="Calibri" w:hAnsi="Calibri" w:cs="Arial"/>
          <w:bCs/>
          <w:sz w:val="24"/>
        </w:rPr>
      </w:pPr>
      <w:r>
        <w:rPr>
          <w:rFonts w:ascii="Calibri" w:hAnsi="Calibri" w:cs="Arial"/>
          <w:bCs/>
          <w:sz w:val="24"/>
        </w:rPr>
        <w:t xml:space="preserve">                 </w:t>
      </w:r>
      <w:r w:rsidR="00475DC6">
        <w:rPr>
          <w:rFonts w:ascii="Calibri" w:hAnsi="Calibri" w:cs="Arial"/>
          <w:bCs/>
          <w:noProof/>
          <w:sz w:val="24"/>
        </w:rPr>
        <w:drawing>
          <wp:inline distT="0" distB="0" distL="0" distR="0" wp14:anchorId="183C0893" wp14:editId="3AD1C102">
            <wp:extent cx="4878837" cy="3095625"/>
            <wp:effectExtent l="0" t="0" r="0" b="0"/>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4888186" cy="3101557"/>
                    </a:xfrm>
                    <a:prstGeom prst="rect">
                      <a:avLst/>
                    </a:prstGeom>
                  </pic:spPr>
                </pic:pic>
              </a:graphicData>
            </a:graphic>
          </wp:inline>
        </w:drawing>
      </w:r>
    </w:p>
    <w:p w14:paraId="1D7B270A" w14:textId="618EC136" w:rsidR="00CB34FA" w:rsidRDefault="00CB34FA" w:rsidP="43A0D2E8">
      <w:pPr>
        <w:tabs>
          <w:tab w:val="left" w:pos="360"/>
        </w:tabs>
        <w:ind w:left="360" w:hanging="360"/>
        <w:rPr>
          <w:rFonts w:ascii="Calibri" w:hAnsi="Calibri" w:cs="Arial"/>
          <w:sz w:val="24"/>
        </w:rPr>
      </w:pPr>
    </w:p>
    <w:p w14:paraId="1EC6D4E6" w14:textId="77777777" w:rsidR="003B6B01" w:rsidRDefault="005C1347" w:rsidP="003B6B01">
      <w:pPr>
        <w:tabs>
          <w:tab w:val="left" w:pos="360"/>
        </w:tabs>
        <w:rPr>
          <w:rFonts w:ascii="Calibri" w:hAnsi="Calibri" w:cs="Arial"/>
          <w:b/>
          <w:sz w:val="28"/>
          <w:szCs w:val="28"/>
        </w:rPr>
      </w:pPr>
      <w:r w:rsidRPr="00191127">
        <w:rPr>
          <w:rFonts w:ascii="Arial" w:hAnsi="Arial" w:cs="Arial"/>
          <w:sz w:val="20"/>
          <w:szCs w:val="20"/>
        </w:rPr>
        <w:br w:type="page"/>
      </w:r>
      <w:r w:rsidR="003B6B01" w:rsidRPr="006E5829">
        <w:rPr>
          <w:rFonts w:ascii="Calibri" w:hAnsi="Calibri" w:cs="Arial"/>
          <w:b/>
          <w:sz w:val="28"/>
          <w:szCs w:val="28"/>
        </w:rPr>
        <w:lastRenderedPageBreak/>
        <w:t xml:space="preserve">3.  </w:t>
      </w:r>
      <w:r w:rsidR="003B6B01">
        <w:rPr>
          <w:rFonts w:ascii="Calibri" w:hAnsi="Calibri" w:cs="Arial"/>
          <w:b/>
          <w:sz w:val="28"/>
          <w:szCs w:val="28"/>
        </w:rPr>
        <w:t xml:space="preserve">Other </w:t>
      </w:r>
      <w:r w:rsidR="003B6B01" w:rsidRPr="006E5829">
        <w:rPr>
          <w:rFonts w:ascii="Calibri" w:hAnsi="Calibri" w:cs="Arial"/>
          <w:b/>
          <w:sz w:val="28"/>
          <w:szCs w:val="28"/>
        </w:rPr>
        <w:t>School-Based Activities Standards</w:t>
      </w:r>
      <w:r w:rsidR="003B6B01">
        <w:rPr>
          <w:rFonts w:ascii="Calibri" w:hAnsi="Calibri" w:cs="Arial"/>
          <w:b/>
          <w:sz w:val="28"/>
          <w:szCs w:val="28"/>
        </w:rPr>
        <w:t xml:space="preserve"> (continued)</w:t>
      </w:r>
    </w:p>
    <w:p w14:paraId="4F904CB7" w14:textId="77777777" w:rsidR="00145E68" w:rsidRDefault="00145E68" w:rsidP="00576B03">
      <w:pPr>
        <w:tabs>
          <w:tab w:val="left" w:pos="0"/>
        </w:tabs>
        <w:rPr>
          <w:rFonts w:ascii="Arial" w:hAnsi="Arial" w:cs="Arial"/>
          <w:sz w:val="20"/>
          <w:szCs w:val="20"/>
        </w:rPr>
      </w:pPr>
    </w:p>
    <w:p w14:paraId="7F46B173" w14:textId="77777777" w:rsidR="00EA104A" w:rsidRDefault="00EA104A" w:rsidP="001575AC">
      <w:pPr>
        <w:numPr>
          <w:ilvl w:val="0"/>
          <w:numId w:val="18"/>
        </w:numPr>
        <w:tabs>
          <w:tab w:val="left" w:pos="360"/>
        </w:tabs>
        <w:rPr>
          <w:rFonts w:ascii="Calibri" w:hAnsi="Calibri" w:cs="Arial"/>
          <w:bCs/>
          <w:sz w:val="24"/>
        </w:rPr>
      </w:pPr>
      <w:r w:rsidRPr="00EA104A">
        <w:rPr>
          <w:rFonts w:ascii="Calibri" w:hAnsi="Calibri" w:cs="Arial"/>
          <w:bCs/>
          <w:sz w:val="24"/>
        </w:rPr>
        <w:t>All food items sold on campus comply with District Policy 8550 regarding competitive sales.</w:t>
      </w:r>
    </w:p>
    <w:p w14:paraId="06971CD3" w14:textId="1572A66C" w:rsidR="00EA104A" w:rsidRDefault="00107913" w:rsidP="43A0D2E8">
      <w:pPr>
        <w:tabs>
          <w:tab w:val="left" w:pos="360"/>
        </w:tabs>
        <w:ind w:left="720"/>
        <w:rPr>
          <w:rFonts w:ascii="Calibri" w:hAnsi="Calibri" w:cs="Arial"/>
          <w:sz w:val="24"/>
        </w:rPr>
      </w:pPr>
      <w:r>
        <w:rPr>
          <w:rFonts w:ascii="Calibri" w:hAnsi="Calibri" w:cs="Arial"/>
          <w:noProof/>
          <w:sz w:val="24"/>
        </w:rPr>
        <w:drawing>
          <wp:inline distT="0" distB="0" distL="0" distR="0" wp14:anchorId="6A674670" wp14:editId="7AC27E67">
            <wp:extent cx="4446034" cy="3294380"/>
            <wp:effectExtent l="0" t="0" r="0" b="1270"/>
            <wp:docPr id="47" name="Picture 4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 pie char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4451707" cy="3298583"/>
                    </a:xfrm>
                    <a:prstGeom prst="rect">
                      <a:avLst/>
                    </a:prstGeom>
                  </pic:spPr>
                </pic:pic>
              </a:graphicData>
            </a:graphic>
          </wp:inline>
        </w:drawing>
      </w:r>
    </w:p>
    <w:p w14:paraId="2A1F701D" w14:textId="77777777" w:rsidR="00EA104A" w:rsidRDefault="00EA104A" w:rsidP="00EA104A">
      <w:pPr>
        <w:tabs>
          <w:tab w:val="left" w:pos="360"/>
        </w:tabs>
        <w:ind w:left="360" w:hanging="360"/>
        <w:rPr>
          <w:rFonts w:ascii="Calibri" w:hAnsi="Calibri" w:cs="Arial"/>
          <w:bCs/>
          <w:sz w:val="24"/>
        </w:rPr>
      </w:pPr>
    </w:p>
    <w:p w14:paraId="547C7D59" w14:textId="77777777" w:rsidR="00145E68" w:rsidRDefault="00EA104A" w:rsidP="00EA104A">
      <w:pPr>
        <w:tabs>
          <w:tab w:val="left" w:pos="360"/>
        </w:tabs>
        <w:ind w:left="360" w:hanging="360"/>
        <w:rPr>
          <w:rFonts w:ascii="Calibri" w:hAnsi="Calibri" w:cs="Arial"/>
          <w:bCs/>
          <w:sz w:val="24"/>
        </w:rPr>
      </w:pPr>
      <w:r>
        <w:rPr>
          <w:rFonts w:ascii="Calibri" w:hAnsi="Calibri" w:cs="Arial"/>
          <w:bCs/>
          <w:sz w:val="24"/>
        </w:rPr>
        <w:t xml:space="preserve">E. </w:t>
      </w:r>
      <w:r w:rsidR="00145E68" w:rsidRPr="00145E68">
        <w:rPr>
          <w:rFonts w:ascii="Calibri" w:hAnsi="Calibri" w:cs="Arial"/>
          <w:bCs/>
          <w:sz w:val="24"/>
        </w:rPr>
        <w:t xml:space="preserve">Students are provided an adequate amount of time to consume their meal with a minimum of 15 minutes after receiving their food from the </w:t>
      </w:r>
      <w:r w:rsidR="00145E68" w:rsidRPr="00E759C1">
        <w:rPr>
          <w:rFonts w:ascii="Calibri" w:hAnsi="Calibri" w:cs="Arial"/>
          <w:bCs/>
          <w:sz w:val="24"/>
        </w:rPr>
        <w:t>line.</w:t>
      </w:r>
    </w:p>
    <w:p w14:paraId="6994FCCC" w14:textId="5F75F388" w:rsidR="00145E68" w:rsidRDefault="00424D72" w:rsidP="00424D72">
      <w:pPr>
        <w:tabs>
          <w:tab w:val="left" w:pos="360"/>
        </w:tabs>
        <w:rPr>
          <w:rFonts w:ascii="Calibri" w:hAnsi="Calibri" w:cs="Arial"/>
          <w:bCs/>
          <w:sz w:val="24"/>
        </w:rPr>
      </w:pPr>
      <w:r>
        <w:rPr>
          <w:rFonts w:ascii="Calibri" w:hAnsi="Calibri" w:cs="Arial"/>
          <w:bCs/>
          <w:sz w:val="24"/>
        </w:rPr>
        <w:t xml:space="preserve">        </w:t>
      </w:r>
      <w:r w:rsidR="00E759C1">
        <w:rPr>
          <w:rFonts w:ascii="Calibri" w:hAnsi="Calibri" w:cs="Arial"/>
          <w:bCs/>
          <w:noProof/>
          <w:sz w:val="24"/>
        </w:rPr>
        <w:drawing>
          <wp:inline distT="0" distB="0" distL="0" distR="0" wp14:anchorId="4B0C91C1" wp14:editId="00B347FE">
            <wp:extent cx="5334000" cy="2994982"/>
            <wp:effectExtent l="0" t="0" r="0" b="0"/>
            <wp:docPr id="5" name="Picture 5"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pie 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336399" cy="2996329"/>
                    </a:xfrm>
                    <a:prstGeom prst="rect">
                      <a:avLst/>
                    </a:prstGeom>
                  </pic:spPr>
                </pic:pic>
              </a:graphicData>
            </a:graphic>
          </wp:inline>
        </w:drawing>
      </w:r>
    </w:p>
    <w:p w14:paraId="236B45BA" w14:textId="242CBB5E" w:rsidR="00145E68" w:rsidRDefault="4F95BE97" w:rsidP="56E3FBBF">
      <w:pPr>
        <w:tabs>
          <w:tab w:val="left" w:pos="360"/>
        </w:tabs>
        <w:ind w:left="360" w:hanging="360"/>
        <w:rPr>
          <w:rFonts w:ascii="Calibri" w:hAnsi="Calibri" w:cs="Arial"/>
          <w:sz w:val="24"/>
        </w:rPr>
      </w:pPr>
      <w:r w:rsidRPr="56E3FBBF">
        <w:rPr>
          <w:rFonts w:ascii="Calibri" w:hAnsi="Calibri" w:cs="Arial"/>
          <w:sz w:val="24"/>
        </w:rPr>
        <w:t xml:space="preserve">        </w:t>
      </w:r>
      <w:r w:rsidR="5D9610F0" w:rsidRPr="56E3FBBF">
        <w:rPr>
          <w:rFonts w:ascii="Calibri" w:hAnsi="Calibri" w:cs="Arial"/>
          <w:sz w:val="24"/>
        </w:rPr>
        <w:t xml:space="preserve">         </w:t>
      </w:r>
      <w:r w:rsidRPr="56E3FBBF">
        <w:rPr>
          <w:rFonts w:ascii="Calibri" w:hAnsi="Calibri" w:cs="Arial"/>
          <w:sz w:val="24"/>
        </w:rPr>
        <w:t xml:space="preserve">   </w:t>
      </w:r>
    </w:p>
    <w:p w14:paraId="03EFCA41" w14:textId="77777777" w:rsidR="00145E68" w:rsidRDefault="00145E68" w:rsidP="00145E68">
      <w:pPr>
        <w:tabs>
          <w:tab w:val="left" w:pos="360"/>
        </w:tabs>
        <w:ind w:left="360" w:hanging="360"/>
        <w:rPr>
          <w:rFonts w:ascii="Calibri" w:hAnsi="Calibri" w:cs="Arial"/>
          <w:bCs/>
          <w:sz w:val="24"/>
        </w:rPr>
      </w:pPr>
    </w:p>
    <w:p w14:paraId="5F96A722" w14:textId="77777777" w:rsidR="00145E68" w:rsidRDefault="00145E68" w:rsidP="00145E68">
      <w:pPr>
        <w:tabs>
          <w:tab w:val="left" w:pos="360"/>
        </w:tabs>
        <w:ind w:left="360" w:hanging="360"/>
        <w:rPr>
          <w:rFonts w:ascii="Calibri" w:hAnsi="Calibri" w:cs="Arial"/>
          <w:bCs/>
          <w:sz w:val="24"/>
        </w:rPr>
      </w:pPr>
    </w:p>
    <w:p w14:paraId="5B95CD12" w14:textId="78DD9604" w:rsidR="00EA104A" w:rsidRDefault="00EA104A" w:rsidP="00576B03">
      <w:pPr>
        <w:tabs>
          <w:tab w:val="left" w:pos="0"/>
        </w:tabs>
        <w:rPr>
          <w:noProof/>
        </w:rPr>
      </w:pPr>
    </w:p>
    <w:p w14:paraId="67D100E0" w14:textId="581B8CA2" w:rsidR="00A278B8" w:rsidRDefault="00A278B8" w:rsidP="00576B03">
      <w:pPr>
        <w:tabs>
          <w:tab w:val="left" w:pos="0"/>
        </w:tabs>
        <w:rPr>
          <w:noProof/>
        </w:rPr>
      </w:pPr>
    </w:p>
    <w:p w14:paraId="33EEF4F9" w14:textId="7138D14A" w:rsidR="00A278B8" w:rsidRDefault="00A278B8" w:rsidP="00576B03">
      <w:pPr>
        <w:tabs>
          <w:tab w:val="left" w:pos="0"/>
        </w:tabs>
        <w:rPr>
          <w:noProof/>
        </w:rPr>
      </w:pPr>
    </w:p>
    <w:p w14:paraId="2BC2061C" w14:textId="77777777" w:rsidR="00A278B8" w:rsidRDefault="00A278B8" w:rsidP="00576B03">
      <w:pPr>
        <w:tabs>
          <w:tab w:val="left" w:pos="0"/>
        </w:tabs>
        <w:rPr>
          <w:noProof/>
        </w:rPr>
      </w:pPr>
    </w:p>
    <w:p w14:paraId="611B947F" w14:textId="77777777" w:rsidR="000238FA" w:rsidRDefault="000238FA" w:rsidP="00576B03">
      <w:pPr>
        <w:tabs>
          <w:tab w:val="left" w:pos="0"/>
        </w:tabs>
        <w:rPr>
          <w:noProof/>
        </w:rPr>
      </w:pPr>
    </w:p>
    <w:p w14:paraId="4E84AB95" w14:textId="4B6AF3E6" w:rsidR="00895FC1" w:rsidRPr="006E5829" w:rsidRDefault="00E96399" w:rsidP="00576B03">
      <w:pPr>
        <w:tabs>
          <w:tab w:val="left" w:pos="0"/>
        </w:tabs>
        <w:rPr>
          <w:rFonts w:ascii="Calibri" w:hAnsi="Calibri"/>
          <w:sz w:val="28"/>
          <w:szCs w:val="28"/>
        </w:rPr>
      </w:pPr>
      <w:r>
        <w:rPr>
          <w:rFonts w:ascii="Calibri" w:hAnsi="Calibri" w:cs="Arial"/>
          <w:b/>
          <w:sz w:val="28"/>
          <w:szCs w:val="28"/>
        </w:rPr>
        <w:lastRenderedPageBreak/>
        <w:t xml:space="preserve">3. </w:t>
      </w:r>
      <w:r w:rsidR="00F160FD" w:rsidRPr="006E5829">
        <w:rPr>
          <w:rFonts w:ascii="Calibri" w:hAnsi="Calibri" w:cs="Arial"/>
          <w:b/>
          <w:sz w:val="28"/>
          <w:szCs w:val="28"/>
        </w:rPr>
        <w:t>Other School-</w:t>
      </w:r>
      <w:r w:rsidR="00E61C96" w:rsidRPr="006E5829">
        <w:rPr>
          <w:rFonts w:ascii="Calibri" w:hAnsi="Calibri" w:cs="Arial"/>
          <w:b/>
          <w:sz w:val="28"/>
          <w:szCs w:val="28"/>
        </w:rPr>
        <w:t>Based Activities Standards</w:t>
      </w:r>
      <w:r w:rsidR="00576B03" w:rsidRPr="006E5829">
        <w:rPr>
          <w:rFonts w:ascii="Calibri" w:hAnsi="Calibri" w:cs="Arial"/>
          <w:b/>
          <w:sz w:val="28"/>
          <w:szCs w:val="28"/>
        </w:rPr>
        <w:t xml:space="preserve"> - </w:t>
      </w:r>
      <w:r w:rsidR="00895FC1" w:rsidRPr="006E5829">
        <w:rPr>
          <w:rFonts w:ascii="Calibri" w:hAnsi="Calibri" w:cs="Arial"/>
          <w:b/>
          <w:sz w:val="28"/>
          <w:szCs w:val="28"/>
        </w:rPr>
        <w:t>Prior Year Comparisons</w:t>
      </w:r>
      <w:r w:rsidR="00E3486F" w:rsidRPr="006E5829">
        <w:rPr>
          <w:rFonts w:ascii="Calibri" w:hAnsi="Calibri" w:cs="Arial"/>
          <w:b/>
          <w:sz w:val="28"/>
          <w:szCs w:val="28"/>
        </w:rPr>
        <w:t>:</w:t>
      </w:r>
    </w:p>
    <w:p w14:paraId="13CB595B" w14:textId="77777777" w:rsidR="00895FC1" w:rsidRPr="006E5829" w:rsidRDefault="00895FC1" w:rsidP="00E61C96">
      <w:pPr>
        <w:rPr>
          <w:rFonts w:ascii="Calibri" w:hAnsi="Calibri" w:cs="Arial"/>
          <w:sz w:val="28"/>
          <w:szCs w:val="28"/>
          <w:lang w:val="en-US"/>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080"/>
        <w:gridCol w:w="1095"/>
        <w:gridCol w:w="1605"/>
      </w:tblGrid>
      <w:tr w:rsidR="00895FC1" w:rsidRPr="00DD5336" w14:paraId="491A5CC5" w14:textId="77777777" w:rsidTr="00697D95">
        <w:trPr>
          <w:trHeight w:val="315"/>
        </w:trPr>
        <w:tc>
          <w:tcPr>
            <w:tcW w:w="9540" w:type="dxa"/>
            <w:gridSpan w:val="4"/>
            <w:noWrap/>
          </w:tcPr>
          <w:p w14:paraId="7C757E08" w14:textId="77777777" w:rsidR="00895FC1" w:rsidRPr="006E5829" w:rsidRDefault="00F160FD">
            <w:pPr>
              <w:rPr>
                <w:rFonts w:ascii="Calibri" w:hAnsi="Calibri" w:cs="Arial"/>
                <w:b/>
                <w:bCs/>
                <w:sz w:val="24"/>
              </w:rPr>
            </w:pPr>
            <w:r w:rsidRPr="006E5829">
              <w:rPr>
                <w:rFonts w:ascii="Calibri" w:hAnsi="Calibri" w:cs="Arial"/>
                <w:b/>
                <w:bCs/>
                <w:sz w:val="24"/>
              </w:rPr>
              <w:t>School-</w:t>
            </w:r>
            <w:r w:rsidR="00895FC1" w:rsidRPr="006E5829">
              <w:rPr>
                <w:rFonts w:ascii="Calibri" w:hAnsi="Calibri" w:cs="Arial"/>
                <w:b/>
                <w:bCs/>
                <w:sz w:val="24"/>
              </w:rPr>
              <w:t>Based Activities Standards</w:t>
            </w:r>
          </w:p>
        </w:tc>
      </w:tr>
      <w:tr w:rsidR="0019369D" w:rsidRPr="00DD5336" w14:paraId="6D9C8D39" w14:textId="77777777" w:rsidTr="00697D95">
        <w:trPr>
          <w:trHeight w:val="255"/>
        </w:trPr>
        <w:tc>
          <w:tcPr>
            <w:tcW w:w="5760" w:type="dxa"/>
            <w:noWrap/>
          </w:tcPr>
          <w:p w14:paraId="675E05EE" w14:textId="77777777" w:rsidR="0019369D" w:rsidRPr="006E5829" w:rsidRDefault="0019369D" w:rsidP="0019369D">
            <w:pPr>
              <w:rPr>
                <w:rFonts w:ascii="Calibri" w:hAnsi="Calibri" w:cs="Arial"/>
                <w:sz w:val="24"/>
              </w:rPr>
            </w:pPr>
          </w:p>
        </w:tc>
        <w:tc>
          <w:tcPr>
            <w:tcW w:w="1080" w:type="dxa"/>
            <w:noWrap/>
          </w:tcPr>
          <w:p w14:paraId="2FC17F8B" w14:textId="77777777" w:rsidR="0019369D" w:rsidRPr="00507346" w:rsidRDefault="0019369D" w:rsidP="0019369D">
            <w:pPr>
              <w:jc w:val="center"/>
              <w:rPr>
                <w:rFonts w:ascii="Calibri" w:hAnsi="Calibri" w:cs="Arial"/>
                <w:b/>
                <w:bCs/>
                <w:sz w:val="24"/>
              </w:rPr>
            </w:pPr>
          </w:p>
        </w:tc>
        <w:tc>
          <w:tcPr>
            <w:tcW w:w="1095" w:type="dxa"/>
            <w:noWrap/>
          </w:tcPr>
          <w:p w14:paraId="0A4F7224" w14:textId="77777777" w:rsidR="0019369D" w:rsidRPr="00507346" w:rsidRDefault="0019369D" w:rsidP="0019369D">
            <w:pPr>
              <w:jc w:val="center"/>
              <w:rPr>
                <w:rFonts w:ascii="Calibri" w:hAnsi="Calibri" w:cs="Arial"/>
                <w:b/>
                <w:bCs/>
                <w:sz w:val="24"/>
              </w:rPr>
            </w:pPr>
          </w:p>
        </w:tc>
        <w:tc>
          <w:tcPr>
            <w:tcW w:w="1605" w:type="dxa"/>
          </w:tcPr>
          <w:p w14:paraId="5AE48A43" w14:textId="77777777" w:rsidR="0019369D" w:rsidRPr="006E5829" w:rsidRDefault="0019369D" w:rsidP="0019369D">
            <w:pPr>
              <w:rPr>
                <w:rFonts w:ascii="Calibri" w:hAnsi="Calibri" w:cs="Arial"/>
                <w:b/>
                <w:bCs/>
                <w:sz w:val="24"/>
              </w:rPr>
            </w:pPr>
          </w:p>
        </w:tc>
      </w:tr>
      <w:tr w:rsidR="00050E69" w:rsidRPr="00DD5336" w14:paraId="0FBCB5B0" w14:textId="77777777" w:rsidTr="00FC1EF4">
        <w:trPr>
          <w:trHeight w:val="963"/>
        </w:trPr>
        <w:tc>
          <w:tcPr>
            <w:tcW w:w="5760" w:type="dxa"/>
          </w:tcPr>
          <w:p w14:paraId="7338371C" w14:textId="77777777" w:rsidR="00050E69" w:rsidRPr="006E5829" w:rsidRDefault="00050E69" w:rsidP="00050E69">
            <w:pPr>
              <w:rPr>
                <w:rFonts w:ascii="Calibri" w:hAnsi="Calibri" w:cs="Arial"/>
                <w:b/>
                <w:bCs/>
                <w:sz w:val="24"/>
              </w:rPr>
            </w:pPr>
            <w:r w:rsidRPr="006E5829">
              <w:rPr>
                <w:rFonts w:ascii="Calibri" w:hAnsi="Calibri" w:cs="Arial"/>
                <w:b/>
                <w:bCs/>
                <w:sz w:val="24"/>
              </w:rPr>
              <w:t xml:space="preserve">A.  </w:t>
            </w:r>
            <w:r w:rsidRPr="00395898">
              <w:rPr>
                <w:rFonts w:ascii="Calibri" w:hAnsi="Calibri" w:cs="Arial"/>
                <w:b/>
                <w:bCs/>
                <w:sz w:val="24"/>
              </w:rPr>
              <w:t xml:space="preserve">Fundraising efforts promoted healthful nutrition and physical activity.  Community and business partnerships were considered as an alternative to traditional food-based fundraising </w:t>
            </w:r>
            <w:r w:rsidRPr="00D73874">
              <w:rPr>
                <w:rFonts w:ascii="Calibri" w:hAnsi="Calibri" w:cs="Arial"/>
                <w:b/>
                <w:bCs/>
                <w:sz w:val="24"/>
              </w:rPr>
              <w:t>efforts.</w:t>
            </w:r>
          </w:p>
        </w:tc>
        <w:tc>
          <w:tcPr>
            <w:tcW w:w="1080" w:type="dxa"/>
            <w:noWrap/>
            <w:vAlign w:val="bottom"/>
          </w:tcPr>
          <w:p w14:paraId="782F5671" w14:textId="4DEB794C" w:rsidR="00050E69" w:rsidRPr="00507346" w:rsidRDefault="00050E69" w:rsidP="00050E69">
            <w:pPr>
              <w:jc w:val="right"/>
              <w:rPr>
                <w:rFonts w:ascii="Calibri" w:hAnsi="Calibri" w:cs="Arial"/>
                <w:b/>
                <w:bCs/>
                <w:sz w:val="24"/>
              </w:rPr>
            </w:pPr>
            <w:r>
              <w:rPr>
                <w:rFonts w:ascii="Calibri" w:hAnsi="Calibri" w:cs="Arial"/>
                <w:b/>
                <w:bCs/>
                <w:sz w:val="24"/>
              </w:rPr>
              <w:t>201</w:t>
            </w:r>
            <w:r w:rsidR="006C024B">
              <w:rPr>
                <w:rFonts w:ascii="Calibri" w:hAnsi="Calibri" w:cs="Arial"/>
                <w:b/>
                <w:bCs/>
                <w:sz w:val="24"/>
              </w:rPr>
              <w:t>9-20</w:t>
            </w:r>
          </w:p>
        </w:tc>
        <w:tc>
          <w:tcPr>
            <w:tcW w:w="1095" w:type="dxa"/>
            <w:noWrap/>
            <w:vAlign w:val="bottom"/>
          </w:tcPr>
          <w:p w14:paraId="2B0F7F43" w14:textId="70B15721" w:rsidR="00050E69" w:rsidRPr="00507346" w:rsidRDefault="00050E69" w:rsidP="00050E69">
            <w:pPr>
              <w:jc w:val="right"/>
              <w:rPr>
                <w:rFonts w:ascii="Calibri" w:hAnsi="Calibri" w:cs="Arial"/>
                <w:b/>
                <w:bCs/>
                <w:sz w:val="24"/>
              </w:rPr>
            </w:pPr>
            <w:r>
              <w:rPr>
                <w:rFonts w:ascii="Calibri" w:hAnsi="Calibri" w:cs="Arial"/>
                <w:b/>
                <w:bCs/>
                <w:sz w:val="24"/>
              </w:rPr>
              <w:t>20</w:t>
            </w:r>
            <w:r w:rsidR="006C024B">
              <w:rPr>
                <w:rFonts w:ascii="Calibri" w:hAnsi="Calibri" w:cs="Arial"/>
                <w:b/>
                <w:bCs/>
                <w:sz w:val="24"/>
              </w:rPr>
              <w:t>20</w:t>
            </w:r>
            <w:r>
              <w:rPr>
                <w:rFonts w:ascii="Calibri" w:hAnsi="Calibri" w:cs="Arial"/>
                <w:b/>
                <w:bCs/>
                <w:sz w:val="24"/>
              </w:rPr>
              <w:t>-2</w:t>
            </w:r>
            <w:r w:rsidR="006C024B">
              <w:rPr>
                <w:rFonts w:ascii="Calibri" w:hAnsi="Calibri" w:cs="Arial"/>
                <w:b/>
                <w:bCs/>
                <w:sz w:val="24"/>
              </w:rPr>
              <w:t>1</w:t>
            </w:r>
          </w:p>
        </w:tc>
        <w:tc>
          <w:tcPr>
            <w:tcW w:w="1605" w:type="dxa"/>
            <w:noWrap/>
            <w:vAlign w:val="bottom"/>
          </w:tcPr>
          <w:p w14:paraId="6F8E3BAD" w14:textId="0198EA9D" w:rsidR="00050E69" w:rsidRPr="006E5829" w:rsidRDefault="006C024B" w:rsidP="00050E69">
            <w:pPr>
              <w:jc w:val="right"/>
              <w:rPr>
                <w:rFonts w:ascii="Calibri" w:hAnsi="Calibri" w:cs="Arial"/>
                <w:b/>
                <w:bCs/>
                <w:sz w:val="24"/>
              </w:rPr>
            </w:pPr>
            <w:r>
              <w:rPr>
                <w:rFonts w:ascii="Calibri" w:hAnsi="Calibri" w:cs="Arial"/>
                <w:b/>
                <w:bCs/>
                <w:sz w:val="24"/>
              </w:rPr>
              <w:t>2021-22</w:t>
            </w:r>
          </w:p>
        </w:tc>
      </w:tr>
      <w:tr w:rsidR="00050E69" w:rsidRPr="00DD5336" w14:paraId="3DD8F2D6" w14:textId="77777777" w:rsidTr="00BE68E0">
        <w:trPr>
          <w:trHeight w:val="255"/>
        </w:trPr>
        <w:tc>
          <w:tcPr>
            <w:tcW w:w="5760" w:type="dxa"/>
            <w:shd w:val="clear" w:color="auto" w:fill="auto"/>
            <w:noWrap/>
            <w:vAlign w:val="bottom"/>
          </w:tcPr>
          <w:p w14:paraId="1534CB12" w14:textId="77777777" w:rsidR="00050E69" w:rsidRPr="006E5829" w:rsidRDefault="00050E69" w:rsidP="00050E69">
            <w:pPr>
              <w:rPr>
                <w:rFonts w:ascii="Calibri" w:hAnsi="Calibri" w:cs="Arial"/>
                <w:color w:val="auto"/>
                <w:sz w:val="24"/>
                <w:lang w:val="en-US" w:eastAsia="en-US"/>
              </w:rPr>
            </w:pPr>
            <w:r w:rsidRPr="00661284">
              <w:rPr>
                <w:rFonts w:ascii="Calibri" w:hAnsi="Calibri" w:cs="Arial"/>
                <w:color w:val="auto"/>
                <w:sz w:val="24"/>
                <w:lang w:val="en-US" w:eastAsia="en-US"/>
              </w:rPr>
              <w:t>Not Currently Implementing</w:t>
            </w:r>
          </w:p>
        </w:tc>
        <w:tc>
          <w:tcPr>
            <w:tcW w:w="1080" w:type="dxa"/>
            <w:noWrap/>
            <w:vAlign w:val="bottom"/>
          </w:tcPr>
          <w:p w14:paraId="764330E0" w14:textId="1601D5AD" w:rsidR="00050E69" w:rsidRPr="00E96399" w:rsidRDefault="00050E69" w:rsidP="00050E69">
            <w:pPr>
              <w:jc w:val="right"/>
              <w:rPr>
                <w:rFonts w:ascii="Calibri" w:hAnsi="Calibri" w:cs="Arial"/>
                <w:sz w:val="24"/>
              </w:rPr>
            </w:pPr>
            <w:r>
              <w:rPr>
                <w:rFonts w:ascii="Calibri" w:hAnsi="Calibri" w:cs="Arial"/>
                <w:color w:val="333333"/>
                <w:sz w:val="24"/>
                <w:lang w:val="en-US" w:eastAsia="en-US"/>
              </w:rPr>
              <w:t>2.</w:t>
            </w:r>
            <w:r w:rsidR="006C024B">
              <w:rPr>
                <w:rFonts w:ascii="Calibri" w:hAnsi="Calibri" w:cs="Arial"/>
                <w:color w:val="333333"/>
                <w:sz w:val="24"/>
                <w:lang w:val="en-US" w:eastAsia="en-US"/>
              </w:rPr>
              <w:t>94</w:t>
            </w:r>
            <w:r>
              <w:rPr>
                <w:rFonts w:ascii="Calibri" w:hAnsi="Calibri" w:cs="Arial"/>
                <w:color w:val="333333"/>
                <w:sz w:val="24"/>
                <w:lang w:val="en-US" w:eastAsia="en-US"/>
              </w:rPr>
              <w:t>%</w:t>
            </w:r>
          </w:p>
        </w:tc>
        <w:tc>
          <w:tcPr>
            <w:tcW w:w="1095" w:type="dxa"/>
            <w:noWrap/>
            <w:vAlign w:val="bottom"/>
          </w:tcPr>
          <w:p w14:paraId="09D6375A" w14:textId="15D58A6D" w:rsidR="00050E69" w:rsidRPr="00E96399" w:rsidRDefault="006C024B" w:rsidP="00050E69">
            <w:pPr>
              <w:jc w:val="right"/>
              <w:rPr>
                <w:rFonts w:ascii="Calibri" w:hAnsi="Calibri" w:cs="Arial"/>
                <w:color w:val="333333"/>
                <w:sz w:val="24"/>
                <w:lang w:val="en-US" w:eastAsia="en-US"/>
              </w:rPr>
            </w:pPr>
            <w:r>
              <w:rPr>
                <w:rFonts w:ascii="Calibri" w:hAnsi="Calibri" w:cs="Arial"/>
                <w:color w:val="333333"/>
                <w:sz w:val="24"/>
                <w:lang w:val="en-US" w:eastAsia="en-US"/>
              </w:rPr>
              <w:t>COVID</w:t>
            </w:r>
          </w:p>
        </w:tc>
        <w:tc>
          <w:tcPr>
            <w:tcW w:w="1605" w:type="dxa"/>
            <w:noWrap/>
            <w:vAlign w:val="bottom"/>
          </w:tcPr>
          <w:p w14:paraId="07EE3C2B" w14:textId="69CEFA9D" w:rsidR="00050E69" w:rsidRPr="00E96399" w:rsidRDefault="00425B53" w:rsidP="00050E69">
            <w:pPr>
              <w:jc w:val="right"/>
              <w:rPr>
                <w:rFonts w:ascii="Calibri" w:hAnsi="Calibri"/>
                <w:sz w:val="24"/>
                <w:lang w:val="en-US" w:eastAsia="en-US"/>
              </w:rPr>
            </w:pPr>
            <w:r>
              <w:rPr>
                <w:rFonts w:ascii="Calibri" w:hAnsi="Calibri"/>
                <w:sz w:val="24"/>
                <w:lang w:val="en-US" w:eastAsia="en-US"/>
              </w:rPr>
              <w:t>2.1</w:t>
            </w:r>
            <w:r w:rsidR="009B5AFA">
              <w:rPr>
                <w:rFonts w:ascii="Calibri" w:hAnsi="Calibri"/>
                <w:sz w:val="24"/>
                <w:lang w:val="en-US" w:eastAsia="en-US"/>
              </w:rPr>
              <w:t>%</w:t>
            </w:r>
          </w:p>
        </w:tc>
      </w:tr>
      <w:tr w:rsidR="00050E69" w:rsidRPr="00DD5336" w14:paraId="49A196CB" w14:textId="77777777" w:rsidTr="00BE68E0">
        <w:trPr>
          <w:trHeight w:val="255"/>
        </w:trPr>
        <w:tc>
          <w:tcPr>
            <w:tcW w:w="5760" w:type="dxa"/>
            <w:shd w:val="clear" w:color="auto" w:fill="auto"/>
            <w:noWrap/>
            <w:vAlign w:val="bottom"/>
          </w:tcPr>
          <w:p w14:paraId="4CE24098" w14:textId="77777777" w:rsidR="00050E69" w:rsidRPr="006E5829" w:rsidRDefault="00050E69" w:rsidP="00050E69">
            <w:pPr>
              <w:rPr>
                <w:rFonts w:ascii="Calibri" w:hAnsi="Calibri" w:cs="Arial"/>
                <w:color w:val="auto"/>
                <w:sz w:val="24"/>
                <w:lang w:val="en-US" w:eastAsia="en-US"/>
              </w:rPr>
            </w:pPr>
            <w:r w:rsidRPr="006E5829">
              <w:rPr>
                <w:rFonts w:ascii="Calibri" w:hAnsi="Calibri" w:cs="Arial"/>
                <w:color w:val="auto"/>
                <w:sz w:val="24"/>
                <w:lang w:val="en-US" w:eastAsia="en-US"/>
              </w:rPr>
              <w:t>Developing</w:t>
            </w:r>
          </w:p>
        </w:tc>
        <w:tc>
          <w:tcPr>
            <w:tcW w:w="1080" w:type="dxa"/>
            <w:noWrap/>
            <w:vAlign w:val="bottom"/>
          </w:tcPr>
          <w:p w14:paraId="465F9019" w14:textId="308A479F" w:rsidR="00050E69" w:rsidRPr="00E96399" w:rsidRDefault="006C024B" w:rsidP="00050E69">
            <w:pPr>
              <w:jc w:val="right"/>
              <w:rPr>
                <w:rFonts w:ascii="Calibri" w:hAnsi="Calibri" w:cs="Arial"/>
                <w:sz w:val="24"/>
              </w:rPr>
            </w:pPr>
            <w:r>
              <w:rPr>
                <w:rFonts w:ascii="Calibri" w:hAnsi="Calibri" w:cs="Arial"/>
                <w:color w:val="333333"/>
                <w:sz w:val="24"/>
              </w:rPr>
              <w:t>8.82</w:t>
            </w:r>
            <w:r w:rsidR="00050E69">
              <w:rPr>
                <w:rFonts w:ascii="Calibri" w:hAnsi="Calibri" w:cs="Arial"/>
                <w:color w:val="333333"/>
                <w:sz w:val="24"/>
              </w:rPr>
              <w:t>%</w:t>
            </w:r>
          </w:p>
        </w:tc>
        <w:tc>
          <w:tcPr>
            <w:tcW w:w="1095" w:type="dxa"/>
            <w:noWrap/>
            <w:vAlign w:val="bottom"/>
          </w:tcPr>
          <w:p w14:paraId="23CB57A0" w14:textId="3FCB909E" w:rsidR="00050E69" w:rsidRPr="00E96399" w:rsidRDefault="006C024B" w:rsidP="00050E69">
            <w:pPr>
              <w:jc w:val="right"/>
              <w:rPr>
                <w:rFonts w:ascii="Calibri" w:hAnsi="Calibri" w:cs="Arial"/>
                <w:color w:val="333333"/>
                <w:sz w:val="24"/>
              </w:rPr>
            </w:pPr>
            <w:r>
              <w:rPr>
                <w:rFonts w:ascii="Calibri" w:hAnsi="Calibri" w:cs="Arial"/>
                <w:color w:val="333333"/>
                <w:sz w:val="24"/>
              </w:rPr>
              <w:t>COVID</w:t>
            </w:r>
          </w:p>
        </w:tc>
        <w:tc>
          <w:tcPr>
            <w:tcW w:w="1605" w:type="dxa"/>
            <w:noWrap/>
            <w:vAlign w:val="bottom"/>
          </w:tcPr>
          <w:p w14:paraId="7271F58D" w14:textId="3D50242B" w:rsidR="00050E69" w:rsidRPr="00E96399" w:rsidRDefault="009B5AFA" w:rsidP="00050E69">
            <w:pPr>
              <w:jc w:val="right"/>
              <w:rPr>
                <w:rFonts w:ascii="Calibri" w:hAnsi="Calibri"/>
                <w:sz w:val="24"/>
              </w:rPr>
            </w:pPr>
            <w:r>
              <w:rPr>
                <w:rFonts w:ascii="Calibri" w:hAnsi="Calibri"/>
                <w:sz w:val="24"/>
              </w:rPr>
              <w:t>8.4%</w:t>
            </w:r>
          </w:p>
        </w:tc>
      </w:tr>
      <w:tr w:rsidR="00050E69" w:rsidRPr="00DD5336" w14:paraId="14DC53C5" w14:textId="77777777" w:rsidTr="00BE68E0">
        <w:trPr>
          <w:trHeight w:val="255"/>
        </w:trPr>
        <w:tc>
          <w:tcPr>
            <w:tcW w:w="5760" w:type="dxa"/>
            <w:shd w:val="clear" w:color="auto" w:fill="auto"/>
            <w:noWrap/>
            <w:vAlign w:val="bottom"/>
          </w:tcPr>
          <w:p w14:paraId="57DBF36A" w14:textId="77777777" w:rsidR="00050E69" w:rsidRPr="006E5829" w:rsidRDefault="00050E69" w:rsidP="00050E69">
            <w:pPr>
              <w:rPr>
                <w:rFonts w:ascii="Calibri" w:hAnsi="Calibri" w:cs="Arial"/>
                <w:color w:val="auto"/>
                <w:sz w:val="24"/>
                <w:lang w:val="en-US" w:eastAsia="en-US"/>
              </w:rPr>
            </w:pPr>
            <w:r w:rsidRPr="006E5829">
              <w:rPr>
                <w:rFonts w:ascii="Calibri" w:hAnsi="Calibri" w:cs="Arial"/>
                <w:sz w:val="24"/>
              </w:rPr>
              <w:t xml:space="preserve">Implementing </w:t>
            </w:r>
          </w:p>
        </w:tc>
        <w:tc>
          <w:tcPr>
            <w:tcW w:w="1080" w:type="dxa"/>
            <w:noWrap/>
            <w:vAlign w:val="bottom"/>
          </w:tcPr>
          <w:p w14:paraId="723434CD" w14:textId="3F9B5FB9" w:rsidR="00050E69" w:rsidRPr="00E96399" w:rsidRDefault="00050E69" w:rsidP="00050E69">
            <w:pPr>
              <w:jc w:val="right"/>
              <w:rPr>
                <w:rFonts w:ascii="Calibri" w:hAnsi="Calibri" w:cs="Arial"/>
                <w:sz w:val="24"/>
              </w:rPr>
            </w:pPr>
            <w:r>
              <w:rPr>
                <w:rFonts w:ascii="Calibri" w:hAnsi="Calibri" w:cs="Arial"/>
                <w:color w:val="333333"/>
                <w:sz w:val="24"/>
              </w:rPr>
              <w:t>7</w:t>
            </w:r>
            <w:r w:rsidR="006C024B">
              <w:rPr>
                <w:rFonts w:ascii="Calibri" w:hAnsi="Calibri" w:cs="Arial"/>
                <w:color w:val="333333"/>
                <w:sz w:val="24"/>
              </w:rPr>
              <w:t>3.53</w:t>
            </w:r>
            <w:r>
              <w:rPr>
                <w:rFonts w:ascii="Calibri" w:hAnsi="Calibri" w:cs="Arial"/>
                <w:color w:val="333333"/>
                <w:sz w:val="24"/>
              </w:rPr>
              <w:t>%</w:t>
            </w:r>
          </w:p>
        </w:tc>
        <w:tc>
          <w:tcPr>
            <w:tcW w:w="1095" w:type="dxa"/>
            <w:noWrap/>
            <w:vAlign w:val="bottom"/>
          </w:tcPr>
          <w:p w14:paraId="6CFD7F05" w14:textId="354EAF4D" w:rsidR="00050E69" w:rsidRPr="00E96399" w:rsidRDefault="006C024B" w:rsidP="00050E69">
            <w:pPr>
              <w:jc w:val="right"/>
              <w:rPr>
                <w:rFonts w:ascii="Calibri" w:hAnsi="Calibri" w:cs="Arial"/>
                <w:color w:val="333333"/>
                <w:sz w:val="24"/>
              </w:rPr>
            </w:pPr>
            <w:r>
              <w:rPr>
                <w:rFonts w:ascii="Calibri" w:hAnsi="Calibri" w:cs="Arial"/>
                <w:color w:val="333333"/>
                <w:sz w:val="24"/>
              </w:rPr>
              <w:t>COVID</w:t>
            </w:r>
          </w:p>
        </w:tc>
        <w:tc>
          <w:tcPr>
            <w:tcW w:w="1605" w:type="dxa"/>
            <w:noWrap/>
            <w:vAlign w:val="bottom"/>
          </w:tcPr>
          <w:p w14:paraId="354C14BB" w14:textId="1C2E6347" w:rsidR="00050E69" w:rsidRPr="00E96399" w:rsidRDefault="009B5AFA" w:rsidP="00050E69">
            <w:pPr>
              <w:jc w:val="right"/>
              <w:rPr>
                <w:rFonts w:ascii="Calibri" w:hAnsi="Calibri"/>
                <w:sz w:val="24"/>
              </w:rPr>
            </w:pPr>
            <w:r>
              <w:rPr>
                <w:rFonts w:ascii="Calibri" w:hAnsi="Calibri"/>
                <w:sz w:val="24"/>
              </w:rPr>
              <w:t>73.7%</w:t>
            </w:r>
          </w:p>
        </w:tc>
      </w:tr>
      <w:tr w:rsidR="00050E69" w:rsidRPr="00DD5336" w14:paraId="5A0AE703" w14:textId="77777777" w:rsidTr="00BE68E0">
        <w:trPr>
          <w:trHeight w:val="255"/>
        </w:trPr>
        <w:tc>
          <w:tcPr>
            <w:tcW w:w="5760" w:type="dxa"/>
            <w:shd w:val="clear" w:color="auto" w:fill="auto"/>
            <w:noWrap/>
            <w:vAlign w:val="bottom"/>
          </w:tcPr>
          <w:p w14:paraId="655F5D40" w14:textId="77777777" w:rsidR="00050E69" w:rsidRPr="006E5829" w:rsidRDefault="00050E69" w:rsidP="00050E69">
            <w:pPr>
              <w:rPr>
                <w:rFonts w:ascii="Calibri" w:hAnsi="Calibri" w:cs="Arial"/>
                <w:sz w:val="24"/>
              </w:rPr>
            </w:pPr>
            <w:r w:rsidRPr="00661284">
              <w:rPr>
                <w:rFonts w:ascii="Calibri" w:hAnsi="Calibri" w:cs="Arial"/>
                <w:sz w:val="24"/>
              </w:rPr>
              <w:t>Evaluating Implementation</w:t>
            </w:r>
          </w:p>
        </w:tc>
        <w:tc>
          <w:tcPr>
            <w:tcW w:w="1080" w:type="dxa"/>
            <w:noWrap/>
            <w:vAlign w:val="bottom"/>
          </w:tcPr>
          <w:p w14:paraId="0E964F2F" w14:textId="72307076" w:rsidR="00050E69" w:rsidRPr="00E96399" w:rsidRDefault="006C024B" w:rsidP="00050E69">
            <w:pPr>
              <w:jc w:val="right"/>
              <w:rPr>
                <w:rFonts w:ascii="Calibri" w:hAnsi="Calibri" w:cs="Arial"/>
                <w:sz w:val="24"/>
              </w:rPr>
            </w:pPr>
            <w:r>
              <w:rPr>
                <w:rFonts w:ascii="Calibri" w:hAnsi="Calibri" w:cs="Arial"/>
                <w:color w:val="333333"/>
                <w:sz w:val="24"/>
              </w:rPr>
              <w:t>14.71</w:t>
            </w:r>
            <w:r w:rsidR="00050E69">
              <w:rPr>
                <w:rFonts w:ascii="Calibri" w:hAnsi="Calibri" w:cs="Arial"/>
                <w:color w:val="333333"/>
                <w:sz w:val="24"/>
              </w:rPr>
              <w:t>%</w:t>
            </w:r>
          </w:p>
        </w:tc>
        <w:tc>
          <w:tcPr>
            <w:tcW w:w="1095" w:type="dxa"/>
            <w:noWrap/>
            <w:vAlign w:val="bottom"/>
          </w:tcPr>
          <w:p w14:paraId="5A217E30" w14:textId="577FCFB9" w:rsidR="00050E69" w:rsidRPr="00E96399" w:rsidRDefault="006C024B" w:rsidP="00050E69">
            <w:pPr>
              <w:jc w:val="right"/>
              <w:rPr>
                <w:rFonts w:ascii="Calibri" w:hAnsi="Calibri" w:cs="Arial"/>
                <w:color w:val="333333"/>
                <w:sz w:val="24"/>
              </w:rPr>
            </w:pPr>
            <w:r>
              <w:rPr>
                <w:rFonts w:ascii="Calibri" w:hAnsi="Calibri" w:cs="Arial"/>
                <w:color w:val="333333"/>
                <w:sz w:val="24"/>
              </w:rPr>
              <w:t>COVID</w:t>
            </w:r>
          </w:p>
        </w:tc>
        <w:tc>
          <w:tcPr>
            <w:tcW w:w="1605" w:type="dxa"/>
            <w:noWrap/>
            <w:vAlign w:val="bottom"/>
          </w:tcPr>
          <w:p w14:paraId="3701FC54" w14:textId="272B6B54" w:rsidR="00050E69" w:rsidRPr="00E96399" w:rsidRDefault="009B5AFA" w:rsidP="00050E69">
            <w:pPr>
              <w:jc w:val="right"/>
              <w:rPr>
                <w:rFonts w:ascii="Calibri" w:hAnsi="Calibri"/>
                <w:sz w:val="24"/>
              </w:rPr>
            </w:pPr>
            <w:r>
              <w:rPr>
                <w:rFonts w:ascii="Calibri" w:hAnsi="Calibri"/>
                <w:sz w:val="24"/>
              </w:rPr>
              <w:t>15.8%</w:t>
            </w:r>
          </w:p>
        </w:tc>
      </w:tr>
      <w:tr w:rsidR="00E96399" w:rsidRPr="00DD5336" w14:paraId="50F40DEB" w14:textId="77777777" w:rsidTr="00697D95">
        <w:trPr>
          <w:trHeight w:val="255"/>
        </w:trPr>
        <w:tc>
          <w:tcPr>
            <w:tcW w:w="9540" w:type="dxa"/>
            <w:gridSpan w:val="4"/>
            <w:noWrap/>
          </w:tcPr>
          <w:p w14:paraId="77A52294" w14:textId="77777777" w:rsidR="00E96399" w:rsidRPr="006E5829" w:rsidRDefault="00E96399" w:rsidP="00F3251F">
            <w:pPr>
              <w:jc w:val="right"/>
              <w:rPr>
                <w:rFonts w:ascii="Calibri" w:hAnsi="Calibri" w:cs="Arial"/>
                <w:sz w:val="24"/>
              </w:rPr>
            </w:pPr>
          </w:p>
        </w:tc>
      </w:tr>
      <w:tr w:rsidR="00050E69" w:rsidRPr="00DD5336" w14:paraId="7604CFCB" w14:textId="77777777" w:rsidTr="00BE68E0">
        <w:trPr>
          <w:trHeight w:val="602"/>
        </w:trPr>
        <w:tc>
          <w:tcPr>
            <w:tcW w:w="5760" w:type="dxa"/>
          </w:tcPr>
          <w:p w14:paraId="00674C18" w14:textId="77777777" w:rsidR="00050E69" w:rsidRPr="006E5829" w:rsidRDefault="00050E69" w:rsidP="00050E69">
            <w:pPr>
              <w:rPr>
                <w:rFonts w:ascii="Calibri" w:hAnsi="Calibri" w:cs="Arial"/>
                <w:b/>
                <w:bCs/>
                <w:sz w:val="24"/>
              </w:rPr>
            </w:pPr>
            <w:r w:rsidRPr="006E5829">
              <w:rPr>
                <w:rFonts w:ascii="Calibri" w:hAnsi="Calibri" w:cs="Arial"/>
                <w:b/>
                <w:bCs/>
                <w:sz w:val="24"/>
              </w:rPr>
              <w:t>B</w:t>
            </w:r>
            <w:r>
              <w:rPr>
                <w:rFonts w:ascii="Calibri" w:hAnsi="Calibri" w:cs="Arial"/>
                <w:b/>
                <w:bCs/>
                <w:sz w:val="24"/>
              </w:rPr>
              <w:t>1</w:t>
            </w:r>
            <w:r w:rsidRPr="00395898">
              <w:rPr>
                <w:rFonts w:ascii="Calibri" w:hAnsi="Calibri" w:cs="Arial"/>
                <w:b/>
                <w:bCs/>
                <w:sz w:val="24"/>
              </w:rPr>
              <w:t xml:space="preserve">.  When offering incentives or rewards, non-food items </w:t>
            </w:r>
            <w:r w:rsidRPr="00D73874">
              <w:rPr>
                <w:rFonts w:ascii="Calibri" w:hAnsi="Calibri" w:cs="Arial"/>
                <w:b/>
                <w:bCs/>
                <w:sz w:val="24"/>
              </w:rPr>
              <w:t>are used.</w:t>
            </w:r>
          </w:p>
        </w:tc>
        <w:tc>
          <w:tcPr>
            <w:tcW w:w="1080" w:type="dxa"/>
            <w:noWrap/>
            <w:vAlign w:val="bottom"/>
          </w:tcPr>
          <w:p w14:paraId="2D56FCD7" w14:textId="16C42DFF" w:rsidR="00050E69" w:rsidRPr="00507346" w:rsidRDefault="00050E69" w:rsidP="00050E69">
            <w:pPr>
              <w:jc w:val="right"/>
              <w:rPr>
                <w:rFonts w:ascii="Calibri" w:hAnsi="Calibri" w:cs="Arial"/>
                <w:b/>
                <w:bCs/>
                <w:sz w:val="24"/>
              </w:rPr>
            </w:pPr>
            <w:r>
              <w:rPr>
                <w:rFonts w:ascii="Calibri" w:hAnsi="Calibri" w:cs="Arial"/>
                <w:b/>
                <w:bCs/>
                <w:sz w:val="24"/>
              </w:rPr>
              <w:t>201</w:t>
            </w:r>
            <w:r w:rsidR="00C67482">
              <w:rPr>
                <w:rFonts w:ascii="Calibri" w:hAnsi="Calibri" w:cs="Arial"/>
                <w:b/>
                <w:bCs/>
                <w:sz w:val="24"/>
              </w:rPr>
              <w:t>9-20</w:t>
            </w:r>
          </w:p>
        </w:tc>
        <w:tc>
          <w:tcPr>
            <w:tcW w:w="1095" w:type="dxa"/>
            <w:noWrap/>
            <w:vAlign w:val="bottom"/>
          </w:tcPr>
          <w:p w14:paraId="62F644DD" w14:textId="748EEB89" w:rsidR="00050E69" w:rsidRPr="00507346" w:rsidRDefault="00050E69" w:rsidP="00050E69">
            <w:pPr>
              <w:jc w:val="right"/>
              <w:rPr>
                <w:rFonts w:ascii="Calibri" w:hAnsi="Calibri" w:cs="Arial"/>
                <w:b/>
                <w:bCs/>
                <w:sz w:val="24"/>
              </w:rPr>
            </w:pPr>
            <w:r>
              <w:rPr>
                <w:rFonts w:ascii="Calibri" w:hAnsi="Calibri" w:cs="Arial"/>
                <w:b/>
                <w:bCs/>
                <w:sz w:val="24"/>
              </w:rPr>
              <w:t>20</w:t>
            </w:r>
            <w:r w:rsidR="00C67482">
              <w:rPr>
                <w:rFonts w:ascii="Calibri" w:hAnsi="Calibri" w:cs="Arial"/>
                <w:b/>
                <w:bCs/>
                <w:sz w:val="24"/>
              </w:rPr>
              <w:t>20</w:t>
            </w:r>
            <w:r>
              <w:rPr>
                <w:rFonts w:ascii="Calibri" w:hAnsi="Calibri" w:cs="Arial"/>
                <w:b/>
                <w:bCs/>
                <w:sz w:val="24"/>
              </w:rPr>
              <w:t>-2</w:t>
            </w:r>
            <w:r w:rsidR="00C67482">
              <w:rPr>
                <w:rFonts w:ascii="Calibri" w:hAnsi="Calibri" w:cs="Arial"/>
                <w:b/>
                <w:bCs/>
                <w:sz w:val="24"/>
              </w:rPr>
              <w:t>1</w:t>
            </w:r>
          </w:p>
        </w:tc>
        <w:tc>
          <w:tcPr>
            <w:tcW w:w="1605" w:type="dxa"/>
            <w:noWrap/>
            <w:vAlign w:val="bottom"/>
          </w:tcPr>
          <w:p w14:paraId="53923C96" w14:textId="622DEE39" w:rsidR="00050E69" w:rsidRPr="006E5829" w:rsidRDefault="00C67482" w:rsidP="00050E69">
            <w:pPr>
              <w:jc w:val="right"/>
              <w:rPr>
                <w:rFonts w:ascii="Calibri" w:hAnsi="Calibri" w:cs="Arial"/>
                <w:b/>
                <w:bCs/>
                <w:sz w:val="24"/>
              </w:rPr>
            </w:pPr>
            <w:r>
              <w:rPr>
                <w:rFonts w:ascii="Calibri" w:hAnsi="Calibri" w:cs="Arial"/>
                <w:b/>
                <w:bCs/>
                <w:sz w:val="24"/>
              </w:rPr>
              <w:t>2021-22</w:t>
            </w:r>
          </w:p>
        </w:tc>
      </w:tr>
      <w:tr w:rsidR="00050E69" w:rsidRPr="00DD5336" w14:paraId="7796A32E" w14:textId="77777777" w:rsidTr="00BE68E0">
        <w:trPr>
          <w:trHeight w:val="255"/>
        </w:trPr>
        <w:tc>
          <w:tcPr>
            <w:tcW w:w="5760" w:type="dxa"/>
            <w:shd w:val="clear" w:color="auto" w:fill="auto"/>
            <w:noWrap/>
            <w:vAlign w:val="bottom"/>
          </w:tcPr>
          <w:p w14:paraId="7FB7BB56" w14:textId="77777777" w:rsidR="00050E69" w:rsidRPr="006E5829" w:rsidRDefault="00050E69" w:rsidP="00050E69">
            <w:pPr>
              <w:rPr>
                <w:rFonts w:ascii="Calibri" w:hAnsi="Calibri" w:cs="Arial"/>
                <w:color w:val="auto"/>
                <w:sz w:val="24"/>
                <w:lang w:val="en-US" w:eastAsia="en-US"/>
              </w:rPr>
            </w:pPr>
            <w:r w:rsidRPr="00661284">
              <w:rPr>
                <w:rFonts w:ascii="Calibri" w:hAnsi="Calibri" w:cs="Arial"/>
                <w:color w:val="auto"/>
                <w:sz w:val="24"/>
                <w:lang w:val="en-US" w:eastAsia="en-US"/>
              </w:rPr>
              <w:t>Not Currently Implementing</w:t>
            </w:r>
          </w:p>
        </w:tc>
        <w:tc>
          <w:tcPr>
            <w:tcW w:w="1080" w:type="dxa"/>
            <w:noWrap/>
            <w:vAlign w:val="bottom"/>
          </w:tcPr>
          <w:p w14:paraId="2D88006F" w14:textId="1FC47F59" w:rsidR="00050E69" w:rsidRPr="00055206" w:rsidRDefault="00C67482" w:rsidP="00050E69">
            <w:pPr>
              <w:jc w:val="right"/>
              <w:rPr>
                <w:rFonts w:ascii="Calibri" w:hAnsi="Calibri" w:cs="Arial"/>
                <w:sz w:val="24"/>
                <w:highlight w:val="yellow"/>
              </w:rPr>
            </w:pPr>
            <w:r>
              <w:rPr>
                <w:rFonts w:ascii="Calibri" w:hAnsi="Calibri" w:cs="Arial"/>
                <w:color w:val="333333"/>
                <w:sz w:val="24"/>
                <w:lang w:val="en-US" w:eastAsia="en-US"/>
              </w:rPr>
              <w:t>0.00</w:t>
            </w:r>
            <w:r w:rsidR="00050E69">
              <w:rPr>
                <w:rFonts w:ascii="Calibri" w:hAnsi="Calibri" w:cs="Arial"/>
                <w:color w:val="333333"/>
                <w:sz w:val="24"/>
                <w:lang w:val="en-US" w:eastAsia="en-US"/>
              </w:rPr>
              <w:t>%</w:t>
            </w:r>
          </w:p>
        </w:tc>
        <w:tc>
          <w:tcPr>
            <w:tcW w:w="1095" w:type="dxa"/>
            <w:noWrap/>
            <w:vAlign w:val="bottom"/>
          </w:tcPr>
          <w:p w14:paraId="799FB184" w14:textId="2CD44118" w:rsidR="00050E69" w:rsidRPr="00055206" w:rsidRDefault="00AA7E86" w:rsidP="00050E69">
            <w:pPr>
              <w:jc w:val="right"/>
              <w:rPr>
                <w:rFonts w:ascii="Calibri" w:hAnsi="Calibri" w:cs="Arial"/>
                <w:color w:val="333333"/>
                <w:sz w:val="24"/>
                <w:lang w:val="en-US" w:eastAsia="en-US"/>
              </w:rPr>
            </w:pPr>
            <w:r>
              <w:rPr>
                <w:rFonts w:ascii="Calibri" w:hAnsi="Calibri" w:cs="Arial"/>
                <w:color w:val="333333"/>
                <w:sz w:val="24"/>
                <w:lang w:val="en-US" w:eastAsia="en-US"/>
              </w:rPr>
              <w:t>COVID</w:t>
            </w:r>
          </w:p>
        </w:tc>
        <w:tc>
          <w:tcPr>
            <w:tcW w:w="1605" w:type="dxa"/>
            <w:noWrap/>
            <w:vAlign w:val="bottom"/>
          </w:tcPr>
          <w:p w14:paraId="1B4FEC73" w14:textId="338265F3" w:rsidR="00050E69" w:rsidRPr="00055206" w:rsidRDefault="00D73874" w:rsidP="00050E69">
            <w:pPr>
              <w:jc w:val="right"/>
              <w:rPr>
                <w:rFonts w:ascii="Calibri" w:hAnsi="Calibri"/>
                <w:sz w:val="24"/>
                <w:lang w:val="en-US" w:eastAsia="en-US"/>
              </w:rPr>
            </w:pPr>
            <w:r>
              <w:rPr>
                <w:rFonts w:ascii="Calibri" w:hAnsi="Calibri"/>
                <w:sz w:val="24"/>
                <w:lang w:val="en-US" w:eastAsia="en-US"/>
              </w:rPr>
              <w:t>0.0%</w:t>
            </w:r>
          </w:p>
        </w:tc>
      </w:tr>
      <w:tr w:rsidR="00050E69" w:rsidRPr="00DD5336" w14:paraId="6046BA49" w14:textId="77777777" w:rsidTr="00BE68E0">
        <w:trPr>
          <w:trHeight w:val="255"/>
        </w:trPr>
        <w:tc>
          <w:tcPr>
            <w:tcW w:w="5760" w:type="dxa"/>
            <w:shd w:val="clear" w:color="auto" w:fill="auto"/>
            <w:noWrap/>
            <w:vAlign w:val="bottom"/>
          </w:tcPr>
          <w:p w14:paraId="6A14F109" w14:textId="77777777" w:rsidR="00050E69" w:rsidRPr="006E5829" w:rsidRDefault="00050E69" w:rsidP="00050E69">
            <w:pPr>
              <w:rPr>
                <w:rFonts w:ascii="Calibri" w:hAnsi="Calibri" w:cs="Arial"/>
                <w:color w:val="auto"/>
                <w:sz w:val="24"/>
                <w:lang w:val="en-US" w:eastAsia="en-US"/>
              </w:rPr>
            </w:pPr>
            <w:r w:rsidRPr="006E5829">
              <w:rPr>
                <w:rFonts w:ascii="Calibri" w:hAnsi="Calibri" w:cs="Arial"/>
                <w:color w:val="auto"/>
                <w:sz w:val="24"/>
                <w:lang w:val="en-US" w:eastAsia="en-US"/>
              </w:rPr>
              <w:t>Developing</w:t>
            </w:r>
          </w:p>
        </w:tc>
        <w:tc>
          <w:tcPr>
            <w:tcW w:w="1080" w:type="dxa"/>
            <w:noWrap/>
            <w:vAlign w:val="bottom"/>
          </w:tcPr>
          <w:p w14:paraId="00AECAE2" w14:textId="03E05484" w:rsidR="00050E69" w:rsidRPr="00055206" w:rsidRDefault="00050E69" w:rsidP="00050E69">
            <w:pPr>
              <w:jc w:val="right"/>
              <w:rPr>
                <w:rFonts w:ascii="Calibri" w:hAnsi="Calibri" w:cs="Arial"/>
                <w:sz w:val="24"/>
              </w:rPr>
            </w:pPr>
            <w:r>
              <w:rPr>
                <w:rFonts w:ascii="Calibri" w:hAnsi="Calibri" w:cs="Arial"/>
                <w:color w:val="333333"/>
                <w:sz w:val="24"/>
              </w:rPr>
              <w:t>1</w:t>
            </w:r>
            <w:r w:rsidR="00AA7E86">
              <w:rPr>
                <w:rFonts w:ascii="Calibri" w:hAnsi="Calibri" w:cs="Arial"/>
                <w:color w:val="333333"/>
                <w:sz w:val="24"/>
              </w:rPr>
              <w:t>3.24</w:t>
            </w:r>
            <w:r>
              <w:rPr>
                <w:rFonts w:ascii="Calibri" w:hAnsi="Calibri" w:cs="Arial"/>
                <w:color w:val="333333"/>
                <w:sz w:val="24"/>
              </w:rPr>
              <w:t>%</w:t>
            </w:r>
          </w:p>
        </w:tc>
        <w:tc>
          <w:tcPr>
            <w:tcW w:w="1095" w:type="dxa"/>
            <w:noWrap/>
            <w:vAlign w:val="bottom"/>
          </w:tcPr>
          <w:p w14:paraId="5C1C2FFF" w14:textId="234AB788" w:rsidR="00050E69" w:rsidRPr="00055206" w:rsidRDefault="00AA7E86" w:rsidP="00050E69">
            <w:pPr>
              <w:jc w:val="right"/>
              <w:rPr>
                <w:rFonts w:ascii="Calibri" w:hAnsi="Calibri" w:cs="Arial"/>
                <w:color w:val="333333"/>
                <w:sz w:val="24"/>
              </w:rPr>
            </w:pPr>
            <w:r>
              <w:rPr>
                <w:rFonts w:ascii="Calibri" w:hAnsi="Calibri" w:cs="Arial"/>
                <w:color w:val="333333"/>
                <w:sz w:val="24"/>
              </w:rPr>
              <w:t>COVID</w:t>
            </w:r>
          </w:p>
        </w:tc>
        <w:tc>
          <w:tcPr>
            <w:tcW w:w="1605" w:type="dxa"/>
            <w:noWrap/>
            <w:vAlign w:val="bottom"/>
          </w:tcPr>
          <w:p w14:paraId="64ADC840" w14:textId="05A45551" w:rsidR="00050E69" w:rsidRPr="00055206" w:rsidRDefault="00D73874" w:rsidP="00050E69">
            <w:pPr>
              <w:jc w:val="right"/>
              <w:rPr>
                <w:rFonts w:ascii="Calibri" w:hAnsi="Calibri"/>
                <w:sz w:val="24"/>
              </w:rPr>
            </w:pPr>
            <w:r>
              <w:rPr>
                <w:rFonts w:ascii="Calibri" w:hAnsi="Calibri"/>
                <w:sz w:val="24"/>
              </w:rPr>
              <w:t>12.6%</w:t>
            </w:r>
          </w:p>
        </w:tc>
      </w:tr>
      <w:tr w:rsidR="00050E69" w:rsidRPr="00DD5336" w14:paraId="06B6A430" w14:textId="77777777" w:rsidTr="00BE68E0">
        <w:trPr>
          <w:trHeight w:val="255"/>
        </w:trPr>
        <w:tc>
          <w:tcPr>
            <w:tcW w:w="5760" w:type="dxa"/>
            <w:shd w:val="clear" w:color="auto" w:fill="auto"/>
            <w:noWrap/>
            <w:vAlign w:val="bottom"/>
          </w:tcPr>
          <w:p w14:paraId="7D509373" w14:textId="77777777" w:rsidR="00050E69" w:rsidRPr="006E5829" w:rsidRDefault="00050E69" w:rsidP="00050E69">
            <w:pPr>
              <w:rPr>
                <w:rFonts w:ascii="Calibri" w:hAnsi="Calibri" w:cs="Arial"/>
                <w:color w:val="auto"/>
                <w:sz w:val="24"/>
                <w:lang w:val="en-US" w:eastAsia="en-US"/>
              </w:rPr>
            </w:pPr>
            <w:r w:rsidRPr="006E5829">
              <w:rPr>
                <w:rFonts w:ascii="Calibri" w:hAnsi="Calibri" w:cs="Arial"/>
                <w:sz w:val="24"/>
              </w:rPr>
              <w:t xml:space="preserve">Implementing </w:t>
            </w:r>
          </w:p>
        </w:tc>
        <w:tc>
          <w:tcPr>
            <w:tcW w:w="1080" w:type="dxa"/>
            <w:noWrap/>
            <w:vAlign w:val="bottom"/>
          </w:tcPr>
          <w:p w14:paraId="52F2BCA4" w14:textId="2AD75F1C" w:rsidR="00050E69" w:rsidRPr="00055206" w:rsidRDefault="00050E69" w:rsidP="00050E69">
            <w:pPr>
              <w:jc w:val="right"/>
              <w:rPr>
                <w:rFonts w:ascii="Calibri" w:hAnsi="Calibri" w:cs="Arial"/>
                <w:sz w:val="24"/>
              </w:rPr>
            </w:pPr>
            <w:r>
              <w:rPr>
                <w:rFonts w:ascii="Calibri" w:hAnsi="Calibri" w:cs="Arial"/>
                <w:color w:val="333333"/>
                <w:sz w:val="24"/>
              </w:rPr>
              <w:t>7</w:t>
            </w:r>
            <w:r w:rsidR="00AA7E86">
              <w:rPr>
                <w:rFonts w:ascii="Calibri" w:hAnsi="Calibri" w:cs="Arial"/>
                <w:color w:val="333333"/>
                <w:sz w:val="24"/>
              </w:rPr>
              <w:t>6.47</w:t>
            </w:r>
            <w:r>
              <w:rPr>
                <w:rFonts w:ascii="Calibri" w:hAnsi="Calibri" w:cs="Arial"/>
                <w:color w:val="333333"/>
                <w:sz w:val="24"/>
              </w:rPr>
              <w:t>%</w:t>
            </w:r>
          </w:p>
        </w:tc>
        <w:tc>
          <w:tcPr>
            <w:tcW w:w="1095" w:type="dxa"/>
            <w:noWrap/>
            <w:vAlign w:val="bottom"/>
          </w:tcPr>
          <w:p w14:paraId="0D356338" w14:textId="7C37B324" w:rsidR="00050E69" w:rsidRPr="00055206" w:rsidRDefault="00AA7E86" w:rsidP="00050E69">
            <w:pPr>
              <w:jc w:val="right"/>
              <w:rPr>
                <w:rFonts w:ascii="Calibri" w:hAnsi="Calibri" w:cs="Arial"/>
                <w:color w:val="333333"/>
                <w:sz w:val="24"/>
              </w:rPr>
            </w:pPr>
            <w:r>
              <w:rPr>
                <w:rFonts w:ascii="Calibri" w:hAnsi="Calibri" w:cs="Arial"/>
                <w:color w:val="333333"/>
                <w:sz w:val="24"/>
              </w:rPr>
              <w:t>COVID</w:t>
            </w:r>
          </w:p>
        </w:tc>
        <w:tc>
          <w:tcPr>
            <w:tcW w:w="1605" w:type="dxa"/>
            <w:noWrap/>
            <w:vAlign w:val="bottom"/>
          </w:tcPr>
          <w:p w14:paraId="56F113E2" w14:textId="68FA563E" w:rsidR="00050E69" w:rsidRPr="00055206" w:rsidRDefault="00512BF8" w:rsidP="00050E69">
            <w:pPr>
              <w:jc w:val="right"/>
              <w:rPr>
                <w:rFonts w:ascii="Calibri" w:hAnsi="Calibri"/>
                <w:sz w:val="24"/>
              </w:rPr>
            </w:pPr>
            <w:r>
              <w:rPr>
                <w:rFonts w:ascii="Calibri" w:hAnsi="Calibri"/>
                <w:sz w:val="24"/>
              </w:rPr>
              <w:t>72.6%</w:t>
            </w:r>
          </w:p>
        </w:tc>
      </w:tr>
      <w:tr w:rsidR="00050E69" w:rsidRPr="00DD5336" w14:paraId="54494C8D" w14:textId="77777777" w:rsidTr="00BE68E0">
        <w:trPr>
          <w:trHeight w:val="255"/>
        </w:trPr>
        <w:tc>
          <w:tcPr>
            <w:tcW w:w="5760" w:type="dxa"/>
            <w:shd w:val="clear" w:color="auto" w:fill="auto"/>
            <w:noWrap/>
            <w:vAlign w:val="bottom"/>
          </w:tcPr>
          <w:p w14:paraId="110DA25C" w14:textId="77777777" w:rsidR="00050E69" w:rsidRPr="006E5829" w:rsidRDefault="00050E69" w:rsidP="00050E69">
            <w:pPr>
              <w:rPr>
                <w:rFonts w:ascii="Calibri" w:hAnsi="Calibri" w:cs="Arial"/>
                <w:sz w:val="24"/>
              </w:rPr>
            </w:pPr>
            <w:r w:rsidRPr="00661284">
              <w:rPr>
                <w:rFonts w:ascii="Calibri" w:hAnsi="Calibri" w:cs="Arial"/>
                <w:sz w:val="24"/>
              </w:rPr>
              <w:t>Evaluating Implementation</w:t>
            </w:r>
          </w:p>
        </w:tc>
        <w:tc>
          <w:tcPr>
            <w:tcW w:w="1080" w:type="dxa"/>
            <w:noWrap/>
            <w:vAlign w:val="bottom"/>
          </w:tcPr>
          <w:p w14:paraId="1B7B5057" w14:textId="03167F2E" w:rsidR="00050E69" w:rsidRPr="00055206" w:rsidRDefault="00AA7E86" w:rsidP="00050E69">
            <w:pPr>
              <w:jc w:val="right"/>
              <w:rPr>
                <w:rFonts w:ascii="Calibri" w:hAnsi="Calibri" w:cs="Arial"/>
                <w:sz w:val="24"/>
              </w:rPr>
            </w:pPr>
            <w:r>
              <w:rPr>
                <w:rFonts w:ascii="Calibri" w:hAnsi="Calibri" w:cs="Arial"/>
                <w:color w:val="333333"/>
                <w:sz w:val="24"/>
              </w:rPr>
              <w:t>10.29</w:t>
            </w:r>
            <w:r w:rsidR="00050E69">
              <w:rPr>
                <w:rFonts w:ascii="Calibri" w:hAnsi="Calibri" w:cs="Arial"/>
                <w:color w:val="333333"/>
                <w:sz w:val="24"/>
              </w:rPr>
              <w:t>%</w:t>
            </w:r>
          </w:p>
        </w:tc>
        <w:tc>
          <w:tcPr>
            <w:tcW w:w="1095" w:type="dxa"/>
            <w:noWrap/>
            <w:vAlign w:val="bottom"/>
          </w:tcPr>
          <w:p w14:paraId="5997AAF7" w14:textId="525A3ED1" w:rsidR="00050E69" w:rsidRPr="00055206" w:rsidRDefault="00AA7E86" w:rsidP="00050E69">
            <w:pPr>
              <w:jc w:val="right"/>
              <w:rPr>
                <w:rFonts w:ascii="Calibri" w:hAnsi="Calibri" w:cs="Arial"/>
                <w:color w:val="333333"/>
                <w:sz w:val="24"/>
              </w:rPr>
            </w:pPr>
            <w:r>
              <w:rPr>
                <w:rFonts w:ascii="Calibri" w:hAnsi="Calibri" w:cs="Arial"/>
                <w:color w:val="333333"/>
                <w:sz w:val="24"/>
              </w:rPr>
              <w:t>COVID</w:t>
            </w:r>
          </w:p>
        </w:tc>
        <w:tc>
          <w:tcPr>
            <w:tcW w:w="1605" w:type="dxa"/>
            <w:noWrap/>
            <w:vAlign w:val="bottom"/>
          </w:tcPr>
          <w:p w14:paraId="12C8114C" w14:textId="76D6D42D" w:rsidR="00050E69" w:rsidRPr="00055206" w:rsidRDefault="00512BF8" w:rsidP="00050E69">
            <w:pPr>
              <w:jc w:val="right"/>
              <w:rPr>
                <w:rFonts w:ascii="Calibri" w:hAnsi="Calibri"/>
                <w:sz w:val="24"/>
              </w:rPr>
            </w:pPr>
            <w:r>
              <w:rPr>
                <w:rFonts w:ascii="Calibri" w:hAnsi="Calibri"/>
                <w:sz w:val="24"/>
              </w:rPr>
              <w:t>14.7%</w:t>
            </w:r>
          </w:p>
        </w:tc>
      </w:tr>
      <w:tr w:rsidR="00E96399" w:rsidRPr="00DD5336" w14:paraId="007DCDA8" w14:textId="77777777" w:rsidTr="00697D95">
        <w:trPr>
          <w:trHeight w:val="255"/>
        </w:trPr>
        <w:tc>
          <w:tcPr>
            <w:tcW w:w="9540" w:type="dxa"/>
            <w:gridSpan w:val="4"/>
            <w:noWrap/>
          </w:tcPr>
          <w:p w14:paraId="450EA2D7" w14:textId="77777777" w:rsidR="00E96399" w:rsidRPr="006E5829" w:rsidRDefault="00E96399" w:rsidP="00E96399">
            <w:pPr>
              <w:rPr>
                <w:rFonts w:ascii="Calibri" w:hAnsi="Calibri" w:cs="Arial"/>
                <w:sz w:val="24"/>
              </w:rPr>
            </w:pPr>
          </w:p>
        </w:tc>
      </w:tr>
      <w:tr w:rsidR="00050E69" w:rsidRPr="00DD5336" w14:paraId="5C566ADE" w14:textId="77777777" w:rsidTr="00FC1EF4">
        <w:trPr>
          <w:trHeight w:val="288"/>
        </w:trPr>
        <w:tc>
          <w:tcPr>
            <w:tcW w:w="5760" w:type="dxa"/>
          </w:tcPr>
          <w:p w14:paraId="3B1435BD" w14:textId="77777777" w:rsidR="00050E69" w:rsidRDefault="00050E69" w:rsidP="00050E69">
            <w:pPr>
              <w:rPr>
                <w:rFonts w:ascii="Calibri" w:hAnsi="Calibri" w:cs="Arial"/>
                <w:b/>
                <w:bCs/>
                <w:sz w:val="24"/>
              </w:rPr>
            </w:pPr>
            <w:r>
              <w:rPr>
                <w:rFonts w:ascii="Calibri" w:hAnsi="Calibri" w:cs="Arial"/>
                <w:b/>
                <w:bCs/>
                <w:sz w:val="24"/>
              </w:rPr>
              <w:t xml:space="preserve">B2.  </w:t>
            </w:r>
            <w:r w:rsidRPr="00697D95">
              <w:rPr>
                <w:rFonts w:ascii="Calibri" w:hAnsi="Calibri" w:cs="Arial"/>
                <w:b/>
                <w:bCs/>
                <w:sz w:val="24"/>
              </w:rPr>
              <w:t xml:space="preserve">When food incentives or rewards are offered, The Dietary Guidelines for Americans and competitive Food/Beverage Guidelines recommended by the Smart Snacks in Schools USDA’s “All Foods Sold in Schools” standards are followed. </w:t>
            </w:r>
          </w:p>
          <w:p w14:paraId="4F33637E" w14:textId="77777777" w:rsidR="00050E69" w:rsidRPr="00697D95" w:rsidRDefault="00050E69" w:rsidP="00050E69">
            <w:pPr>
              <w:rPr>
                <w:rFonts w:ascii="Calibri" w:hAnsi="Calibri" w:cs="Arial"/>
                <w:b/>
                <w:bCs/>
                <w:sz w:val="24"/>
              </w:rPr>
            </w:pPr>
            <w:r w:rsidRPr="00697D95">
              <w:rPr>
                <w:rFonts w:ascii="Calibri" w:hAnsi="Calibri" w:cs="Arial"/>
                <w:b/>
                <w:bCs/>
                <w:sz w:val="24"/>
              </w:rPr>
              <w:t>Calorie Limits: Snack items: &lt; 200 calories.</w:t>
            </w:r>
            <w:r>
              <w:rPr>
                <w:rFonts w:ascii="Calibri" w:hAnsi="Calibri" w:cs="Arial"/>
                <w:b/>
                <w:bCs/>
                <w:sz w:val="24"/>
              </w:rPr>
              <w:t xml:space="preserve"> </w:t>
            </w:r>
            <w:r w:rsidRPr="00697D95">
              <w:rPr>
                <w:rFonts w:ascii="Calibri" w:hAnsi="Calibri" w:cs="Arial"/>
                <w:b/>
                <w:bCs/>
                <w:sz w:val="24"/>
              </w:rPr>
              <w:t>Entrée items: &lt; 350 calories</w:t>
            </w:r>
          </w:p>
          <w:p w14:paraId="6B21CA11" w14:textId="77777777" w:rsidR="00050E69" w:rsidRDefault="00050E69" w:rsidP="00050E69">
            <w:pPr>
              <w:rPr>
                <w:rFonts w:ascii="Calibri" w:hAnsi="Calibri" w:cs="Arial"/>
                <w:b/>
                <w:bCs/>
                <w:sz w:val="24"/>
              </w:rPr>
            </w:pPr>
            <w:r w:rsidRPr="00697D95">
              <w:rPr>
                <w:rFonts w:ascii="Calibri" w:hAnsi="Calibri" w:cs="Arial"/>
                <w:b/>
                <w:bCs/>
                <w:sz w:val="24"/>
              </w:rPr>
              <w:t>Sodium Limits: Snack items: &lt;</w:t>
            </w:r>
            <w:r>
              <w:rPr>
                <w:rFonts w:ascii="Calibri" w:hAnsi="Calibri" w:cs="Arial"/>
                <w:b/>
                <w:bCs/>
                <w:sz w:val="24"/>
              </w:rPr>
              <w:t xml:space="preserve"> 200 mg. Entrée items: &lt; 480 mg</w:t>
            </w:r>
            <w:r w:rsidRPr="00697D95">
              <w:rPr>
                <w:rFonts w:ascii="Calibri" w:hAnsi="Calibri" w:cs="Arial"/>
                <w:b/>
                <w:bCs/>
                <w:sz w:val="24"/>
              </w:rPr>
              <w:t xml:space="preserve">. </w:t>
            </w:r>
          </w:p>
          <w:p w14:paraId="70865553" w14:textId="77777777" w:rsidR="00050E69" w:rsidRDefault="00050E69" w:rsidP="00050E69">
            <w:pPr>
              <w:rPr>
                <w:rFonts w:ascii="Calibri" w:hAnsi="Calibri" w:cs="Arial"/>
                <w:b/>
                <w:bCs/>
                <w:sz w:val="24"/>
              </w:rPr>
            </w:pPr>
            <w:r w:rsidRPr="00697D95">
              <w:rPr>
                <w:rFonts w:ascii="Calibri" w:hAnsi="Calibri" w:cs="Arial"/>
                <w:b/>
                <w:bCs/>
                <w:sz w:val="24"/>
              </w:rPr>
              <w:t xml:space="preserve">Fat Limits: Total fat: &lt; 35% of calories. </w:t>
            </w:r>
          </w:p>
          <w:p w14:paraId="1A8352D2" w14:textId="77777777" w:rsidR="00050E69" w:rsidRPr="00697D95" w:rsidRDefault="00050E69" w:rsidP="00050E69">
            <w:pPr>
              <w:rPr>
                <w:rFonts w:ascii="Calibri" w:hAnsi="Calibri" w:cs="Arial"/>
                <w:b/>
                <w:bCs/>
                <w:sz w:val="24"/>
              </w:rPr>
            </w:pPr>
            <w:r w:rsidRPr="00697D95">
              <w:rPr>
                <w:rFonts w:ascii="Calibri" w:hAnsi="Calibri" w:cs="Arial"/>
                <w:b/>
                <w:bCs/>
                <w:sz w:val="24"/>
              </w:rPr>
              <w:t>Saturated fat: &lt; 10% of calories. Trans fat: 0 g</w:t>
            </w:r>
          </w:p>
          <w:p w14:paraId="7D2E20BA" w14:textId="77777777" w:rsidR="00050E69" w:rsidRPr="006E5829" w:rsidRDefault="00050E69" w:rsidP="00050E69">
            <w:pPr>
              <w:rPr>
                <w:rFonts w:ascii="Calibri" w:hAnsi="Calibri" w:cs="Arial"/>
                <w:b/>
                <w:bCs/>
                <w:sz w:val="24"/>
              </w:rPr>
            </w:pPr>
            <w:r w:rsidRPr="00697D95">
              <w:rPr>
                <w:rFonts w:ascii="Calibri" w:hAnsi="Calibri" w:cs="Arial"/>
                <w:b/>
                <w:bCs/>
                <w:sz w:val="24"/>
              </w:rPr>
              <w:t>Sugar Limits: &lt; 35% of weight from total sugars in foods</w:t>
            </w:r>
          </w:p>
        </w:tc>
        <w:tc>
          <w:tcPr>
            <w:tcW w:w="1080" w:type="dxa"/>
            <w:noWrap/>
            <w:vAlign w:val="bottom"/>
          </w:tcPr>
          <w:p w14:paraId="0E87D5C1" w14:textId="6927906D" w:rsidR="00050E69" w:rsidRPr="00507346" w:rsidRDefault="00050E69" w:rsidP="00050E69">
            <w:pPr>
              <w:jc w:val="right"/>
              <w:rPr>
                <w:rFonts w:ascii="Calibri" w:hAnsi="Calibri" w:cs="Arial"/>
                <w:b/>
                <w:bCs/>
                <w:sz w:val="24"/>
              </w:rPr>
            </w:pPr>
            <w:r>
              <w:rPr>
                <w:rFonts w:ascii="Calibri" w:hAnsi="Calibri" w:cs="Arial"/>
                <w:b/>
                <w:bCs/>
                <w:sz w:val="24"/>
              </w:rPr>
              <w:t>201</w:t>
            </w:r>
            <w:r w:rsidR="00A87290">
              <w:rPr>
                <w:rFonts w:ascii="Calibri" w:hAnsi="Calibri" w:cs="Arial"/>
                <w:b/>
                <w:bCs/>
                <w:sz w:val="24"/>
              </w:rPr>
              <w:t>9-20</w:t>
            </w:r>
          </w:p>
        </w:tc>
        <w:tc>
          <w:tcPr>
            <w:tcW w:w="1095" w:type="dxa"/>
            <w:noWrap/>
            <w:vAlign w:val="bottom"/>
          </w:tcPr>
          <w:p w14:paraId="4700DC1A" w14:textId="5CBEF410" w:rsidR="00050E69" w:rsidRPr="00507346" w:rsidRDefault="00050E69" w:rsidP="00050E69">
            <w:pPr>
              <w:jc w:val="right"/>
              <w:rPr>
                <w:rFonts w:ascii="Calibri" w:hAnsi="Calibri" w:cs="Arial"/>
                <w:b/>
                <w:bCs/>
                <w:sz w:val="24"/>
              </w:rPr>
            </w:pPr>
            <w:r>
              <w:rPr>
                <w:rFonts w:ascii="Calibri" w:hAnsi="Calibri" w:cs="Arial"/>
                <w:b/>
                <w:bCs/>
                <w:sz w:val="24"/>
              </w:rPr>
              <w:t>20</w:t>
            </w:r>
            <w:r w:rsidR="00A87290">
              <w:rPr>
                <w:rFonts w:ascii="Calibri" w:hAnsi="Calibri" w:cs="Arial"/>
                <w:b/>
                <w:bCs/>
                <w:sz w:val="24"/>
              </w:rPr>
              <w:t>20</w:t>
            </w:r>
            <w:r>
              <w:rPr>
                <w:rFonts w:ascii="Calibri" w:hAnsi="Calibri" w:cs="Arial"/>
                <w:b/>
                <w:bCs/>
                <w:sz w:val="24"/>
              </w:rPr>
              <w:t>-2</w:t>
            </w:r>
            <w:r w:rsidR="00A87290">
              <w:rPr>
                <w:rFonts w:ascii="Calibri" w:hAnsi="Calibri" w:cs="Arial"/>
                <w:b/>
                <w:bCs/>
                <w:sz w:val="24"/>
              </w:rPr>
              <w:t>1</w:t>
            </w:r>
          </w:p>
        </w:tc>
        <w:tc>
          <w:tcPr>
            <w:tcW w:w="1605" w:type="dxa"/>
            <w:noWrap/>
            <w:vAlign w:val="bottom"/>
          </w:tcPr>
          <w:p w14:paraId="62EEAC3F" w14:textId="668A2AEA" w:rsidR="00050E69" w:rsidRPr="006E5829" w:rsidRDefault="00A87290" w:rsidP="00050E69">
            <w:pPr>
              <w:jc w:val="right"/>
              <w:rPr>
                <w:rFonts w:ascii="Calibri" w:hAnsi="Calibri" w:cs="Arial"/>
                <w:b/>
                <w:bCs/>
                <w:sz w:val="24"/>
              </w:rPr>
            </w:pPr>
            <w:r>
              <w:rPr>
                <w:rFonts w:ascii="Calibri" w:hAnsi="Calibri" w:cs="Arial"/>
                <w:b/>
                <w:bCs/>
                <w:sz w:val="24"/>
              </w:rPr>
              <w:t>2021-22</w:t>
            </w:r>
          </w:p>
        </w:tc>
      </w:tr>
      <w:tr w:rsidR="00050E69" w:rsidRPr="00DD5336" w14:paraId="77EFB803" w14:textId="77777777" w:rsidTr="00BE68E0">
        <w:trPr>
          <w:trHeight w:val="255"/>
        </w:trPr>
        <w:tc>
          <w:tcPr>
            <w:tcW w:w="5760" w:type="dxa"/>
            <w:shd w:val="clear" w:color="auto" w:fill="auto"/>
            <w:noWrap/>
            <w:vAlign w:val="bottom"/>
          </w:tcPr>
          <w:p w14:paraId="4AE8F306" w14:textId="77777777" w:rsidR="00050E69" w:rsidRPr="006E5829" w:rsidRDefault="00050E69" w:rsidP="00050E69">
            <w:pPr>
              <w:rPr>
                <w:rFonts w:ascii="Calibri" w:hAnsi="Calibri" w:cs="Arial"/>
                <w:color w:val="auto"/>
                <w:sz w:val="24"/>
                <w:lang w:val="en-US" w:eastAsia="en-US"/>
              </w:rPr>
            </w:pPr>
            <w:r w:rsidRPr="00661284">
              <w:rPr>
                <w:rFonts w:ascii="Calibri" w:hAnsi="Calibri" w:cs="Arial"/>
                <w:color w:val="auto"/>
                <w:sz w:val="24"/>
                <w:lang w:val="en-US" w:eastAsia="en-US"/>
              </w:rPr>
              <w:t>Not Currently Implementing</w:t>
            </w:r>
          </w:p>
        </w:tc>
        <w:tc>
          <w:tcPr>
            <w:tcW w:w="1080" w:type="dxa"/>
            <w:noWrap/>
            <w:vAlign w:val="bottom"/>
          </w:tcPr>
          <w:p w14:paraId="548315A5" w14:textId="77777777" w:rsidR="00050E69" w:rsidRPr="00055206" w:rsidRDefault="00050E69" w:rsidP="00050E69">
            <w:pPr>
              <w:jc w:val="right"/>
              <w:rPr>
                <w:rFonts w:ascii="Calibri" w:hAnsi="Calibri" w:cs="Arial"/>
                <w:sz w:val="24"/>
              </w:rPr>
            </w:pPr>
            <w:r>
              <w:rPr>
                <w:rFonts w:ascii="Calibri" w:hAnsi="Calibri" w:cs="Arial"/>
                <w:color w:val="333333"/>
                <w:sz w:val="24"/>
                <w:lang w:val="en-US" w:eastAsia="en-US"/>
              </w:rPr>
              <w:t>0.00%</w:t>
            </w:r>
          </w:p>
        </w:tc>
        <w:tc>
          <w:tcPr>
            <w:tcW w:w="1095" w:type="dxa"/>
            <w:noWrap/>
            <w:vAlign w:val="bottom"/>
          </w:tcPr>
          <w:p w14:paraId="73B183E4" w14:textId="01623C9B" w:rsidR="00050E69" w:rsidRPr="00055206" w:rsidRDefault="00A87290" w:rsidP="00050E69">
            <w:pPr>
              <w:jc w:val="right"/>
              <w:rPr>
                <w:rFonts w:ascii="Calibri" w:hAnsi="Calibri" w:cs="Arial"/>
                <w:color w:val="333333"/>
                <w:sz w:val="24"/>
                <w:lang w:val="en-US" w:eastAsia="en-US"/>
              </w:rPr>
            </w:pPr>
            <w:r>
              <w:rPr>
                <w:rFonts w:ascii="Calibri" w:hAnsi="Calibri" w:cs="Arial"/>
                <w:color w:val="333333"/>
                <w:sz w:val="24"/>
                <w:lang w:val="en-US" w:eastAsia="en-US"/>
              </w:rPr>
              <w:t>COVID</w:t>
            </w:r>
          </w:p>
        </w:tc>
        <w:tc>
          <w:tcPr>
            <w:tcW w:w="1605" w:type="dxa"/>
            <w:noWrap/>
            <w:vAlign w:val="bottom"/>
          </w:tcPr>
          <w:p w14:paraId="3A46FB6C" w14:textId="2CC44197" w:rsidR="00050E69" w:rsidRPr="00055206" w:rsidRDefault="0015247B" w:rsidP="00050E69">
            <w:pPr>
              <w:jc w:val="right"/>
              <w:rPr>
                <w:rFonts w:ascii="Calibri" w:hAnsi="Calibri"/>
                <w:sz w:val="24"/>
                <w:lang w:val="en-US" w:eastAsia="en-US"/>
              </w:rPr>
            </w:pPr>
            <w:r>
              <w:rPr>
                <w:rFonts w:ascii="Calibri" w:hAnsi="Calibri"/>
                <w:sz w:val="24"/>
                <w:lang w:val="en-US" w:eastAsia="en-US"/>
              </w:rPr>
              <w:t>0.0%</w:t>
            </w:r>
          </w:p>
        </w:tc>
      </w:tr>
      <w:tr w:rsidR="00050E69" w:rsidRPr="00DD5336" w14:paraId="3FC965CC" w14:textId="77777777" w:rsidTr="00BE68E0">
        <w:trPr>
          <w:trHeight w:val="255"/>
        </w:trPr>
        <w:tc>
          <w:tcPr>
            <w:tcW w:w="5760" w:type="dxa"/>
            <w:shd w:val="clear" w:color="auto" w:fill="auto"/>
            <w:noWrap/>
            <w:vAlign w:val="bottom"/>
          </w:tcPr>
          <w:p w14:paraId="57292F82" w14:textId="77777777" w:rsidR="00050E69" w:rsidRPr="006E5829" w:rsidRDefault="00050E69" w:rsidP="00050E69">
            <w:pPr>
              <w:rPr>
                <w:rFonts w:ascii="Calibri" w:hAnsi="Calibri" w:cs="Arial"/>
                <w:color w:val="auto"/>
                <w:sz w:val="24"/>
                <w:lang w:val="en-US" w:eastAsia="en-US"/>
              </w:rPr>
            </w:pPr>
            <w:r w:rsidRPr="006E5829">
              <w:rPr>
                <w:rFonts w:ascii="Calibri" w:hAnsi="Calibri" w:cs="Arial"/>
                <w:color w:val="auto"/>
                <w:sz w:val="24"/>
                <w:lang w:val="en-US" w:eastAsia="en-US"/>
              </w:rPr>
              <w:t>Developing</w:t>
            </w:r>
          </w:p>
        </w:tc>
        <w:tc>
          <w:tcPr>
            <w:tcW w:w="1080" w:type="dxa"/>
            <w:noWrap/>
            <w:vAlign w:val="bottom"/>
          </w:tcPr>
          <w:p w14:paraId="3AAC2F9D" w14:textId="60888A26" w:rsidR="00050E69" w:rsidRPr="00055206" w:rsidRDefault="00050E69" w:rsidP="00050E69">
            <w:pPr>
              <w:jc w:val="right"/>
              <w:rPr>
                <w:rFonts w:ascii="Calibri" w:hAnsi="Calibri" w:cs="Arial"/>
                <w:sz w:val="24"/>
              </w:rPr>
            </w:pPr>
            <w:r>
              <w:rPr>
                <w:rFonts w:ascii="Calibri" w:hAnsi="Calibri" w:cs="Arial"/>
                <w:color w:val="333333"/>
                <w:sz w:val="24"/>
              </w:rPr>
              <w:t>1</w:t>
            </w:r>
            <w:r w:rsidR="00747D54">
              <w:rPr>
                <w:rFonts w:ascii="Calibri" w:hAnsi="Calibri" w:cs="Arial"/>
                <w:color w:val="333333"/>
                <w:sz w:val="24"/>
              </w:rPr>
              <w:t>3.24</w:t>
            </w:r>
            <w:r>
              <w:rPr>
                <w:rFonts w:ascii="Calibri" w:hAnsi="Calibri" w:cs="Arial"/>
                <w:color w:val="333333"/>
                <w:sz w:val="24"/>
              </w:rPr>
              <w:t>%</w:t>
            </w:r>
          </w:p>
        </w:tc>
        <w:tc>
          <w:tcPr>
            <w:tcW w:w="1095" w:type="dxa"/>
            <w:noWrap/>
            <w:vAlign w:val="bottom"/>
          </w:tcPr>
          <w:p w14:paraId="1E9182B3" w14:textId="6E277723" w:rsidR="00050E69" w:rsidRPr="00055206" w:rsidRDefault="00747D54" w:rsidP="00050E69">
            <w:pPr>
              <w:jc w:val="right"/>
              <w:rPr>
                <w:rFonts w:ascii="Calibri" w:hAnsi="Calibri" w:cs="Arial"/>
                <w:color w:val="333333"/>
                <w:sz w:val="24"/>
              </w:rPr>
            </w:pPr>
            <w:r>
              <w:rPr>
                <w:rFonts w:ascii="Calibri" w:hAnsi="Calibri" w:cs="Arial"/>
                <w:color w:val="333333"/>
                <w:sz w:val="24"/>
              </w:rPr>
              <w:t>COVID</w:t>
            </w:r>
          </w:p>
        </w:tc>
        <w:tc>
          <w:tcPr>
            <w:tcW w:w="1605" w:type="dxa"/>
            <w:noWrap/>
            <w:vAlign w:val="bottom"/>
          </w:tcPr>
          <w:p w14:paraId="7BFD6BE7" w14:textId="4D9307AF" w:rsidR="00050E69" w:rsidRPr="00055206" w:rsidRDefault="0015247B" w:rsidP="00050E69">
            <w:pPr>
              <w:jc w:val="right"/>
              <w:rPr>
                <w:rFonts w:ascii="Calibri" w:hAnsi="Calibri"/>
                <w:sz w:val="24"/>
              </w:rPr>
            </w:pPr>
            <w:r>
              <w:rPr>
                <w:rFonts w:ascii="Calibri" w:hAnsi="Calibri"/>
                <w:sz w:val="24"/>
              </w:rPr>
              <w:t>10.5%</w:t>
            </w:r>
          </w:p>
        </w:tc>
      </w:tr>
      <w:tr w:rsidR="00050E69" w:rsidRPr="00DD5336" w14:paraId="4C2B5937" w14:textId="77777777" w:rsidTr="00BE68E0">
        <w:trPr>
          <w:trHeight w:val="255"/>
        </w:trPr>
        <w:tc>
          <w:tcPr>
            <w:tcW w:w="5760" w:type="dxa"/>
            <w:shd w:val="clear" w:color="auto" w:fill="auto"/>
            <w:noWrap/>
            <w:vAlign w:val="bottom"/>
          </w:tcPr>
          <w:p w14:paraId="744D36BF" w14:textId="77777777" w:rsidR="00050E69" w:rsidRPr="006E5829" w:rsidRDefault="00050E69" w:rsidP="00050E69">
            <w:pPr>
              <w:rPr>
                <w:rFonts w:ascii="Calibri" w:hAnsi="Calibri" w:cs="Arial"/>
                <w:color w:val="auto"/>
                <w:sz w:val="24"/>
                <w:lang w:val="en-US" w:eastAsia="en-US"/>
              </w:rPr>
            </w:pPr>
            <w:r w:rsidRPr="006E5829">
              <w:rPr>
                <w:rFonts w:ascii="Calibri" w:hAnsi="Calibri" w:cs="Arial"/>
                <w:sz w:val="24"/>
              </w:rPr>
              <w:t xml:space="preserve">Implementing </w:t>
            </w:r>
          </w:p>
        </w:tc>
        <w:tc>
          <w:tcPr>
            <w:tcW w:w="1080" w:type="dxa"/>
            <w:noWrap/>
            <w:vAlign w:val="bottom"/>
          </w:tcPr>
          <w:p w14:paraId="08D38A26" w14:textId="7EF45AA9" w:rsidR="00050E69" w:rsidRPr="00055206" w:rsidRDefault="00050E69" w:rsidP="00050E69">
            <w:pPr>
              <w:jc w:val="right"/>
              <w:rPr>
                <w:rFonts w:ascii="Calibri" w:hAnsi="Calibri" w:cs="Arial"/>
                <w:sz w:val="24"/>
              </w:rPr>
            </w:pPr>
            <w:r>
              <w:rPr>
                <w:rFonts w:ascii="Calibri" w:hAnsi="Calibri" w:cs="Arial"/>
                <w:color w:val="333333"/>
                <w:sz w:val="24"/>
              </w:rPr>
              <w:t>7</w:t>
            </w:r>
            <w:r w:rsidR="00747D54">
              <w:rPr>
                <w:rFonts w:ascii="Calibri" w:hAnsi="Calibri" w:cs="Arial"/>
                <w:color w:val="333333"/>
                <w:sz w:val="24"/>
              </w:rPr>
              <w:t>5.00</w:t>
            </w:r>
            <w:r>
              <w:rPr>
                <w:rFonts w:ascii="Calibri" w:hAnsi="Calibri" w:cs="Arial"/>
                <w:color w:val="333333"/>
                <w:sz w:val="24"/>
              </w:rPr>
              <w:t>%</w:t>
            </w:r>
          </w:p>
        </w:tc>
        <w:tc>
          <w:tcPr>
            <w:tcW w:w="1095" w:type="dxa"/>
            <w:noWrap/>
            <w:vAlign w:val="bottom"/>
          </w:tcPr>
          <w:p w14:paraId="7652C337" w14:textId="44CDE49D" w:rsidR="00050E69" w:rsidRPr="00055206" w:rsidRDefault="00747D54" w:rsidP="00050E69">
            <w:pPr>
              <w:jc w:val="right"/>
              <w:rPr>
                <w:rFonts w:ascii="Calibri" w:hAnsi="Calibri" w:cs="Arial"/>
                <w:color w:val="333333"/>
                <w:sz w:val="24"/>
              </w:rPr>
            </w:pPr>
            <w:r>
              <w:rPr>
                <w:rFonts w:ascii="Calibri" w:hAnsi="Calibri" w:cs="Arial"/>
                <w:color w:val="333333"/>
                <w:sz w:val="24"/>
              </w:rPr>
              <w:t>COVID</w:t>
            </w:r>
          </w:p>
        </w:tc>
        <w:tc>
          <w:tcPr>
            <w:tcW w:w="1605" w:type="dxa"/>
            <w:noWrap/>
            <w:vAlign w:val="bottom"/>
          </w:tcPr>
          <w:p w14:paraId="7A5F2617" w14:textId="6F3F95F9" w:rsidR="00050E69" w:rsidRPr="00055206" w:rsidRDefault="00D9360D" w:rsidP="00050E69">
            <w:pPr>
              <w:jc w:val="right"/>
              <w:rPr>
                <w:rFonts w:ascii="Calibri" w:hAnsi="Calibri"/>
                <w:sz w:val="24"/>
              </w:rPr>
            </w:pPr>
            <w:r>
              <w:rPr>
                <w:rFonts w:ascii="Calibri" w:hAnsi="Calibri"/>
                <w:sz w:val="24"/>
              </w:rPr>
              <w:t>74.7%</w:t>
            </w:r>
          </w:p>
        </w:tc>
      </w:tr>
      <w:tr w:rsidR="00050E69" w:rsidRPr="00DD5336" w14:paraId="4B676A2D" w14:textId="77777777" w:rsidTr="00BE68E0">
        <w:trPr>
          <w:trHeight w:val="255"/>
        </w:trPr>
        <w:tc>
          <w:tcPr>
            <w:tcW w:w="5760" w:type="dxa"/>
            <w:shd w:val="clear" w:color="auto" w:fill="auto"/>
            <w:noWrap/>
            <w:vAlign w:val="bottom"/>
          </w:tcPr>
          <w:p w14:paraId="7D47D0F7" w14:textId="77777777" w:rsidR="00050E69" w:rsidRPr="006E5829" w:rsidRDefault="00050E69" w:rsidP="00050E69">
            <w:pPr>
              <w:rPr>
                <w:rFonts w:ascii="Calibri" w:hAnsi="Calibri" w:cs="Arial"/>
                <w:sz w:val="24"/>
              </w:rPr>
            </w:pPr>
            <w:r w:rsidRPr="00661284">
              <w:rPr>
                <w:rFonts w:ascii="Calibri" w:hAnsi="Calibri" w:cs="Arial"/>
                <w:sz w:val="24"/>
              </w:rPr>
              <w:t>Evaluating Implementation</w:t>
            </w:r>
          </w:p>
        </w:tc>
        <w:tc>
          <w:tcPr>
            <w:tcW w:w="1080" w:type="dxa"/>
            <w:noWrap/>
            <w:vAlign w:val="bottom"/>
          </w:tcPr>
          <w:p w14:paraId="112A4BAA" w14:textId="3AFC930F" w:rsidR="00050E69" w:rsidRPr="00055206" w:rsidRDefault="00D264E7" w:rsidP="00050E69">
            <w:pPr>
              <w:jc w:val="right"/>
              <w:rPr>
                <w:rFonts w:ascii="Calibri" w:hAnsi="Calibri" w:cs="Arial"/>
                <w:sz w:val="24"/>
              </w:rPr>
            </w:pPr>
            <w:r>
              <w:rPr>
                <w:rFonts w:ascii="Calibri" w:hAnsi="Calibri" w:cs="Arial"/>
                <w:color w:val="333333"/>
                <w:sz w:val="24"/>
              </w:rPr>
              <w:t>11.76</w:t>
            </w:r>
            <w:r w:rsidR="00050E69">
              <w:rPr>
                <w:rFonts w:ascii="Calibri" w:hAnsi="Calibri" w:cs="Arial"/>
                <w:color w:val="333333"/>
                <w:sz w:val="24"/>
              </w:rPr>
              <w:t>%</w:t>
            </w:r>
          </w:p>
        </w:tc>
        <w:tc>
          <w:tcPr>
            <w:tcW w:w="1095" w:type="dxa"/>
            <w:noWrap/>
            <w:vAlign w:val="bottom"/>
          </w:tcPr>
          <w:p w14:paraId="69B52C55" w14:textId="7D44E1C9" w:rsidR="00050E69" w:rsidRPr="00055206" w:rsidRDefault="00D264E7" w:rsidP="00050E69">
            <w:pPr>
              <w:jc w:val="right"/>
              <w:rPr>
                <w:rFonts w:ascii="Calibri" w:hAnsi="Calibri" w:cs="Arial"/>
                <w:color w:val="333333"/>
                <w:sz w:val="24"/>
              </w:rPr>
            </w:pPr>
            <w:r>
              <w:rPr>
                <w:rFonts w:ascii="Calibri" w:hAnsi="Calibri" w:cs="Arial"/>
                <w:color w:val="333333"/>
                <w:sz w:val="24"/>
              </w:rPr>
              <w:t>COVID</w:t>
            </w:r>
          </w:p>
        </w:tc>
        <w:tc>
          <w:tcPr>
            <w:tcW w:w="1605" w:type="dxa"/>
            <w:noWrap/>
            <w:vAlign w:val="bottom"/>
          </w:tcPr>
          <w:p w14:paraId="5730E195" w14:textId="212F2ADA" w:rsidR="00050E69" w:rsidRPr="00055206" w:rsidRDefault="00D9360D" w:rsidP="00050E69">
            <w:pPr>
              <w:jc w:val="right"/>
              <w:rPr>
                <w:rFonts w:ascii="Calibri" w:hAnsi="Calibri"/>
                <w:sz w:val="24"/>
              </w:rPr>
            </w:pPr>
            <w:r>
              <w:rPr>
                <w:rFonts w:ascii="Calibri" w:hAnsi="Calibri"/>
                <w:sz w:val="24"/>
              </w:rPr>
              <w:t>14.7%</w:t>
            </w:r>
          </w:p>
        </w:tc>
      </w:tr>
      <w:tr w:rsidR="00007296" w:rsidRPr="00DD5336" w14:paraId="3DD355C9" w14:textId="77777777" w:rsidTr="00007296">
        <w:trPr>
          <w:trHeight w:val="255"/>
        </w:trPr>
        <w:tc>
          <w:tcPr>
            <w:tcW w:w="9540" w:type="dxa"/>
            <w:gridSpan w:val="4"/>
            <w:noWrap/>
          </w:tcPr>
          <w:p w14:paraId="1A81F0B1" w14:textId="77777777" w:rsidR="00007296" w:rsidRPr="006E5829" w:rsidRDefault="00007296" w:rsidP="00007296">
            <w:pPr>
              <w:rPr>
                <w:rFonts w:ascii="Calibri" w:hAnsi="Calibri" w:cs="Arial"/>
                <w:sz w:val="24"/>
              </w:rPr>
            </w:pPr>
          </w:p>
        </w:tc>
      </w:tr>
      <w:tr w:rsidR="00050E69" w:rsidRPr="00DD5336" w14:paraId="7DD4026A" w14:textId="77777777" w:rsidTr="00FC1EF4">
        <w:trPr>
          <w:trHeight w:val="255"/>
        </w:trPr>
        <w:tc>
          <w:tcPr>
            <w:tcW w:w="5760" w:type="dxa"/>
            <w:noWrap/>
          </w:tcPr>
          <w:p w14:paraId="0B6AD7B9" w14:textId="77777777" w:rsidR="00050E69" w:rsidRPr="000444AB" w:rsidRDefault="00050E69" w:rsidP="00050E69">
            <w:pPr>
              <w:rPr>
                <w:rFonts w:ascii="Calibri" w:hAnsi="Calibri" w:cs="Arial"/>
                <w:b/>
                <w:bCs/>
                <w:sz w:val="24"/>
              </w:rPr>
            </w:pPr>
            <w:r w:rsidRPr="000444AB">
              <w:rPr>
                <w:rFonts w:ascii="Calibri" w:hAnsi="Calibri" w:cs="Arial"/>
                <w:b/>
                <w:bCs/>
                <w:sz w:val="24"/>
              </w:rPr>
              <w:t xml:space="preserve">C. </w:t>
            </w:r>
            <w:r w:rsidRPr="00C001E3">
              <w:rPr>
                <w:rFonts w:ascii="Calibri" w:hAnsi="Calibri" w:cs="Arial"/>
                <w:b/>
                <w:bCs/>
                <w:sz w:val="24"/>
              </w:rPr>
              <w:t xml:space="preserve">Any food items sold or given as an incentive/reward to students during the school day, are prepared in a commercial kitchen (not </w:t>
            </w:r>
            <w:r w:rsidRPr="003D2ADC">
              <w:rPr>
                <w:rFonts w:ascii="Calibri" w:hAnsi="Calibri" w:cs="Arial"/>
                <w:b/>
                <w:bCs/>
                <w:sz w:val="24"/>
              </w:rPr>
              <w:t>homemade).</w:t>
            </w:r>
          </w:p>
        </w:tc>
        <w:tc>
          <w:tcPr>
            <w:tcW w:w="1080" w:type="dxa"/>
            <w:noWrap/>
            <w:vAlign w:val="bottom"/>
          </w:tcPr>
          <w:p w14:paraId="0B6F88C8" w14:textId="408ED0F3" w:rsidR="00050E69" w:rsidRPr="00507346" w:rsidRDefault="00050E69" w:rsidP="00050E69">
            <w:pPr>
              <w:jc w:val="right"/>
              <w:rPr>
                <w:rFonts w:ascii="Calibri" w:hAnsi="Calibri" w:cs="Arial"/>
                <w:b/>
                <w:bCs/>
                <w:sz w:val="24"/>
              </w:rPr>
            </w:pPr>
            <w:r>
              <w:rPr>
                <w:rFonts w:ascii="Calibri" w:hAnsi="Calibri" w:cs="Arial"/>
                <w:b/>
                <w:bCs/>
                <w:sz w:val="24"/>
              </w:rPr>
              <w:t>20</w:t>
            </w:r>
            <w:r w:rsidR="001703F0">
              <w:rPr>
                <w:rFonts w:ascii="Calibri" w:hAnsi="Calibri" w:cs="Arial"/>
                <w:b/>
                <w:bCs/>
                <w:sz w:val="24"/>
              </w:rPr>
              <w:t>19-20</w:t>
            </w:r>
          </w:p>
        </w:tc>
        <w:tc>
          <w:tcPr>
            <w:tcW w:w="1095" w:type="dxa"/>
            <w:noWrap/>
            <w:vAlign w:val="bottom"/>
          </w:tcPr>
          <w:p w14:paraId="29629784" w14:textId="02D25192" w:rsidR="00050E69" w:rsidRPr="00507346" w:rsidRDefault="00050E69" w:rsidP="00050E69">
            <w:pPr>
              <w:jc w:val="right"/>
              <w:rPr>
                <w:rFonts w:ascii="Calibri" w:hAnsi="Calibri" w:cs="Arial"/>
                <w:b/>
                <w:bCs/>
                <w:sz w:val="24"/>
              </w:rPr>
            </w:pPr>
            <w:r>
              <w:rPr>
                <w:rFonts w:ascii="Calibri" w:hAnsi="Calibri" w:cs="Arial"/>
                <w:b/>
                <w:bCs/>
                <w:sz w:val="24"/>
              </w:rPr>
              <w:t>20</w:t>
            </w:r>
            <w:r w:rsidR="001703F0">
              <w:rPr>
                <w:rFonts w:ascii="Calibri" w:hAnsi="Calibri" w:cs="Arial"/>
                <w:b/>
                <w:bCs/>
                <w:sz w:val="24"/>
              </w:rPr>
              <w:t>20</w:t>
            </w:r>
            <w:r>
              <w:rPr>
                <w:rFonts w:ascii="Calibri" w:hAnsi="Calibri" w:cs="Arial"/>
                <w:b/>
                <w:bCs/>
                <w:sz w:val="24"/>
              </w:rPr>
              <w:t>-2</w:t>
            </w:r>
            <w:r w:rsidR="001703F0">
              <w:rPr>
                <w:rFonts w:ascii="Calibri" w:hAnsi="Calibri" w:cs="Arial"/>
                <w:b/>
                <w:bCs/>
                <w:sz w:val="24"/>
              </w:rPr>
              <w:t>1</w:t>
            </w:r>
          </w:p>
        </w:tc>
        <w:tc>
          <w:tcPr>
            <w:tcW w:w="1605" w:type="dxa"/>
            <w:noWrap/>
            <w:vAlign w:val="bottom"/>
          </w:tcPr>
          <w:p w14:paraId="2A237C5C" w14:textId="7021764E" w:rsidR="00050E69" w:rsidRPr="006E5829" w:rsidRDefault="00CA1C41" w:rsidP="00050E69">
            <w:pPr>
              <w:jc w:val="right"/>
              <w:rPr>
                <w:rFonts w:ascii="Calibri" w:hAnsi="Calibri" w:cs="Arial"/>
                <w:b/>
                <w:bCs/>
                <w:sz w:val="24"/>
              </w:rPr>
            </w:pPr>
            <w:r>
              <w:rPr>
                <w:rFonts w:ascii="Calibri" w:hAnsi="Calibri" w:cs="Arial"/>
                <w:b/>
                <w:bCs/>
                <w:sz w:val="24"/>
              </w:rPr>
              <w:t>2021-22</w:t>
            </w:r>
          </w:p>
        </w:tc>
      </w:tr>
      <w:tr w:rsidR="00050E69" w:rsidRPr="00E26546" w14:paraId="4A21FB69" w14:textId="77777777" w:rsidTr="00BE68E0">
        <w:trPr>
          <w:trHeight w:val="255"/>
        </w:trPr>
        <w:tc>
          <w:tcPr>
            <w:tcW w:w="5760" w:type="dxa"/>
            <w:shd w:val="clear" w:color="auto" w:fill="auto"/>
            <w:noWrap/>
            <w:vAlign w:val="bottom"/>
          </w:tcPr>
          <w:p w14:paraId="0447B27D" w14:textId="77777777" w:rsidR="00050E69" w:rsidRPr="006E5829" w:rsidRDefault="00050E69" w:rsidP="00050E69">
            <w:pPr>
              <w:rPr>
                <w:rFonts w:ascii="Calibri" w:hAnsi="Calibri" w:cs="Arial"/>
                <w:color w:val="auto"/>
                <w:sz w:val="24"/>
                <w:lang w:val="en-US" w:eastAsia="en-US"/>
              </w:rPr>
            </w:pPr>
            <w:r w:rsidRPr="00661284">
              <w:rPr>
                <w:rFonts w:ascii="Calibri" w:hAnsi="Calibri" w:cs="Arial"/>
                <w:color w:val="auto"/>
                <w:sz w:val="24"/>
                <w:lang w:val="en-US" w:eastAsia="en-US"/>
              </w:rPr>
              <w:t>Not Currently Implementing</w:t>
            </w:r>
          </w:p>
        </w:tc>
        <w:tc>
          <w:tcPr>
            <w:tcW w:w="1080" w:type="dxa"/>
            <w:noWrap/>
            <w:vAlign w:val="bottom"/>
          </w:tcPr>
          <w:p w14:paraId="546CC16F" w14:textId="02E07564" w:rsidR="00050E69" w:rsidRPr="00055206" w:rsidRDefault="00CA1C41" w:rsidP="00050E69">
            <w:pPr>
              <w:jc w:val="right"/>
              <w:rPr>
                <w:rFonts w:ascii="Calibri" w:hAnsi="Calibri" w:cs="Arial"/>
                <w:sz w:val="24"/>
              </w:rPr>
            </w:pPr>
            <w:r>
              <w:rPr>
                <w:rFonts w:ascii="Calibri" w:hAnsi="Calibri" w:cs="Arial"/>
                <w:color w:val="333333"/>
                <w:sz w:val="24"/>
                <w:lang w:val="en-US" w:eastAsia="en-US"/>
              </w:rPr>
              <w:t>0.00</w:t>
            </w:r>
            <w:r w:rsidR="00050E69">
              <w:rPr>
                <w:rFonts w:ascii="Calibri" w:hAnsi="Calibri" w:cs="Arial"/>
                <w:color w:val="333333"/>
                <w:sz w:val="24"/>
                <w:lang w:val="en-US" w:eastAsia="en-US"/>
              </w:rPr>
              <w:t>%</w:t>
            </w:r>
          </w:p>
        </w:tc>
        <w:tc>
          <w:tcPr>
            <w:tcW w:w="1095" w:type="dxa"/>
            <w:noWrap/>
            <w:vAlign w:val="bottom"/>
          </w:tcPr>
          <w:p w14:paraId="740BB27C" w14:textId="6EFCE31D" w:rsidR="00050E69" w:rsidRPr="00055206" w:rsidRDefault="00050E69" w:rsidP="00050E69">
            <w:pPr>
              <w:jc w:val="right"/>
              <w:rPr>
                <w:rFonts w:ascii="Calibri" w:hAnsi="Calibri" w:cs="Arial"/>
                <w:color w:val="333333"/>
                <w:sz w:val="24"/>
                <w:lang w:val="en-US" w:eastAsia="en-US"/>
              </w:rPr>
            </w:pPr>
          </w:p>
        </w:tc>
        <w:tc>
          <w:tcPr>
            <w:tcW w:w="1605" w:type="dxa"/>
            <w:noWrap/>
            <w:vAlign w:val="bottom"/>
          </w:tcPr>
          <w:p w14:paraId="546BD72C" w14:textId="6040A1E2" w:rsidR="00050E69" w:rsidRPr="00055206" w:rsidRDefault="003D2ADC" w:rsidP="00050E69">
            <w:pPr>
              <w:jc w:val="right"/>
              <w:rPr>
                <w:rFonts w:ascii="Calibri" w:hAnsi="Calibri"/>
                <w:sz w:val="24"/>
                <w:lang w:val="en-US" w:eastAsia="en-US"/>
              </w:rPr>
            </w:pPr>
            <w:r>
              <w:rPr>
                <w:rFonts w:ascii="Calibri" w:hAnsi="Calibri"/>
                <w:sz w:val="24"/>
                <w:lang w:val="en-US" w:eastAsia="en-US"/>
              </w:rPr>
              <w:t>0.0%</w:t>
            </w:r>
          </w:p>
        </w:tc>
      </w:tr>
      <w:tr w:rsidR="00050E69" w:rsidRPr="00E26546" w14:paraId="3150CD5E" w14:textId="77777777" w:rsidTr="00BE68E0">
        <w:trPr>
          <w:trHeight w:val="255"/>
        </w:trPr>
        <w:tc>
          <w:tcPr>
            <w:tcW w:w="5760" w:type="dxa"/>
            <w:shd w:val="clear" w:color="auto" w:fill="auto"/>
            <w:noWrap/>
            <w:vAlign w:val="bottom"/>
          </w:tcPr>
          <w:p w14:paraId="1231D7A2" w14:textId="77777777" w:rsidR="00050E69" w:rsidRPr="006E5829" w:rsidRDefault="00050E69" w:rsidP="00050E69">
            <w:pPr>
              <w:rPr>
                <w:rFonts w:ascii="Calibri" w:hAnsi="Calibri" w:cs="Arial"/>
                <w:color w:val="auto"/>
                <w:sz w:val="24"/>
                <w:lang w:val="en-US" w:eastAsia="en-US"/>
              </w:rPr>
            </w:pPr>
            <w:r w:rsidRPr="006E5829">
              <w:rPr>
                <w:rFonts w:ascii="Calibri" w:hAnsi="Calibri" w:cs="Arial"/>
                <w:color w:val="auto"/>
                <w:sz w:val="24"/>
                <w:lang w:val="en-US" w:eastAsia="en-US"/>
              </w:rPr>
              <w:t>Developing</w:t>
            </w:r>
          </w:p>
        </w:tc>
        <w:tc>
          <w:tcPr>
            <w:tcW w:w="1080" w:type="dxa"/>
            <w:noWrap/>
            <w:vAlign w:val="bottom"/>
          </w:tcPr>
          <w:p w14:paraId="41FC8392" w14:textId="77777777" w:rsidR="00050E69" w:rsidRPr="00055206" w:rsidRDefault="00050E69" w:rsidP="00050E69">
            <w:pPr>
              <w:jc w:val="right"/>
              <w:rPr>
                <w:rFonts w:ascii="Calibri" w:hAnsi="Calibri" w:cs="Arial"/>
                <w:sz w:val="24"/>
              </w:rPr>
            </w:pPr>
            <w:r>
              <w:rPr>
                <w:rFonts w:ascii="Calibri" w:hAnsi="Calibri" w:cs="Arial"/>
                <w:color w:val="333333"/>
                <w:sz w:val="24"/>
              </w:rPr>
              <w:t>0.00%</w:t>
            </w:r>
          </w:p>
        </w:tc>
        <w:tc>
          <w:tcPr>
            <w:tcW w:w="1095" w:type="dxa"/>
            <w:noWrap/>
            <w:vAlign w:val="bottom"/>
          </w:tcPr>
          <w:p w14:paraId="3890342C" w14:textId="63837878" w:rsidR="00050E69" w:rsidRPr="00055206" w:rsidRDefault="00CA1C41" w:rsidP="00050E69">
            <w:pPr>
              <w:jc w:val="right"/>
              <w:rPr>
                <w:rFonts w:ascii="Calibri" w:hAnsi="Calibri" w:cs="Arial"/>
                <w:color w:val="333333"/>
                <w:sz w:val="24"/>
              </w:rPr>
            </w:pPr>
            <w:r>
              <w:rPr>
                <w:rFonts w:ascii="Calibri" w:hAnsi="Calibri" w:cs="Arial"/>
                <w:color w:val="333333"/>
                <w:sz w:val="24"/>
              </w:rPr>
              <w:t>COVID</w:t>
            </w:r>
          </w:p>
        </w:tc>
        <w:tc>
          <w:tcPr>
            <w:tcW w:w="1605" w:type="dxa"/>
            <w:noWrap/>
            <w:vAlign w:val="bottom"/>
          </w:tcPr>
          <w:p w14:paraId="513362CB" w14:textId="4F4D0919" w:rsidR="00050E69" w:rsidRPr="00055206" w:rsidRDefault="003D2ADC" w:rsidP="00050E69">
            <w:pPr>
              <w:jc w:val="right"/>
              <w:rPr>
                <w:rFonts w:ascii="Calibri" w:hAnsi="Calibri"/>
                <w:sz w:val="24"/>
              </w:rPr>
            </w:pPr>
            <w:r>
              <w:rPr>
                <w:rFonts w:ascii="Calibri" w:hAnsi="Calibri"/>
                <w:sz w:val="24"/>
              </w:rPr>
              <w:t>1.1%</w:t>
            </w:r>
          </w:p>
        </w:tc>
      </w:tr>
      <w:tr w:rsidR="00050E69" w:rsidRPr="00E26546" w14:paraId="2128FA0F" w14:textId="77777777" w:rsidTr="00BE68E0">
        <w:trPr>
          <w:trHeight w:val="255"/>
        </w:trPr>
        <w:tc>
          <w:tcPr>
            <w:tcW w:w="5760" w:type="dxa"/>
            <w:shd w:val="clear" w:color="auto" w:fill="auto"/>
            <w:noWrap/>
            <w:vAlign w:val="bottom"/>
          </w:tcPr>
          <w:p w14:paraId="3C370713" w14:textId="77777777" w:rsidR="00050E69" w:rsidRPr="006E5829" w:rsidRDefault="00050E69" w:rsidP="00050E69">
            <w:pPr>
              <w:rPr>
                <w:rFonts w:ascii="Calibri" w:hAnsi="Calibri" w:cs="Arial"/>
                <w:color w:val="auto"/>
                <w:sz w:val="24"/>
                <w:lang w:val="en-US" w:eastAsia="en-US"/>
              </w:rPr>
            </w:pPr>
            <w:r w:rsidRPr="006E5829">
              <w:rPr>
                <w:rFonts w:ascii="Calibri" w:hAnsi="Calibri" w:cs="Arial"/>
                <w:sz w:val="24"/>
              </w:rPr>
              <w:t xml:space="preserve">Implementing </w:t>
            </w:r>
          </w:p>
        </w:tc>
        <w:tc>
          <w:tcPr>
            <w:tcW w:w="1080" w:type="dxa"/>
            <w:noWrap/>
            <w:vAlign w:val="bottom"/>
          </w:tcPr>
          <w:p w14:paraId="3277A3DF" w14:textId="49ADC1C7" w:rsidR="00050E69" w:rsidRPr="00055206" w:rsidRDefault="00CA1C41" w:rsidP="00050E69">
            <w:pPr>
              <w:jc w:val="right"/>
              <w:rPr>
                <w:rFonts w:ascii="Calibri" w:hAnsi="Calibri" w:cs="Arial"/>
                <w:sz w:val="24"/>
              </w:rPr>
            </w:pPr>
            <w:r>
              <w:rPr>
                <w:rFonts w:ascii="Calibri" w:hAnsi="Calibri" w:cs="Arial"/>
                <w:color w:val="333333"/>
                <w:sz w:val="24"/>
              </w:rPr>
              <w:t>77.61</w:t>
            </w:r>
            <w:r w:rsidR="00050E69">
              <w:rPr>
                <w:rFonts w:ascii="Calibri" w:hAnsi="Calibri" w:cs="Arial"/>
                <w:color w:val="333333"/>
                <w:sz w:val="24"/>
              </w:rPr>
              <w:t>%</w:t>
            </w:r>
          </w:p>
        </w:tc>
        <w:tc>
          <w:tcPr>
            <w:tcW w:w="1095" w:type="dxa"/>
            <w:noWrap/>
            <w:vAlign w:val="bottom"/>
          </w:tcPr>
          <w:p w14:paraId="30E6D710" w14:textId="108AC376" w:rsidR="00050E69" w:rsidRPr="00055206" w:rsidRDefault="00CA1C41" w:rsidP="00050E69">
            <w:pPr>
              <w:jc w:val="right"/>
              <w:rPr>
                <w:rFonts w:ascii="Calibri" w:hAnsi="Calibri" w:cs="Arial"/>
                <w:color w:val="333333"/>
                <w:sz w:val="24"/>
              </w:rPr>
            </w:pPr>
            <w:r>
              <w:rPr>
                <w:rFonts w:ascii="Calibri" w:hAnsi="Calibri" w:cs="Arial"/>
                <w:color w:val="333333"/>
                <w:sz w:val="24"/>
              </w:rPr>
              <w:t>COVID</w:t>
            </w:r>
          </w:p>
        </w:tc>
        <w:tc>
          <w:tcPr>
            <w:tcW w:w="1605" w:type="dxa"/>
            <w:noWrap/>
            <w:vAlign w:val="bottom"/>
          </w:tcPr>
          <w:p w14:paraId="21FE548E" w14:textId="2116DF49" w:rsidR="00050E69" w:rsidRPr="00055206" w:rsidRDefault="003D2ADC" w:rsidP="00050E69">
            <w:pPr>
              <w:jc w:val="right"/>
              <w:rPr>
                <w:rFonts w:ascii="Calibri" w:hAnsi="Calibri"/>
                <w:sz w:val="24"/>
              </w:rPr>
            </w:pPr>
            <w:r>
              <w:rPr>
                <w:rFonts w:ascii="Calibri" w:hAnsi="Calibri"/>
                <w:sz w:val="24"/>
              </w:rPr>
              <w:t>72.6%</w:t>
            </w:r>
          </w:p>
        </w:tc>
      </w:tr>
      <w:tr w:rsidR="00050E69" w:rsidRPr="00E26546" w14:paraId="13E3BE79" w14:textId="77777777" w:rsidTr="00BE68E0">
        <w:trPr>
          <w:trHeight w:val="255"/>
        </w:trPr>
        <w:tc>
          <w:tcPr>
            <w:tcW w:w="5760" w:type="dxa"/>
            <w:shd w:val="clear" w:color="auto" w:fill="auto"/>
            <w:noWrap/>
            <w:vAlign w:val="bottom"/>
          </w:tcPr>
          <w:p w14:paraId="0CA00783" w14:textId="77777777" w:rsidR="00050E69" w:rsidRPr="006E5829" w:rsidRDefault="00050E69" w:rsidP="00050E69">
            <w:pPr>
              <w:rPr>
                <w:rFonts w:ascii="Calibri" w:hAnsi="Calibri" w:cs="Arial"/>
                <w:sz w:val="24"/>
              </w:rPr>
            </w:pPr>
            <w:r w:rsidRPr="00661284">
              <w:rPr>
                <w:rFonts w:ascii="Calibri" w:hAnsi="Calibri" w:cs="Arial"/>
                <w:sz w:val="24"/>
              </w:rPr>
              <w:t>Evaluating Implementation</w:t>
            </w:r>
          </w:p>
        </w:tc>
        <w:tc>
          <w:tcPr>
            <w:tcW w:w="1080" w:type="dxa"/>
            <w:noWrap/>
            <w:vAlign w:val="bottom"/>
          </w:tcPr>
          <w:p w14:paraId="7BA18509" w14:textId="4884849B" w:rsidR="00050E69" w:rsidRPr="00055206" w:rsidRDefault="00CF4CD8" w:rsidP="00050E69">
            <w:pPr>
              <w:jc w:val="right"/>
              <w:rPr>
                <w:rFonts w:ascii="Calibri" w:hAnsi="Calibri" w:cs="Arial"/>
                <w:sz w:val="24"/>
              </w:rPr>
            </w:pPr>
            <w:r>
              <w:rPr>
                <w:rFonts w:ascii="Calibri" w:hAnsi="Calibri" w:cs="Arial"/>
                <w:color w:val="333333"/>
                <w:sz w:val="24"/>
              </w:rPr>
              <w:t>22.39</w:t>
            </w:r>
            <w:r w:rsidR="00050E69">
              <w:rPr>
                <w:rFonts w:ascii="Calibri" w:hAnsi="Calibri" w:cs="Arial"/>
                <w:color w:val="333333"/>
                <w:sz w:val="24"/>
              </w:rPr>
              <w:t>%</w:t>
            </w:r>
          </w:p>
        </w:tc>
        <w:tc>
          <w:tcPr>
            <w:tcW w:w="1095" w:type="dxa"/>
            <w:noWrap/>
            <w:vAlign w:val="bottom"/>
          </w:tcPr>
          <w:p w14:paraId="38D4C717" w14:textId="2DBDEEA0" w:rsidR="00050E69" w:rsidRPr="00055206" w:rsidRDefault="00CF4CD8" w:rsidP="00050E69">
            <w:pPr>
              <w:jc w:val="right"/>
              <w:rPr>
                <w:rFonts w:ascii="Calibri" w:hAnsi="Calibri" w:cs="Arial"/>
                <w:color w:val="333333"/>
                <w:sz w:val="24"/>
              </w:rPr>
            </w:pPr>
            <w:r>
              <w:rPr>
                <w:rFonts w:ascii="Calibri" w:hAnsi="Calibri" w:cs="Arial"/>
                <w:color w:val="333333"/>
                <w:sz w:val="24"/>
              </w:rPr>
              <w:t>COVID</w:t>
            </w:r>
          </w:p>
        </w:tc>
        <w:tc>
          <w:tcPr>
            <w:tcW w:w="1605" w:type="dxa"/>
            <w:noWrap/>
            <w:vAlign w:val="bottom"/>
          </w:tcPr>
          <w:p w14:paraId="7F95901B" w14:textId="6027F1D7" w:rsidR="00050E69" w:rsidRPr="00055206" w:rsidRDefault="003D2ADC" w:rsidP="00050E69">
            <w:pPr>
              <w:jc w:val="right"/>
              <w:rPr>
                <w:rFonts w:ascii="Calibri" w:hAnsi="Calibri"/>
                <w:sz w:val="24"/>
              </w:rPr>
            </w:pPr>
            <w:r>
              <w:rPr>
                <w:rFonts w:ascii="Calibri" w:hAnsi="Calibri"/>
                <w:sz w:val="24"/>
              </w:rPr>
              <w:t>26.3%</w:t>
            </w:r>
          </w:p>
        </w:tc>
      </w:tr>
      <w:tr w:rsidR="00007296" w:rsidRPr="00E26546" w14:paraId="717AAFBA" w14:textId="77777777" w:rsidTr="00007296">
        <w:trPr>
          <w:trHeight w:val="233"/>
        </w:trPr>
        <w:tc>
          <w:tcPr>
            <w:tcW w:w="9540" w:type="dxa"/>
            <w:gridSpan w:val="4"/>
            <w:shd w:val="clear" w:color="auto" w:fill="auto"/>
            <w:noWrap/>
            <w:vAlign w:val="center"/>
          </w:tcPr>
          <w:p w14:paraId="56EE48EE" w14:textId="77777777" w:rsidR="00007296" w:rsidRPr="00E26546" w:rsidRDefault="00007296" w:rsidP="00007296">
            <w:pPr>
              <w:rPr>
                <w:rFonts w:ascii="Calibri" w:hAnsi="Calibri" w:cs="Arial"/>
                <w:sz w:val="24"/>
              </w:rPr>
            </w:pPr>
          </w:p>
        </w:tc>
      </w:tr>
      <w:tr w:rsidR="00F3251F" w:rsidRPr="00E26546" w14:paraId="70DAF224" w14:textId="77777777" w:rsidTr="001B40E7">
        <w:trPr>
          <w:cantSplit/>
          <w:trHeight w:hRule="exact" w:val="487"/>
        </w:trPr>
        <w:tc>
          <w:tcPr>
            <w:tcW w:w="5760" w:type="dxa"/>
            <w:shd w:val="clear" w:color="auto" w:fill="auto"/>
            <w:noWrap/>
            <w:vAlign w:val="bottom"/>
          </w:tcPr>
          <w:p w14:paraId="6EAE92EC" w14:textId="77777777" w:rsidR="00F3251F" w:rsidRDefault="00FC1EF4" w:rsidP="00F3251F">
            <w:pPr>
              <w:rPr>
                <w:rFonts w:ascii="Calibri" w:hAnsi="Calibri" w:cs="Arial"/>
                <w:b/>
                <w:bCs/>
                <w:color w:val="auto"/>
                <w:sz w:val="24"/>
                <w:lang w:val="en-US" w:eastAsia="en-US"/>
              </w:rPr>
            </w:pPr>
            <w:r>
              <w:rPr>
                <w:rFonts w:ascii="Calibri" w:hAnsi="Calibri" w:cs="Arial"/>
                <w:b/>
                <w:bCs/>
                <w:color w:val="auto"/>
                <w:sz w:val="24"/>
                <w:lang w:val="en-US" w:eastAsia="en-US"/>
              </w:rPr>
              <w:t>“D.” Continued on page 13</w:t>
            </w:r>
            <w:r w:rsidR="00F3251F">
              <w:rPr>
                <w:rFonts w:ascii="Calibri" w:hAnsi="Calibri" w:cs="Arial"/>
                <w:b/>
                <w:bCs/>
                <w:color w:val="auto"/>
                <w:sz w:val="24"/>
                <w:lang w:val="en-US" w:eastAsia="en-US"/>
              </w:rPr>
              <w:t xml:space="preserve"> </w:t>
            </w:r>
          </w:p>
          <w:p w14:paraId="2908EB2C" w14:textId="77777777" w:rsidR="00F3251F" w:rsidRDefault="00F3251F" w:rsidP="00F3251F">
            <w:pPr>
              <w:rPr>
                <w:rFonts w:ascii="Calibri" w:hAnsi="Calibri" w:cs="Arial"/>
                <w:b/>
                <w:bCs/>
                <w:color w:val="auto"/>
                <w:sz w:val="24"/>
                <w:lang w:val="en-US" w:eastAsia="en-US"/>
              </w:rPr>
            </w:pPr>
          </w:p>
          <w:p w14:paraId="121FD38A" w14:textId="77777777" w:rsidR="00F3251F" w:rsidRPr="006E5829" w:rsidRDefault="00F3251F" w:rsidP="00F3251F">
            <w:pPr>
              <w:rPr>
                <w:rFonts w:ascii="Calibri" w:hAnsi="Calibri" w:cs="Arial"/>
                <w:b/>
                <w:bCs/>
                <w:color w:val="auto"/>
                <w:sz w:val="24"/>
                <w:lang w:val="en-US" w:eastAsia="en-US"/>
              </w:rPr>
            </w:pPr>
          </w:p>
        </w:tc>
        <w:tc>
          <w:tcPr>
            <w:tcW w:w="1080" w:type="dxa"/>
            <w:shd w:val="clear" w:color="auto" w:fill="auto"/>
            <w:noWrap/>
            <w:vAlign w:val="bottom"/>
          </w:tcPr>
          <w:p w14:paraId="1FE2DD96" w14:textId="77777777" w:rsidR="00F3251F" w:rsidRPr="006E5829" w:rsidRDefault="00F3251F" w:rsidP="00F3251F">
            <w:pPr>
              <w:jc w:val="center"/>
              <w:rPr>
                <w:rFonts w:ascii="Calibri" w:hAnsi="Calibri" w:cs="Arial"/>
                <w:color w:val="auto"/>
                <w:sz w:val="24"/>
                <w:lang w:val="en-US" w:eastAsia="en-US"/>
              </w:rPr>
            </w:pPr>
          </w:p>
        </w:tc>
        <w:tc>
          <w:tcPr>
            <w:tcW w:w="1095" w:type="dxa"/>
            <w:shd w:val="clear" w:color="auto" w:fill="auto"/>
            <w:noWrap/>
            <w:vAlign w:val="bottom"/>
          </w:tcPr>
          <w:p w14:paraId="27357532" w14:textId="77777777" w:rsidR="00F3251F" w:rsidRPr="006E5829" w:rsidRDefault="00F3251F" w:rsidP="00F3251F">
            <w:pPr>
              <w:jc w:val="center"/>
              <w:rPr>
                <w:rFonts w:ascii="Calibri" w:hAnsi="Calibri" w:cs="Arial"/>
                <w:color w:val="auto"/>
                <w:sz w:val="24"/>
                <w:lang w:val="en-US" w:eastAsia="en-US"/>
              </w:rPr>
            </w:pPr>
          </w:p>
        </w:tc>
        <w:tc>
          <w:tcPr>
            <w:tcW w:w="1605" w:type="dxa"/>
            <w:shd w:val="clear" w:color="auto" w:fill="auto"/>
            <w:noWrap/>
            <w:vAlign w:val="bottom"/>
          </w:tcPr>
          <w:p w14:paraId="07F023C8" w14:textId="77777777" w:rsidR="00F3251F" w:rsidRPr="006E5829" w:rsidRDefault="00F3251F" w:rsidP="00F3251F">
            <w:pPr>
              <w:jc w:val="center"/>
              <w:rPr>
                <w:rFonts w:ascii="Calibri" w:hAnsi="Calibri" w:cs="Arial"/>
                <w:color w:val="auto"/>
                <w:sz w:val="24"/>
                <w:lang w:val="en-US" w:eastAsia="en-US"/>
              </w:rPr>
            </w:pPr>
          </w:p>
        </w:tc>
      </w:tr>
    </w:tbl>
    <w:p w14:paraId="3AEF1922" w14:textId="77777777" w:rsidR="00F21540" w:rsidRPr="006E5829" w:rsidRDefault="00F3251F" w:rsidP="00F3251F">
      <w:pPr>
        <w:tabs>
          <w:tab w:val="left" w:pos="0"/>
        </w:tabs>
        <w:rPr>
          <w:rFonts w:ascii="Calibri" w:hAnsi="Calibri"/>
          <w:sz w:val="28"/>
          <w:szCs w:val="28"/>
        </w:rPr>
      </w:pPr>
      <w:r>
        <w:rPr>
          <w:rFonts w:ascii="Calibri" w:hAnsi="Calibri" w:cs="Arial"/>
          <w:b/>
          <w:sz w:val="28"/>
          <w:szCs w:val="28"/>
        </w:rPr>
        <w:lastRenderedPageBreak/>
        <w:t xml:space="preserve">3. </w:t>
      </w:r>
      <w:r w:rsidR="00F21540" w:rsidRPr="006E5829">
        <w:rPr>
          <w:rFonts w:ascii="Calibri" w:hAnsi="Calibri" w:cs="Arial"/>
          <w:b/>
          <w:sz w:val="28"/>
          <w:szCs w:val="28"/>
        </w:rPr>
        <w:t>Other School-Based Activities Standards - Prior Year Comparisons:</w:t>
      </w:r>
      <w:r w:rsidR="00F21540">
        <w:rPr>
          <w:rFonts w:ascii="Calibri" w:hAnsi="Calibri" w:cs="Arial"/>
          <w:b/>
          <w:sz w:val="28"/>
          <w:szCs w:val="28"/>
        </w:rPr>
        <w:t xml:space="preserve"> (continued)</w:t>
      </w:r>
    </w:p>
    <w:p w14:paraId="4BDB5498" w14:textId="77777777" w:rsidR="00F21540" w:rsidRDefault="00F21540" w:rsidP="00EE15E5"/>
    <w:p w14:paraId="2916C19D" w14:textId="77777777" w:rsidR="00F21540" w:rsidRDefault="00F21540" w:rsidP="00EE15E5"/>
    <w:tbl>
      <w:tblPr>
        <w:tblW w:w="88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080"/>
        <w:gridCol w:w="1095"/>
        <w:gridCol w:w="1256"/>
      </w:tblGrid>
      <w:tr w:rsidR="002A3592" w:rsidRPr="006E5829" w14:paraId="0E4D51AA" w14:textId="77777777" w:rsidTr="00696B6D">
        <w:trPr>
          <w:trHeight w:val="255"/>
        </w:trPr>
        <w:tc>
          <w:tcPr>
            <w:tcW w:w="5400" w:type="dxa"/>
            <w:noWrap/>
          </w:tcPr>
          <w:p w14:paraId="4A6D84AA" w14:textId="77777777" w:rsidR="002A3592" w:rsidRPr="006E5829" w:rsidRDefault="002A3592" w:rsidP="002A3592">
            <w:pPr>
              <w:rPr>
                <w:rFonts w:ascii="Calibri" w:hAnsi="Calibri" w:cs="Arial"/>
                <w:b/>
                <w:bCs/>
                <w:sz w:val="24"/>
              </w:rPr>
            </w:pPr>
            <w:r w:rsidRPr="006E5829">
              <w:rPr>
                <w:rFonts w:ascii="Calibri" w:hAnsi="Calibri" w:cs="Arial"/>
                <w:b/>
                <w:bCs/>
                <w:sz w:val="24"/>
              </w:rPr>
              <w:t>School-Based Activities Standards</w:t>
            </w:r>
            <w:r>
              <w:rPr>
                <w:rFonts w:ascii="Calibri" w:hAnsi="Calibri" w:cs="Arial"/>
                <w:b/>
                <w:bCs/>
                <w:sz w:val="24"/>
              </w:rPr>
              <w:t xml:space="preserve"> Continued</w:t>
            </w:r>
          </w:p>
        </w:tc>
        <w:tc>
          <w:tcPr>
            <w:tcW w:w="1080" w:type="dxa"/>
            <w:noWrap/>
          </w:tcPr>
          <w:p w14:paraId="74869460" w14:textId="77777777" w:rsidR="002A3592" w:rsidRPr="006E5829" w:rsidRDefault="002A3592" w:rsidP="002A3592">
            <w:pPr>
              <w:rPr>
                <w:rFonts w:ascii="Calibri" w:hAnsi="Calibri" w:cs="Arial"/>
                <w:b/>
                <w:bCs/>
                <w:sz w:val="24"/>
              </w:rPr>
            </w:pPr>
          </w:p>
        </w:tc>
        <w:tc>
          <w:tcPr>
            <w:tcW w:w="1095" w:type="dxa"/>
            <w:noWrap/>
          </w:tcPr>
          <w:p w14:paraId="187F57B8" w14:textId="77777777" w:rsidR="002A3592" w:rsidRPr="006E5829" w:rsidRDefault="002A3592" w:rsidP="002A3592">
            <w:pPr>
              <w:rPr>
                <w:rFonts w:ascii="Calibri" w:hAnsi="Calibri" w:cs="Arial"/>
                <w:b/>
                <w:bCs/>
                <w:sz w:val="24"/>
              </w:rPr>
            </w:pPr>
          </w:p>
        </w:tc>
        <w:tc>
          <w:tcPr>
            <w:tcW w:w="1256" w:type="dxa"/>
            <w:noWrap/>
          </w:tcPr>
          <w:p w14:paraId="54738AF4" w14:textId="77777777" w:rsidR="002A3592" w:rsidRPr="006E5829" w:rsidRDefault="002A3592" w:rsidP="002A3592">
            <w:pPr>
              <w:rPr>
                <w:rFonts w:ascii="Calibri" w:hAnsi="Calibri" w:cs="Arial"/>
                <w:b/>
                <w:bCs/>
                <w:sz w:val="24"/>
              </w:rPr>
            </w:pPr>
          </w:p>
        </w:tc>
      </w:tr>
      <w:tr w:rsidR="002A3592" w:rsidRPr="006E5829" w14:paraId="46ABBD8F" w14:textId="77777777" w:rsidTr="00696B6D">
        <w:trPr>
          <w:trHeight w:val="255"/>
        </w:trPr>
        <w:tc>
          <w:tcPr>
            <w:tcW w:w="5400" w:type="dxa"/>
            <w:shd w:val="clear" w:color="auto" w:fill="auto"/>
            <w:noWrap/>
            <w:vAlign w:val="bottom"/>
          </w:tcPr>
          <w:p w14:paraId="06BBA33E" w14:textId="77777777" w:rsidR="002A3592" w:rsidRDefault="002A3592" w:rsidP="002A3592">
            <w:pPr>
              <w:rPr>
                <w:rFonts w:ascii="Calibri" w:hAnsi="Calibri" w:cs="Arial"/>
                <w:b/>
                <w:bCs/>
                <w:color w:val="auto"/>
                <w:sz w:val="24"/>
                <w:lang w:val="en-US" w:eastAsia="en-US"/>
              </w:rPr>
            </w:pPr>
          </w:p>
        </w:tc>
        <w:tc>
          <w:tcPr>
            <w:tcW w:w="1080" w:type="dxa"/>
            <w:noWrap/>
          </w:tcPr>
          <w:p w14:paraId="464FCBC1" w14:textId="77777777" w:rsidR="002A3592" w:rsidRPr="00507346" w:rsidRDefault="002A3592" w:rsidP="002A3592">
            <w:pPr>
              <w:jc w:val="center"/>
              <w:rPr>
                <w:rFonts w:ascii="Calibri" w:hAnsi="Calibri" w:cs="Arial"/>
                <w:b/>
                <w:bCs/>
                <w:sz w:val="24"/>
              </w:rPr>
            </w:pPr>
          </w:p>
        </w:tc>
        <w:tc>
          <w:tcPr>
            <w:tcW w:w="1095" w:type="dxa"/>
            <w:noWrap/>
          </w:tcPr>
          <w:p w14:paraId="5C8C6B09" w14:textId="77777777" w:rsidR="002A3592" w:rsidRPr="00507346" w:rsidRDefault="002A3592" w:rsidP="002A3592">
            <w:pPr>
              <w:jc w:val="center"/>
              <w:rPr>
                <w:rFonts w:ascii="Calibri" w:hAnsi="Calibri" w:cs="Arial"/>
                <w:b/>
                <w:bCs/>
                <w:sz w:val="24"/>
              </w:rPr>
            </w:pPr>
          </w:p>
        </w:tc>
        <w:tc>
          <w:tcPr>
            <w:tcW w:w="1256" w:type="dxa"/>
            <w:noWrap/>
          </w:tcPr>
          <w:p w14:paraId="3382A365" w14:textId="77777777" w:rsidR="002A3592" w:rsidRPr="006E5829" w:rsidRDefault="002A3592" w:rsidP="002A3592">
            <w:pPr>
              <w:rPr>
                <w:rFonts w:ascii="Calibri" w:hAnsi="Calibri" w:cs="Arial"/>
                <w:b/>
                <w:bCs/>
                <w:sz w:val="24"/>
              </w:rPr>
            </w:pPr>
          </w:p>
        </w:tc>
      </w:tr>
      <w:tr w:rsidR="00050E69" w:rsidRPr="006E5829" w14:paraId="5AFB64FE" w14:textId="77777777" w:rsidTr="00FC1EF4">
        <w:trPr>
          <w:trHeight w:val="962"/>
        </w:trPr>
        <w:tc>
          <w:tcPr>
            <w:tcW w:w="5400" w:type="dxa"/>
            <w:shd w:val="clear" w:color="auto" w:fill="auto"/>
            <w:noWrap/>
          </w:tcPr>
          <w:p w14:paraId="3871C8C6" w14:textId="77777777" w:rsidR="00050E69" w:rsidRPr="006E5829" w:rsidRDefault="00050E69" w:rsidP="00050E69">
            <w:pPr>
              <w:rPr>
                <w:rFonts w:ascii="Calibri" w:hAnsi="Calibri" w:cs="Arial"/>
                <w:b/>
                <w:bCs/>
                <w:color w:val="auto"/>
                <w:sz w:val="24"/>
                <w:lang w:val="en-US" w:eastAsia="en-US"/>
              </w:rPr>
            </w:pPr>
            <w:r>
              <w:rPr>
                <w:rFonts w:ascii="Calibri" w:hAnsi="Calibri" w:cs="Arial"/>
                <w:b/>
                <w:bCs/>
                <w:color w:val="auto"/>
                <w:sz w:val="24"/>
                <w:lang w:val="en-US" w:eastAsia="en-US"/>
              </w:rPr>
              <w:t xml:space="preserve">D. </w:t>
            </w:r>
            <w:r w:rsidRPr="00AB4EE0">
              <w:rPr>
                <w:rFonts w:ascii="Calibri" w:hAnsi="Calibri" w:cs="Arial"/>
                <w:b/>
                <w:bCs/>
                <w:color w:val="auto"/>
                <w:sz w:val="24"/>
                <w:lang w:val="en-US" w:eastAsia="en-US"/>
              </w:rPr>
              <w:t>All food items sold on campus comply with District Policy 8550 regarding competitive sales.</w:t>
            </w:r>
          </w:p>
        </w:tc>
        <w:tc>
          <w:tcPr>
            <w:tcW w:w="1080" w:type="dxa"/>
            <w:shd w:val="clear" w:color="auto" w:fill="auto"/>
            <w:noWrap/>
            <w:vAlign w:val="bottom"/>
          </w:tcPr>
          <w:p w14:paraId="6A2963BE" w14:textId="4A0595C3" w:rsidR="00050E69" w:rsidRPr="00507346" w:rsidRDefault="00050E69" w:rsidP="00050E69">
            <w:pPr>
              <w:jc w:val="right"/>
              <w:rPr>
                <w:rFonts w:ascii="Calibri" w:hAnsi="Calibri" w:cs="Arial"/>
                <w:b/>
                <w:bCs/>
                <w:sz w:val="24"/>
              </w:rPr>
            </w:pPr>
            <w:r>
              <w:rPr>
                <w:rFonts w:ascii="Calibri" w:hAnsi="Calibri" w:cs="Arial"/>
                <w:b/>
                <w:bCs/>
                <w:sz w:val="24"/>
              </w:rPr>
              <w:t>20</w:t>
            </w:r>
            <w:r w:rsidR="002D429E">
              <w:rPr>
                <w:rFonts w:ascii="Calibri" w:hAnsi="Calibri" w:cs="Arial"/>
                <w:b/>
                <w:bCs/>
                <w:sz w:val="24"/>
              </w:rPr>
              <w:t>19-20</w:t>
            </w:r>
          </w:p>
        </w:tc>
        <w:tc>
          <w:tcPr>
            <w:tcW w:w="1095" w:type="dxa"/>
            <w:shd w:val="clear" w:color="auto" w:fill="auto"/>
            <w:noWrap/>
            <w:vAlign w:val="bottom"/>
          </w:tcPr>
          <w:p w14:paraId="2A10F6AF" w14:textId="6A4E3B15" w:rsidR="00050E69" w:rsidRPr="00507346" w:rsidRDefault="00050E69" w:rsidP="00050E69">
            <w:pPr>
              <w:jc w:val="right"/>
              <w:rPr>
                <w:rFonts w:ascii="Calibri" w:hAnsi="Calibri" w:cs="Arial"/>
                <w:b/>
                <w:bCs/>
                <w:sz w:val="24"/>
              </w:rPr>
            </w:pPr>
            <w:r>
              <w:rPr>
                <w:rFonts w:ascii="Calibri" w:hAnsi="Calibri" w:cs="Arial"/>
                <w:b/>
                <w:bCs/>
                <w:sz w:val="24"/>
              </w:rPr>
              <w:t>20</w:t>
            </w:r>
            <w:r w:rsidR="002D429E">
              <w:rPr>
                <w:rFonts w:ascii="Calibri" w:hAnsi="Calibri" w:cs="Arial"/>
                <w:b/>
                <w:bCs/>
                <w:sz w:val="24"/>
              </w:rPr>
              <w:t>20</w:t>
            </w:r>
            <w:r>
              <w:rPr>
                <w:rFonts w:ascii="Calibri" w:hAnsi="Calibri" w:cs="Arial"/>
                <w:b/>
                <w:bCs/>
                <w:sz w:val="24"/>
              </w:rPr>
              <w:t>-2</w:t>
            </w:r>
            <w:r w:rsidR="002D429E">
              <w:rPr>
                <w:rFonts w:ascii="Calibri" w:hAnsi="Calibri" w:cs="Arial"/>
                <w:b/>
                <w:bCs/>
                <w:sz w:val="24"/>
              </w:rPr>
              <w:t>1</w:t>
            </w:r>
          </w:p>
        </w:tc>
        <w:tc>
          <w:tcPr>
            <w:tcW w:w="1256" w:type="dxa"/>
            <w:shd w:val="clear" w:color="auto" w:fill="auto"/>
            <w:noWrap/>
            <w:vAlign w:val="bottom"/>
          </w:tcPr>
          <w:p w14:paraId="3E662D83" w14:textId="4693DEA9" w:rsidR="00050E69" w:rsidRPr="006E5829" w:rsidRDefault="002D429E" w:rsidP="00050E69">
            <w:pPr>
              <w:jc w:val="right"/>
              <w:rPr>
                <w:rFonts w:ascii="Calibri" w:hAnsi="Calibri" w:cs="Arial"/>
                <w:b/>
                <w:bCs/>
                <w:sz w:val="24"/>
              </w:rPr>
            </w:pPr>
            <w:r>
              <w:rPr>
                <w:rFonts w:ascii="Calibri" w:hAnsi="Calibri" w:cs="Arial"/>
                <w:b/>
                <w:bCs/>
                <w:sz w:val="24"/>
              </w:rPr>
              <w:t>2021-22</w:t>
            </w:r>
          </w:p>
        </w:tc>
      </w:tr>
      <w:tr w:rsidR="00050E69" w:rsidRPr="006E5829" w14:paraId="169F90C6" w14:textId="77777777" w:rsidTr="00E500BF">
        <w:trPr>
          <w:trHeight w:val="255"/>
        </w:trPr>
        <w:tc>
          <w:tcPr>
            <w:tcW w:w="5400" w:type="dxa"/>
            <w:shd w:val="clear" w:color="auto" w:fill="auto"/>
            <w:noWrap/>
            <w:vAlign w:val="bottom"/>
          </w:tcPr>
          <w:p w14:paraId="2D1D6CED" w14:textId="77777777" w:rsidR="00050E69" w:rsidRPr="006E5829" w:rsidRDefault="00050E69" w:rsidP="00050E69">
            <w:pPr>
              <w:rPr>
                <w:rFonts w:ascii="Calibri" w:hAnsi="Calibri" w:cs="Arial"/>
                <w:color w:val="auto"/>
                <w:sz w:val="24"/>
                <w:lang w:val="en-US" w:eastAsia="en-US"/>
              </w:rPr>
            </w:pPr>
            <w:r w:rsidRPr="00661284">
              <w:rPr>
                <w:rFonts w:ascii="Calibri" w:hAnsi="Calibri" w:cs="Arial"/>
                <w:color w:val="auto"/>
                <w:sz w:val="24"/>
                <w:lang w:val="en-US" w:eastAsia="en-US"/>
              </w:rPr>
              <w:t>Not Currently Implementing</w:t>
            </w:r>
          </w:p>
        </w:tc>
        <w:tc>
          <w:tcPr>
            <w:tcW w:w="1080" w:type="dxa"/>
            <w:shd w:val="clear" w:color="auto" w:fill="auto"/>
            <w:noWrap/>
            <w:vAlign w:val="bottom"/>
          </w:tcPr>
          <w:p w14:paraId="1280510E" w14:textId="591B0D3A" w:rsidR="00050E69" w:rsidRPr="00F3251F" w:rsidRDefault="002D429E" w:rsidP="00050E69">
            <w:pPr>
              <w:jc w:val="right"/>
              <w:rPr>
                <w:rFonts w:ascii="Calibri" w:hAnsi="Calibri" w:cs="Arial"/>
                <w:color w:val="auto"/>
                <w:sz w:val="24"/>
                <w:lang w:val="en-US" w:eastAsia="en-US"/>
              </w:rPr>
            </w:pPr>
            <w:r>
              <w:rPr>
                <w:rFonts w:ascii="Calibri" w:hAnsi="Calibri" w:cs="Arial"/>
                <w:color w:val="333333"/>
                <w:sz w:val="24"/>
                <w:lang w:val="en-US" w:eastAsia="en-US"/>
              </w:rPr>
              <w:t>1.47</w:t>
            </w:r>
            <w:r w:rsidR="00050E69">
              <w:rPr>
                <w:rFonts w:ascii="Calibri" w:hAnsi="Calibri" w:cs="Arial"/>
                <w:color w:val="333333"/>
                <w:sz w:val="24"/>
                <w:lang w:val="en-US" w:eastAsia="en-US"/>
              </w:rPr>
              <w:t>%</w:t>
            </w:r>
          </w:p>
        </w:tc>
        <w:tc>
          <w:tcPr>
            <w:tcW w:w="1095" w:type="dxa"/>
            <w:shd w:val="clear" w:color="auto" w:fill="auto"/>
            <w:noWrap/>
            <w:vAlign w:val="bottom"/>
          </w:tcPr>
          <w:p w14:paraId="1B76AC8D" w14:textId="4B9113F2" w:rsidR="00050E69" w:rsidRPr="00F3251F" w:rsidRDefault="002D429E" w:rsidP="00050E69">
            <w:pPr>
              <w:jc w:val="right"/>
              <w:rPr>
                <w:rFonts w:ascii="Calibri" w:hAnsi="Calibri" w:cs="Arial"/>
                <w:color w:val="333333"/>
                <w:sz w:val="24"/>
                <w:lang w:val="en-US" w:eastAsia="en-US"/>
              </w:rPr>
            </w:pPr>
            <w:r>
              <w:rPr>
                <w:rFonts w:ascii="Calibri" w:hAnsi="Calibri" w:cs="Arial"/>
                <w:color w:val="333333"/>
                <w:sz w:val="24"/>
                <w:lang w:val="en-US" w:eastAsia="en-US"/>
              </w:rPr>
              <w:t>COVID</w:t>
            </w:r>
          </w:p>
        </w:tc>
        <w:tc>
          <w:tcPr>
            <w:tcW w:w="1256" w:type="dxa"/>
            <w:shd w:val="clear" w:color="auto" w:fill="auto"/>
            <w:noWrap/>
            <w:vAlign w:val="bottom"/>
          </w:tcPr>
          <w:p w14:paraId="5E2EF0DC" w14:textId="79449EAD" w:rsidR="00050E69" w:rsidRPr="00F3251F" w:rsidRDefault="00A121E8" w:rsidP="00050E69">
            <w:pPr>
              <w:jc w:val="right"/>
              <w:rPr>
                <w:rFonts w:ascii="Calibri" w:hAnsi="Calibri"/>
                <w:sz w:val="24"/>
                <w:lang w:val="en-US" w:eastAsia="en-US"/>
              </w:rPr>
            </w:pPr>
            <w:r>
              <w:rPr>
                <w:rFonts w:ascii="Calibri" w:hAnsi="Calibri"/>
                <w:sz w:val="24"/>
                <w:lang w:val="en-US" w:eastAsia="en-US"/>
              </w:rPr>
              <w:t>1.1%</w:t>
            </w:r>
          </w:p>
        </w:tc>
      </w:tr>
      <w:tr w:rsidR="00050E69" w:rsidRPr="006E5829" w14:paraId="3CFEDB7F" w14:textId="77777777" w:rsidTr="00E500BF">
        <w:tblPrEx>
          <w:tblLook w:val="0000" w:firstRow="0" w:lastRow="0" w:firstColumn="0" w:lastColumn="0" w:noHBand="0" w:noVBand="0"/>
        </w:tblPrEx>
        <w:trPr>
          <w:trHeight w:val="255"/>
        </w:trPr>
        <w:tc>
          <w:tcPr>
            <w:tcW w:w="5400" w:type="dxa"/>
            <w:shd w:val="clear" w:color="auto" w:fill="auto"/>
            <w:noWrap/>
            <w:vAlign w:val="bottom"/>
          </w:tcPr>
          <w:p w14:paraId="00A85A8D" w14:textId="77777777" w:rsidR="00050E69" w:rsidRPr="006E5829" w:rsidRDefault="00050E69" w:rsidP="00050E69">
            <w:pPr>
              <w:rPr>
                <w:rFonts w:ascii="Calibri" w:hAnsi="Calibri" w:cs="Arial"/>
                <w:color w:val="auto"/>
                <w:sz w:val="24"/>
                <w:lang w:val="en-US" w:eastAsia="en-US"/>
              </w:rPr>
            </w:pPr>
            <w:r w:rsidRPr="006E5829">
              <w:rPr>
                <w:rFonts w:ascii="Calibri" w:hAnsi="Calibri" w:cs="Arial"/>
                <w:color w:val="auto"/>
                <w:sz w:val="24"/>
                <w:lang w:val="en-US" w:eastAsia="en-US"/>
              </w:rPr>
              <w:t>Developing</w:t>
            </w:r>
          </w:p>
        </w:tc>
        <w:tc>
          <w:tcPr>
            <w:tcW w:w="1080" w:type="dxa"/>
            <w:shd w:val="clear" w:color="auto" w:fill="auto"/>
            <w:noWrap/>
            <w:vAlign w:val="bottom"/>
          </w:tcPr>
          <w:p w14:paraId="6B39A456" w14:textId="4D08A7C1" w:rsidR="00050E69" w:rsidRPr="00F3251F" w:rsidRDefault="002D429E" w:rsidP="00050E69">
            <w:pPr>
              <w:jc w:val="right"/>
              <w:rPr>
                <w:rFonts w:ascii="Calibri" w:hAnsi="Calibri" w:cs="Arial"/>
                <w:color w:val="auto"/>
                <w:sz w:val="24"/>
                <w:lang w:val="en-US" w:eastAsia="en-US"/>
              </w:rPr>
            </w:pPr>
            <w:r>
              <w:rPr>
                <w:rFonts w:ascii="Calibri" w:hAnsi="Calibri" w:cs="Arial"/>
                <w:color w:val="333333"/>
                <w:sz w:val="24"/>
              </w:rPr>
              <w:t>1.47</w:t>
            </w:r>
            <w:r w:rsidR="00050E69">
              <w:rPr>
                <w:rFonts w:ascii="Calibri" w:hAnsi="Calibri" w:cs="Arial"/>
                <w:color w:val="333333"/>
                <w:sz w:val="24"/>
              </w:rPr>
              <w:t>%</w:t>
            </w:r>
          </w:p>
        </w:tc>
        <w:tc>
          <w:tcPr>
            <w:tcW w:w="1095" w:type="dxa"/>
            <w:shd w:val="clear" w:color="auto" w:fill="auto"/>
            <w:noWrap/>
            <w:vAlign w:val="bottom"/>
          </w:tcPr>
          <w:p w14:paraId="1018560C" w14:textId="21B4C653" w:rsidR="00050E69" w:rsidRPr="00F3251F" w:rsidRDefault="002D429E" w:rsidP="00050E69">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7AFEDAEA" w14:textId="45BBDFCF" w:rsidR="00050E69" w:rsidRPr="00F3251F" w:rsidRDefault="00A121E8" w:rsidP="00050E69">
            <w:pPr>
              <w:jc w:val="right"/>
              <w:rPr>
                <w:rFonts w:ascii="Calibri" w:hAnsi="Calibri"/>
                <w:sz w:val="24"/>
              </w:rPr>
            </w:pPr>
            <w:r>
              <w:rPr>
                <w:rFonts w:ascii="Calibri" w:hAnsi="Calibri"/>
                <w:sz w:val="24"/>
              </w:rPr>
              <w:t>2.1%</w:t>
            </w:r>
          </w:p>
        </w:tc>
      </w:tr>
      <w:tr w:rsidR="00050E69" w:rsidRPr="006E5829" w14:paraId="6F31DF89" w14:textId="77777777" w:rsidTr="00E500BF">
        <w:tblPrEx>
          <w:tblLook w:val="0000" w:firstRow="0" w:lastRow="0" w:firstColumn="0" w:lastColumn="0" w:noHBand="0" w:noVBand="0"/>
        </w:tblPrEx>
        <w:trPr>
          <w:trHeight w:val="255"/>
        </w:trPr>
        <w:tc>
          <w:tcPr>
            <w:tcW w:w="5400" w:type="dxa"/>
            <w:shd w:val="clear" w:color="auto" w:fill="auto"/>
            <w:noWrap/>
            <w:vAlign w:val="bottom"/>
          </w:tcPr>
          <w:p w14:paraId="54DCD89B" w14:textId="77777777" w:rsidR="00050E69" w:rsidRPr="006E5829" w:rsidRDefault="00050E69" w:rsidP="00050E69">
            <w:pPr>
              <w:rPr>
                <w:rFonts w:ascii="Calibri" w:hAnsi="Calibri" w:cs="Arial"/>
                <w:color w:val="auto"/>
                <w:sz w:val="24"/>
                <w:lang w:val="en-US" w:eastAsia="en-US"/>
              </w:rPr>
            </w:pPr>
            <w:r w:rsidRPr="006E5829">
              <w:rPr>
                <w:rFonts w:ascii="Calibri" w:hAnsi="Calibri" w:cs="Arial"/>
                <w:sz w:val="24"/>
              </w:rPr>
              <w:t xml:space="preserve">Implementing </w:t>
            </w:r>
          </w:p>
        </w:tc>
        <w:tc>
          <w:tcPr>
            <w:tcW w:w="1080" w:type="dxa"/>
            <w:shd w:val="clear" w:color="auto" w:fill="auto"/>
            <w:noWrap/>
            <w:vAlign w:val="bottom"/>
          </w:tcPr>
          <w:p w14:paraId="4A2713A6" w14:textId="0E649946" w:rsidR="00050E69" w:rsidRPr="00F3251F" w:rsidRDefault="00050E69" w:rsidP="00050E69">
            <w:pPr>
              <w:jc w:val="right"/>
              <w:rPr>
                <w:rFonts w:ascii="Calibri" w:hAnsi="Calibri" w:cs="Arial"/>
                <w:color w:val="auto"/>
                <w:sz w:val="24"/>
                <w:lang w:val="en-US" w:eastAsia="en-US"/>
              </w:rPr>
            </w:pPr>
            <w:r>
              <w:rPr>
                <w:rFonts w:ascii="Calibri" w:hAnsi="Calibri" w:cs="Arial"/>
                <w:color w:val="333333"/>
                <w:sz w:val="24"/>
              </w:rPr>
              <w:t>7</w:t>
            </w:r>
            <w:r w:rsidR="002D429E">
              <w:rPr>
                <w:rFonts w:ascii="Calibri" w:hAnsi="Calibri" w:cs="Arial"/>
                <w:color w:val="333333"/>
                <w:sz w:val="24"/>
              </w:rPr>
              <w:t>5.00</w:t>
            </w:r>
            <w:r>
              <w:rPr>
                <w:rFonts w:ascii="Calibri" w:hAnsi="Calibri" w:cs="Arial"/>
                <w:color w:val="333333"/>
                <w:sz w:val="24"/>
              </w:rPr>
              <w:t>%</w:t>
            </w:r>
          </w:p>
        </w:tc>
        <w:tc>
          <w:tcPr>
            <w:tcW w:w="1095" w:type="dxa"/>
            <w:shd w:val="clear" w:color="auto" w:fill="auto"/>
            <w:noWrap/>
            <w:vAlign w:val="bottom"/>
          </w:tcPr>
          <w:p w14:paraId="462977F1" w14:textId="0ADD829D" w:rsidR="00050E69" w:rsidRPr="00F3251F" w:rsidRDefault="002D429E" w:rsidP="00050E69">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0A9CB6DD" w14:textId="446D4BCD" w:rsidR="00050E69" w:rsidRPr="00F3251F" w:rsidRDefault="00A121E8" w:rsidP="00050E69">
            <w:pPr>
              <w:jc w:val="right"/>
              <w:rPr>
                <w:rFonts w:ascii="Calibri" w:hAnsi="Calibri"/>
                <w:sz w:val="24"/>
              </w:rPr>
            </w:pPr>
            <w:r>
              <w:rPr>
                <w:rFonts w:ascii="Calibri" w:hAnsi="Calibri"/>
                <w:sz w:val="24"/>
              </w:rPr>
              <w:t>77.9%</w:t>
            </w:r>
          </w:p>
        </w:tc>
      </w:tr>
      <w:tr w:rsidR="00050E69" w:rsidRPr="006E5829" w14:paraId="77CCC8F1" w14:textId="77777777" w:rsidTr="00E500BF">
        <w:tblPrEx>
          <w:tblLook w:val="0000" w:firstRow="0" w:lastRow="0" w:firstColumn="0" w:lastColumn="0" w:noHBand="0" w:noVBand="0"/>
        </w:tblPrEx>
        <w:trPr>
          <w:trHeight w:val="255"/>
        </w:trPr>
        <w:tc>
          <w:tcPr>
            <w:tcW w:w="5400" w:type="dxa"/>
            <w:shd w:val="clear" w:color="auto" w:fill="auto"/>
            <w:noWrap/>
            <w:vAlign w:val="bottom"/>
          </w:tcPr>
          <w:p w14:paraId="10B99B88" w14:textId="77777777" w:rsidR="00050E69" w:rsidRPr="006E5829" w:rsidRDefault="00050E69" w:rsidP="00050E69">
            <w:pPr>
              <w:rPr>
                <w:rFonts w:ascii="Calibri" w:hAnsi="Calibri" w:cs="Arial"/>
                <w:sz w:val="24"/>
              </w:rPr>
            </w:pPr>
            <w:r w:rsidRPr="00661284">
              <w:rPr>
                <w:rFonts w:ascii="Calibri" w:hAnsi="Calibri" w:cs="Arial"/>
                <w:sz w:val="24"/>
              </w:rPr>
              <w:t>Evaluating Implementation</w:t>
            </w:r>
          </w:p>
        </w:tc>
        <w:tc>
          <w:tcPr>
            <w:tcW w:w="1080" w:type="dxa"/>
            <w:shd w:val="clear" w:color="auto" w:fill="auto"/>
            <w:noWrap/>
            <w:vAlign w:val="bottom"/>
          </w:tcPr>
          <w:p w14:paraId="2502AC5F" w14:textId="0C2E04BA" w:rsidR="00050E69" w:rsidRPr="00F3251F" w:rsidRDefault="002D429E" w:rsidP="00050E69">
            <w:pPr>
              <w:jc w:val="right"/>
              <w:rPr>
                <w:rFonts w:ascii="Calibri" w:hAnsi="Calibri" w:cs="Arial"/>
                <w:color w:val="auto"/>
                <w:sz w:val="24"/>
                <w:lang w:val="en-US" w:eastAsia="en-US"/>
              </w:rPr>
            </w:pPr>
            <w:r>
              <w:rPr>
                <w:rFonts w:ascii="Calibri" w:hAnsi="Calibri" w:cs="Arial"/>
                <w:color w:val="333333"/>
                <w:sz w:val="24"/>
              </w:rPr>
              <w:t>22.06</w:t>
            </w:r>
            <w:r w:rsidR="00050E69">
              <w:rPr>
                <w:rFonts w:ascii="Calibri" w:hAnsi="Calibri" w:cs="Arial"/>
                <w:color w:val="333333"/>
                <w:sz w:val="24"/>
              </w:rPr>
              <w:t>%</w:t>
            </w:r>
          </w:p>
        </w:tc>
        <w:tc>
          <w:tcPr>
            <w:tcW w:w="1095" w:type="dxa"/>
            <w:shd w:val="clear" w:color="auto" w:fill="auto"/>
            <w:noWrap/>
            <w:vAlign w:val="bottom"/>
          </w:tcPr>
          <w:p w14:paraId="17C20325" w14:textId="5779C65A" w:rsidR="00050E69" w:rsidRPr="00F3251F" w:rsidRDefault="002D429E" w:rsidP="00050E69">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15099244" w14:textId="30A17D6E" w:rsidR="00050E69" w:rsidRPr="00F3251F" w:rsidRDefault="00A121E8" w:rsidP="00050E69">
            <w:pPr>
              <w:jc w:val="right"/>
              <w:rPr>
                <w:rFonts w:ascii="Calibri" w:hAnsi="Calibri"/>
                <w:sz w:val="24"/>
              </w:rPr>
            </w:pPr>
            <w:r>
              <w:rPr>
                <w:rFonts w:ascii="Calibri" w:hAnsi="Calibri"/>
                <w:sz w:val="24"/>
              </w:rPr>
              <w:t>18.9%</w:t>
            </w:r>
          </w:p>
        </w:tc>
      </w:tr>
      <w:tr w:rsidR="00EA104A" w:rsidRPr="006E5829" w14:paraId="5C71F136" w14:textId="77777777" w:rsidTr="00E500BF">
        <w:tblPrEx>
          <w:tblLook w:val="0000" w:firstRow="0" w:lastRow="0" w:firstColumn="0" w:lastColumn="0" w:noHBand="0" w:noVBand="0"/>
        </w:tblPrEx>
        <w:trPr>
          <w:trHeight w:val="255"/>
        </w:trPr>
        <w:tc>
          <w:tcPr>
            <w:tcW w:w="5400" w:type="dxa"/>
            <w:shd w:val="clear" w:color="auto" w:fill="auto"/>
            <w:noWrap/>
            <w:vAlign w:val="bottom"/>
          </w:tcPr>
          <w:p w14:paraId="62199465" w14:textId="77777777" w:rsidR="00EA104A" w:rsidRPr="00661284" w:rsidRDefault="00EA104A" w:rsidP="00755A7A">
            <w:pPr>
              <w:rPr>
                <w:rFonts w:ascii="Calibri" w:hAnsi="Calibri" w:cs="Arial"/>
                <w:sz w:val="24"/>
              </w:rPr>
            </w:pPr>
          </w:p>
        </w:tc>
        <w:tc>
          <w:tcPr>
            <w:tcW w:w="1080" w:type="dxa"/>
            <w:shd w:val="clear" w:color="auto" w:fill="auto"/>
            <w:noWrap/>
            <w:vAlign w:val="bottom"/>
          </w:tcPr>
          <w:p w14:paraId="0DA123B1" w14:textId="77777777" w:rsidR="00EA104A" w:rsidRDefault="00EA104A" w:rsidP="00755A7A">
            <w:pPr>
              <w:jc w:val="right"/>
              <w:rPr>
                <w:rFonts w:ascii="Calibri" w:hAnsi="Calibri" w:cs="Arial"/>
                <w:color w:val="333333"/>
                <w:sz w:val="24"/>
              </w:rPr>
            </w:pPr>
          </w:p>
        </w:tc>
        <w:tc>
          <w:tcPr>
            <w:tcW w:w="1095" w:type="dxa"/>
            <w:shd w:val="clear" w:color="auto" w:fill="auto"/>
            <w:noWrap/>
            <w:vAlign w:val="bottom"/>
          </w:tcPr>
          <w:p w14:paraId="4C4CEA3D" w14:textId="77777777" w:rsidR="00EA104A" w:rsidRDefault="00EA104A" w:rsidP="00755A7A">
            <w:pPr>
              <w:jc w:val="right"/>
              <w:rPr>
                <w:rFonts w:ascii="Calibri" w:hAnsi="Calibri" w:cs="Arial"/>
                <w:color w:val="333333"/>
                <w:sz w:val="24"/>
              </w:rPr>
            </w:pPr>
          </w:p>
        </w:tc>
        <w:tc>
          <w:tcPr>
            <w:tcW w:w="1256" w:type="dxa"/>
            <w:shd w:val="clear" w:color="auto" w:fill="auto"/>
            <w:noWrap/>
            <w:vAlign w:val="bottom"/>
          </w:tcPr>
          <w:p w14:paraId="50895670" w14:textId="77777777" w:rsidR="00EA104A" w:rsidRDefault="00EA104A" w:rsidP="00755A7A">
            <w:pPr>
              <w:jc w:val="right"/>
              <w:rPr>
                <w:rFonts w:ascii="Calibri" w:hAnsi="Calibri"/>
                <w:sz w:val="24"/>
              </w:rPr>
            </w:pPr>
          </w:p>
        </w:tc>
      </w:tr>
      <w:tr w:rsidR="00050E69" w:rsidRPr="006E5829" w14:paraId="24458E83" w14:textId="77777777" w:rsidTr="00CE4B39">
        <w:tblPrEx>
          <w:tblLook w:val="0000" w:firstRow="0" w:lastRow="0" w:firstColumn="0" w:lastColumn="0" w:noHBand="0" w:noVBand="0"/>
        </w:tblPrEx>
        <w:trPr>
          <w:trHeight w:val="255"/>
        </w:trPr>
        <w:tc>
          <w:tcPr>
            <w:tcW w:w="5400" w:type="dxa"/>
            <w:shd w:val="clear" w:color="auto" w:fill="auto"/>
            <w:noWrap/>
          </w:tcPr>
          <w:p w14:paraId="0BEA5FB0" w14:textId="77777777" w:rsidR="00050E69" w:rsidRPr="00661284" w:rsidRDefault="00050E69" w:rsidP="00050E69">
            <w:pPr>
              <w:rPr>
                <w:rFonts w:ascii="Calibri" w:hAnsi="Calibri" w:cs="Arial"/>
                <w:sz w:val="24"/>
              </w:rPr>
            </w:pPr>
            <w:r>
              <w:rPr>
                <w:rFonts w:ascii="Calibri" w:hAnsi="Calibri" w:cs="Arial"/>
                <w:b/>
                <w:bCs/>
                <w:color w:val="auto"/>
                <w:sz w:val="24"/>
                <w:lang w:val="en-US" w:eastAsia="en-US"/>
              </w:rPr>
              <w:t xml:space="preserve">E. </w:t>
            </w:r>
            <w:r w:rsidRPr="00FE5E94">
              <w:rPr>
                <w:rFonts w:ascii="Calibri" w:hAnsi="Calibri" w:cs="Arial"/>
                <w:b/>
                <w:bCs/>
                <w:color w:val="auto"/>
                <w:sz w:val="24"/>
                <w:lang w:val="en-US" w:eastAsia="en-US"/>
              </w:rPr>
              <w:t xml:space="preserve">Students are provided an adequate amount of time to consume their meal with a minimum of 15 minutes after receiving their food from the </w:t>
            </w:r>
            <w:r w:rsidRPr="00A121E8">
              <w:rPr>
                <w:rFonts w:ascii="Calibri" w:hAnsi="Calibri" w:cs="Arial"/>
                <w:b/>
                <w:bCs/>
                <w:color w:val="auto"/>
                <w:sz w:val="24"/>
                <w:lang w:val="en-US" w:eastAsia="en-US"/>
              </w:rPr>
              <w:t>line.</w:t>
            </w:r>
          </w:p>
        </w:tc>
        <w:tc>
          <w:tcPr>
            <w:tcW w:w="1080" w:type="dxa"/>
            <w:shd w:val="clear" w:color="auto" w:fill="auto"/>
            <w:noWrap/>
            <w:vAlign w:val="bottom"/>
          </w:tcPr>
          <w:p w14:paraId="3797F9A9" w14:textId="0A038B01" w:rsidR="00050E69" w:rsidRDefault="00050E69" w:rsidP="00050E69">
            <w:pPr>
              <w:jc w:val="right"/>
              <w:rPr>
                <w:rFonts w:ascii="Calibri" w:hAnsi="Calibri" w:cs="Arial"/>
                <w:color w:val="333333"/>
                <w:sz w:val="24"/>
              </w:rPr>
            </w:pPr>
            <w:r>
              <w:rPr>
                <w:rFonts w:ascii="Calibri" w:hAnsi="Calibri" w:cs="Arial"/>
                <w:b/>
                <w:bCs/>
                <w:sz w:val="24"/>
              </w:rPr>
              <w:t>201</w:t>
            </w:r>
            <w:r w:rsidR="00F51EA8">
              <w:rPr>
                <w:rFonts w:ascii="Calibri" w:hAnsi="Calibri" w:cs="Arial"/>
                <w:b/>
                <w:bCs/>
                <w:sz w:val="24"/>
              </w:rPr>
              <w:t>9</w:t>
            </w:r>
            <w:r>
              <w:rPr>
                <w:rFonts w:ascii="Calibri" w:hAnsi="Calibri" w:cs="Arial"/>
                <w:b/>
                <w:bCs/>
                <w:sz w:val="24"/>
              </w:rPr>
              <w:t>-</w:t>
            </w:r>
            <w:r w:rsidR="00F51EA8">
              <w:rPr>
                <w:rFonts w:ascii="Calibri" w:hAnsi="Calibri" w:cs="Arial"/>
                <w:b/>
                <w:bCs/>
                <w:sz w:val="24"/>
              </w:rPr>
              <w:t>20</w:t>
            </w:r>
          </w:p>
        </w:tc>
        <w:tc>
          <w:tcPr>
            <w:tcW w:w="1095" w:type="dxa"/>
            <w:shd w:val="clear" w:color="auto" w:fill="auto"/>
            <w:noWrap/>
            <w:vAlign w:val="bottom"/>
          </w:tcPr>
          <w:p w14:paraId="02EB09F1" w14:textId="24A20D95" w:rsidR="00050E69" w:rsidRDefault="00050E69" w:rsidP="00050E69">
            <w:pPr>
              <w:jc w:val="right"/>
              <w:rPr>
                <w:rFonts w:ascii="Calibri" w:hAnsi="Calibri" w:cs="Arial"/>
                <w:color w:val="333333"/>
                <w:sz w:val="24"/>
              </w:rPr>
            </w:pPr>
            <w:r>
              <w:rPr>
                <w:rFonts w:ascii="Calibri" w:hAnsi="Calibri" w:cs="Arial"/>
                <w:b/>
                <w:bCs/>
                <w:sz w:val="24"/>
              </w:rPr>
              <w:t>20</w:t>
            </w:r>
            <w:r w:rsidR="00F51EA8">
              <w:rPr>
                <w:rFonts w:ascii="Calibri" w:hAnsi="Calibri" w:cs="Arial"/>
                <w:b/>
                <w:bCs/>
                <w:sz w:val="24"/>
              </w:rPr>
              <w:t>20</w:t>
            </w:r>
            <w:r>
              <w:rPr>
                <w:rFonts w:ascii="Calibri" w:hAnsi="Calibri" w:cs="Arial"/>
                <w:b/>
                <w:bCs/>
                <w:sz w:val="24"/>
              </w:rPr>
              <w:t>-2</w:t>
            </w:r>
            <w:r w:rsidR="00F51EA8">
              <w:rPr>
                <w:rFonts w:ascii="Calibri" w:hAnsi="Calibri" w:cs="Arial"/>
                <w:b/>
                <w:bCs/>
                <w:sz w:val="24"/>
              </w:rPr>
              <w:t>1</w:t>
            </w:r>
          </w:p>
        </w:tc>
        <w:tc>
          <w:tcPr>
            <w:tcW w:w="1256" w:type="dxa"/>
            <w:shd w:val="clear" w:color="auto" w:fill="auto"/>
            <w:noWrap/>
            <w:vAlign w:val="bottom"/>
          </w:tcPr>
          <w:p w14:paraId="20BE3DB6" w14:textId="387FA6B9" w:rsidR="00050E69" w:rsidRPr="00F51EA8" w:rsidRDefault="00F51EA8" w:rsidP="00050E69">
            <w:pPr>
              <w:jc w:val="right"/>
              <w:rPr>
                <w:rFonts w:ascii="Calibri" w:hAnsi="Calibri"/>
                <w:b/>
                <w:bCs/>
                <w:sz w:val="24"/>
              </w:rPr>
            </w:pPr>
            <w:r w:rsidRPr="00F51EA8">
              <w:rPr>
                <w:rFonts w:ascii="Calibri" w:hAnsi="Calibri"/>
                <w:b/>
                <w:bCs/>
                <w:sz w:val="24"/>
              </w:rPr>
              <w:t>2021-22</w:t>
            </w:r>
          </w:p>
        </w:tc>
      </w:tr>
      <w:tr w:rsidR="00050E69" w:rsidRPr="00F3251F" w14:paraId="45972930" w14:textId="77777777" w:rsidTr="00CE4B39">
        <w:trPr>
          <w:trHeight w:val="255"/>
        </w:trPr>
        <w:tc>
          <w:tcPr>
            <w:tcW w:w="5400" w:type="dxa"/>
            <w:shd w:val="clear" w:color="auto" w:fill="auto"/>
            <w:noWrap/>
            <w:vAlign w:val="bottom"/>
          </w:tcPr>
          <w:p w14:paraId="3D392EE1" w14:textId="77777777" w:rsidR="00050E69" w:rsidRPr="00661284" w:rsidRDefault="00050E69" w:rsidP="00050E69">
            <w:pPr>
              <w:rPr>
                <w:rFonts w:ascii="Calibri" w:hAnsi="Calibri" w:cs="Arial"/>
                <w:color w:val="auto"/>
                <w:sz w:val="24"/>
                <w:lang w:val="en-US" w:eastAsia="en-US"/>
              </w:rPr>
            </w:pPr>
            <w:r w:rsidRPr="00661284">
              <w:rPr>
                <w:rFonts w:ascii="Calibri" w:hAnsi="Calibri" w:cs="Arial"/>
                <w:color w:val="auto"/>
                <w:sz w:val="24"/>
                <w:lang w:val="en-US" w:eastAsia="en-US"/>
              </w:rPr>
              <w:t>Not Currently Implementing</w:t>
            </w:r>
          </w:p>
        </w:tc>
        <w:tc>
          <w:tcPr>
            <w:tcW w:w="1080" w:type="dxa"/>
            <w:shd w:val="clear" w:color="auto" w:fill="auto"/>
            <w:noWrap/>
            <w:vAlign w:val="bottom"/>
          </w:tcPr>
          <w:p w14:paraId="531BE040" w14:textId="77777777" w:rsidR="00050E69" w:rsidRDefault="00050E69" w:rsidP="00050E69">
            <w:pPr>
              <w:jc w:val="right"/>
              <w:rPr>
                <w:rFonts w:ascii="Calibri" w:hAnsi="Calibri" w:cs="Arial"/>
                <w:color w:val="333333"/>
                <w:sz w:val="24"/>
                <w:lang w:val="en-US" w:eastAsia="en-US"/>
              </w:rPr>
            </w:pPr>
            <w:r>
              <w:rPr>
                <w:rFonts w:ascii="Calibri" w:hAnsi="Calibri" w:cs="Arial"/>
                <w:color w:val="333333"/>
                <w:sz w:val="24"/>
                <w:lang w:val="en-US" w:eastAsia="en-US"/>
              </w:rPr>
              <w:t>0.00%</w:t>
            </w:r>
          </w:p>
        </w:tc>
        <w:tc>
          <w:tcPr>
            <w:tcW w:w="1095" w:type="dxa"/>
            <w:shd w:val="clear" w:color="auto" w:fill="auto"/>
            <w:noWrap/>
            <w:vAlign w:val="bottom"/>
          </w:tcPr>
          <w:p w14:paraId="1843F288" w14:textId="5BE2E8C6" w:rsidR="00050E69" w:rsidRDefault="00324DE0" w:rsidP="00050E69">
            <w:pPr>
              <w:jc w:val="right"/>
              <w:rPr>
                <w:rFonts w:ascii="Calibri" w:hAnsi="Calibri" w:cs="Arial"/>
                <w:color w:val="333333"/>
                <w:sz w:val="24"/>
                <w:lang w:val="en-US" w:eastAsia="en-US"/>
              </w:rPr>
            </w:pPr>
            <w:r>
              <w:rPr>
                <w:rFonts w:ascii="Calibri" w:hAnsi="Calibri" w:cs="Arial"/>
                <w:color w:val="333333"/>
                <w:sz w:val="24"/>
                <w:lang w:val="en-US" w:eastAsia="en-US"/>
              </w:rPr>
              <w:t>COVID</w:t>
            </w:r>
          </w:p>
        </w:tc>
        <w:tc>
          <w:tcPr>
            <w:tcW w:w="1256" w:type="dxa"/>
            <w:shd w:val="clear" w:color="auto" w:fill="auto"/>
            <w:noWrap/>
            <w:vAlign w:val="bottom"/>
          </w:tcPr>
          <w:p w14:paraId="247D5812" w14:textId="2DF810F1" w:rsidR="00050E69" w:rsidRPr="00F3251F" w:rsidRDefault="00481923" w:rsidP="00050E69">
            <w:pPr>
              <w:jc w:val="right"/>
              <w:rPr>
                <w:rFonts w:ascii="Calibri" w:hAnsi="Calibri"/>
                <w:sz w:val="24"/>
              </w:rPr>
            </w:pPr>
            <w:r>
              <w:rPr>
                <w:rFonts w:ascii="Calibri" w:hAnsi="Calibri"/>
                <w:sz w:val="24"/>
              </w:rPr>
              <w:t>0.0%</w:t>
            </w:r>
          </w:p>
        </w:tc>
      </w:tr>
      <w:tr w:rsidR="00050E69" w:rsidRPr="00F3251F" w14:paraId="50FA9CD5" w14:textId="77777777" w:rsidTr="00CE4B39">
        <w:tblPrEx>
          <w:tblLook w:val="0000" w:firstRow="0" w:lastRow="0" w:firstColumn="0" w:lastColumn="0" w:noHBand="0" w:noVBand="0"/>
        </w:tblPrEx>
        <w:trPr>
          <w:trHeight w:val="255"/>
        </w:trPr>
        <w:tc>
          <w:tcPr>
            <w:tcW w:w="5400" w:type="dxa"/>
            <w:shd w:val="clear" w:color="auto" w:fill="auto"/>
            <w:noWrap/>
            <w:vAlign w:val="bottom"/>
          </w:tcPr>
          <w:p w14:paraId="55042F61" w14:textId="77777777" w:rsidR="00050E69" w:rsidRPr="006E5829" w:rsidRDefault="00050E69" w:rsidP="00050E69">
            <w:pPr>
              <w:rPr>
                <w:rFonts w:ascii="Calibri" w:hAnsi="Calibri" w:cs="Arial"/>
                <w:color w:val="auto"/>
                <w:sz w:val="24"/>
                <w:lang w:val="en-US" w:eastAsia="en-US"/>
              </w:rPr>
            </w:pPr>
            <w:r w:rsidRPr="006E5829">
              <w:rPr>
                <w:rFonts w:ascii="Calibri" w:hAnsi="Calibri" w:cs="Arial"/>
                <w:color w:val="auto"/>
                <w:sz w:val="24"/>
                <w:lang w:val="en-US" w:eastAsia="en-US"/>
              </w:rPr>
              <w:t>Developing</w:t>
            </w:r>
          </w:p>
        </w:tc>
        <w:tc>
          <w:tcPr>
            <w:tcW w:w="1080" w:type="dxa"/>
            <w:shd w:val="clear" w:color="auto" w:fill="auto"/>
            <w:noWrap/>
            <w:vAlign w:val="bottom"/>
          </w:tcPr>
          <w:p w14:paraId="0BE6E768" w14:textId="77777777" w:rsidR="00050E69" w:rsidRDefault="00050E69" w:rsidP="00050E69">
            <w:pPr>
              <w:jc w:val="right"/>
              <w:rPr>
                <w:rFonts w:ascii="Calibri" w:hAnsi="Calibri" w:cs="Arial"/>
                <w:color w:val="333333"/>
                <w:sz w:val="24"/>
              </w:rPr>
            </w:pPr>
            <w:r>
              <w:rPr>
                <w:rFonts w:ascii="Calibri" w:hAnsi="Calibri" w:cs="Arial"/>
                <w:color w:val="333333"/>
                <w:sz w:val="24"/>
              </w:rPr>
              <w:t>0.00%</w:t>
            </w:r>
          </w:p>
        </w:tc>
        <w:tc>
          <w:tcPr>
            <w:tcW w:w="1095" w:type="dxa"/>
            <w:shd w:val="clear" w:color="auto" w:fill="auto"/>
            <w:noWrap/>
            <w:vAlign w:val="bottom"/>
          </w:tcPr>
          <w:p w14:paraId="54619113" w14:textId="64FF62E8" w:rsidR="00050E69" w:rsidRDefault="00324DE0" w:rsidP="00050E69">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7161D8FB" w14:textId="0FA09184" w:rsidR="00050E69" w:rsidRPr="00F3251F" w:rsidRDefault="00481923" w:rsidP="00050E69">
            <w:pPr>
              <w:jc w:val="right"/>
              <w:rPr>
                <w:rFonts w:ascii="Calibri" w:hAnsi="Calibri"/>
                <w:sz w:val="24"/>
              </w:rPr>
            </w:pPr>
            <w:r>
              <w:rPr>
                <w:rFonts w:ascii="Calibri" w:hAnsi="Calibri"/>
                <w:sz w:val="24"/>
              </w:rPr>
              <w:t>0.0%</w:t>
            </w:r>
          </w:p>
        </w:tc>
      </w:tr>
      <w:tr w:rsidR="00050E69" w:rsidRPr="00F3251F" w14:paraId="4AC7289C" w14:textId="77777777" w:rsidTr="00CE4B39">
        <w:tblPrEx>
          <w:tblLook w:val="0000" w:firstRow="0" w:lastRow="0" w:firstColumn="0" w:lastColumn="0" w:noHBand="0" w:noVBand="0"/>
        </w:tblPrEx>
        <w:trPr>
          <w:trHeight w:val="255"/>
        </w:trPr>
        <w:tc>
          <w:tcPr>
            <w:tcW w:w="5400" w:type="dxa"/>
            <w:shd w:val="clear" w:color="auto" w:fill="auto"/>
            <w:noWrap/>
            <w:vAlign w:val="bottom"/>
          </w:tcPr>
          <w:p w14:paraId="42A6CED1" w14:textId="77777777" w:rsidR="00050E69" w:rsidRPr="006E5829" w:rsidRDefault="00050E69" w:rsidP="00050E69">
            <w:pPr>
              <w:rPr>
                <w:rFonts w:ascii="Calibri" w:hAnsi="Calibri" w:cs="Arial"/>
                <w:sz w:val="24"/>
              </w:rPr>
            </w:pPr>
            <w:r w:rsidRPr="006E5829">
              <w:rPr>
                <w:rFonts w:ascii="Calibri" w:hAnsi="Calibri" w:cs="Arial"/>
                <w:sz w:val="24"/>
              </w:rPr>
              <w:t xml:space="preserve">Implementing </w:t>
            </w:r>
          </w:p>
        </w:tc>
        <w:tc>
          <w:tcPr>
            <w:tcW w:w="1080" w:type="dxa"/>
            <w:shd w:val="clear" w:color="auto" w:fill="auto"/>
            <w:noWrap/>
            <w:vAlign w:val="bottom"/>
          </w:tcPr>
          <w:p w14:paraId="4A5D88CF" w14:textId="0BB38CFB" w:rsidR="00050E69" w:rsidRDefault="00050E69" w:rsidP="00050E69">
            <w:pPr>
              <w:jc w:val="right"/>
              <w:rPr>
                <w:rFonts w:ascii="Calibri" w:hAnsi="Calibri" w:cs="Arial"/>
                <w:color w:val="333333"/>
                <w:sz w:val="24"/>
              </w:rPr>
            </w:pPr>
            <w:r>
              <w:rPr>
                <w:rFonts w:ascii="Calibri" w:hAnsi="Calibri" w:cs="Arial"/>
                <w:color w:val="333333"/>
                <w:sz w:val="24"/>
              </w:rPr>
              <w:t>7</w:t>
            </w:r>
            <w:r w:rsidR="00324DE0">
              <w:rPr>
                <w:rFonts w:ascii="Calibri" w:hAnsi="Calibri" w:cs="Arial"/>
                <w:color w:val="333333"/>
                <w:sz w:val="24"/>
              </w:rPr>
              <w:t>2.06</w:t>
            </w:r>
            <w:r>
              <w:rPr>
                <w:rFonts w:ascii="Calibri" w:hAnsi="Calibri" w:cs="Arial"/>
                <w:color w:val="333333"/>
                <w:sz w:val="24"/>
              </w:rPr>
              <w:t>%</w:t>
            </w:r>
          </w:p>
        </w:tc>
        <w:tc>
          <w:tcPr>
            <w:tcW w:w="1095" w:type="dxa"/>
            <w:shd w:val="clear" w:color="auto" w:fill="auto"/>
            <w:noWrap/>
            <w:vAlign w:val="bottom"/>
          </w:tcPr>
          <w:p w14:paraId="68EFD5C6" w14:textId="40FABF60" w:rsidR="00050E69" w:rsidRDefault="00324DE0" w:rsidP="00050E69">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0C65220E" w14:textId="6D66F85C" w:rsidR="00050E69" w:rsidRDefault="008528C0" w:rsidP="00050E69">
            <w:pPr>
              <w:jc w:val="right"/>
              <w:rPr>
                <w:rFonts w:ascii="Calibri" w:hAnsi="Calibri"/>
                <w:sz w:val="24"/>
              </w:rPr>
            </w:pPr>
            <w:r>
              <w:rPr>
                <w:rFonts w:ascii="Calibri" w:hAnsi="Calibri"/>
                <w:sz w:val="24"/>
              </w:rPr>
              <w:t>67.4%</w:t>
            </w:r>
          </w:p>
        </w:tc>
      </w:tr>
      <w:tr w:rsidR="00050E69" w:rsidRPr="00F3251F" w14:paraId="63B1C19A" w14:textId="77777777" w:rsidTr="00CE4B39">
        <w:tblPrEx>
          <w:tblLook w:val="0000" w:firstRow="0" w:lastRow="0" w:firstColumn="0" w:lastColumn="0" w:noHBand="0" w:noVBand="0"/>
        </w:tblPrEx>
        <w:trPr>
          <w:trHeight w:val="255"/>
        </w:trPr>
        <w:tc>
          <w:tcPr>
            <w:tcW w:w="5400" w:type="dxa"/>
            <w:shd w:val="clear" w:color="auto" w:fill="auto"/>
            <w:noWrap/>
            <w:vAlign w:val="bottom"/>
          </w:tcPr>
          <w:p w14:paraId="5404D14F" w14:textId="77777777" w:rsidR="00050E69" w:rsidRPr="00661284" w:rsidRDefault="00050E69" w:rsidP="00050E69">
            <w:pPr>
              <w:rPr>
                <w:rFonts w:ascii="Calibri" w:hAnsi="Calibri" w:cs="Arial"/>
                <w:sz w:val="24"/>
              </w:rPr>
            </w:pPr>
            <w:r w:rsidRPr="00661284">
              <w:rPr>
                <w:rFonts w:ascii="Calibri" w:hAnsi="Calibri" w:cs="Arial"/>
                <w:sz w:val="24"/>
              </w:rPr>
              <w:t>Evaluating Implementation</w:t>
            </w:r>
          </w:p>
        </w:tc>
        <w:tc>
          <w:tcPr>
            <w:tcW w:w="1080" w:type="dxa"/>
            <w:shd w:val="clear" w:color="auto" w:fill="auto"/>
            <w:noWrap/>
            <w:vAlign w:val="bottom"/>
          </w:tcPr>
          <w:p w14:paraId="43A61414" w14:textId="74046979" w:rsidR="00050E69" w:rsidRDefault="00050E69" w:rsidP="00050E69">
            <w:pPr>
              <w:jc w:val="right"/>
              <w:rPr>
                <w:rFonts w:ascii="Calibri" w:hAnsi="Calibri" w:cs="Arial"/>
                <w:color w:val="333333"/>
                <w:sz w:val="24"/>
              </w:rPr>
            </w:pPr>
            <w:r>
              <w:rPr>
                <w:rFonts w:ascii="Calibri" w:hAnsi="Calibri" w:cs="Arial"/>
                <w:color w:val="333333"/>
                <w:sz w:val="24"/>
              </w:rPr>
              <w:t>2</w:t>
            </w:r>
            <w:r w:rsidR="00324DE0">
              <w:rPr>
                <w:rFonts w:ascii="Calibri" w:hAnsi="Calibri" w:cs="Arial"/>
                <w:color w:val="333333"/>
                <w:sz w:val="24"/>
              </w:rPr>
              <w:t>7.94</w:t>
            </w:r>
            <w:r>
              <w:rPr>
                <w:rFonts w:ascii="Calibri" w:hAnsi="Calibri" w:cs="Arial"/>
                <w:color w:val="333333"/>
                <w:sz w:val="24"/>
              </w:rPr>
              <w:t>%</w:t>
            </w:r>
          </w:p>
        </w:tc>
        <w:tc>
          <w:tcPr>
            <w:tcW w:w="1095" w:type="dxa"/>
            <w:shd w:val="clear" w:color="auto" w:fill="auto"/>
            <w:noWrap/>
            <w:vAlign w:val="bottom"/>
          </w:tcPr>
          <w:p w14:paraId="32DDF08F" w14:textId="55B2C22D" w:rsidR="00050E69" w:rsidRDefault="00324DE0" w:rsidP="00050E69">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346FA531" w14:textId="30BAFA95" w:rsidR="00050E69" w:rsidRDefault="008528C0" w:rsidP="00050E69">
            <w:pPr>
              <w:jc w:val="right"/>
              <w:rPr>
                <w:rFonts w:ascii="Calibri" w:hAnsi="Calibri"/>
                <w:sz w:val="24"/>
              </w:rPr>
            </w:pPr>
            <w:r>
              <w:rPr>
                <w:rFonts w:ascii="Calibri" w:hAnsi="Calibri"/>
                <w:sz w:val="24"/>
              </w:rPr>
              <w:t>32.6%</w:t>
            </w:r>
          </w:p>
        </w:tc>
      </w:tr>
    </w:tbl>
    <w:p w14:paraId="38C1F859" w14:textId="77777777" w:rsidR="00F21540" w:rsidRDefault="00F21540" w:rsidP="00EE15E5"/>
    <w:p w14:paraId="0CCD538D" w14:textId="77777777" w:rsidR="00593F9F" w:rsidRDefault="00007296" w:rsidP="00EE15E5">
      <w:pPr>
        <w:rPr>
          <w:rFonts w:ascii="Calibri" w:hAnsi="Calibri" w:cs="Arial"/>
          <w:b/>
          <w:sz w:val="28"/>
          <w:szCs w:val="28"/>
        </w:rPr>
      </w:pPr>
      <w:r>
        <w:br w:type="page"/>
      </w:r>
      <w:r w:rsidR="00593F9F" w:rsidRPr="00BA07C5">
        <w:rPr>
          <w:rFonts w:ascii="Calibri" w:hAnsi="Calibri" w:cs="Arial"/>
          <w:b/>
          <w:sz w:val="28"/>
          <w:szCs w:val="28"/>
        </w:rPr>
        <w:lastRenderedPageBreak/>
        <w:t>4.  Nutrition Standards</w:t>
      </w:r>
    </w:p>
    <w:p w14:paraId="0C8FE7CE" w14:textId="77777777" w:rsidR="00FE5E94" w:rsidRDefault="00FE5E94" w:rsidP="00FE5E94">
      <w:pPr>
        <w:tabs>
          <w:tab w:val="left" w:pos="360"/>
        </w:tabs>
        <w:rPr>
          <w:rFonts w:ascii="Calibri" w:hAnsi="Calibri" w:cs="Arial"/>
          <w:bCs/>
          <w:color w:val="auto"/>
          <w:sz w:val="24"/>
          <w:lang w:val="en-US" w:eastAsia="en-US"/>
        </w:rPr>
      </w:pPr>
    </w:p>
    <w:p w14:paraId="55610D7F" w14:textId="015AD448" w:rsidR="00576B03" w:rsidRDefault="00576B03" w:rsidP="007667B0">
      <w:pPr>
        <w:numPr>
          <w:ilvl w:val="0"/>
          <w:numId w:val="2"/>
        </w:numPr>
        <w:tabs>
          <w:tab w:val="left" w:pos="360"/>
        </w:tabs>
        <w:ind w:left="360"/>
        <w:rPr>
          <w:rFonts w:ascii="Calibri" w:hAnsi="Calibri" w:cs="Arial"/>
          <w:bCs/>
          <w:color w:val="auto"/>
          <w:sz w:val="24"/>
          <w:lang w:val="en-US" w:eastAsia="en-US"/>
        </w:rPr>
      </w:pPr>
      <w:r w:rsidRPr="00576B03">
        <w:rPr>
          <w:rFonts w:ascii="Calibri" w:hAnsi="Calibri" w:cs="Arial"/>
          <w:bCs/>
          <w:color w:val="auto"/>
          <w:sz w:val="24"/>
          <w:lang w:val="en-US" w:eastAsia="en-US"/>
        </w:rPr>
        <w:t>Nutritious and</w:t>
      </w:r>
      <w:r w:rsidR="008F4DA2">
        <w:rPr>
          <w:rFonts w:ascii="Calibri" w:hAnsi="Calibri" w:cs="Arial"/>
          <w:bCs/>
          <w:color w:val="auto"/>
          <w:sz w:val="24"/>
          <w:lang w:val="en-US" w:eastAsia="en-US"/>
        </w:rPr>
        <w:t xml:space="preserve"> appealing foods and beverages </w:t>
      </w:r>
      <w:r w:rsidRPr="00576B03">
        <w:rPr>
          <w:rFonts w:ascii="Calibri" w:hAnsi="Calibri" w:cs="Arial"/>
          <w:bCs/>
          <w:color w:val="auto"/>
          <w:sz w:val="24"/>
          <w:lang w:val="en-US" w:eastAsia="en-US"/>
        </w:rPr>
        <w:t xml:space="preserve">such as water, fruits, vegetables, low-fat dairy </w:t>
      </w:r>
      <w:r w:rsidR="002F0FFE">
        <w:rPr>
          <w:rFonts w:ascii="Calibri" w:hAnsi="Calibri" w:cs="Arial"/>
          <w:bCs/>
          <w:color w:val="auto"/>
          <w:sz w:val="24"/>
          <w:lang w:val="en-US" w:eastAsia="en-US"/>
        </w:rPr>
        <w:t>foods,</w:t>
      </w:r>
      <w:r w:rsidR="008F4DA2">
        <w:rPr>
          <w:rFonts w:ascii="Calibri" w:hAnsi="Calibri" w:cs="Arial"/>
          <w:bCs/>
          <w:color w:val="auto"/>
          <w:sz w:val="24"/>
          <w:lang w:val="en-US" w:eastAsia="en-US"/>
        </w:rPr>
        <w:t xml:space="preserve"> and whole grain products </w:t>
      </w:r>
      <w:r w:rsidR="000444AB">
        <w:rPr>
          <w:rFonts w:ascii="Calibri" w:hAnsi="Calibri" w:cs="Arial"/>
          <w:bCs/>
          <w:color w:val="auto"/>
          <w:sz w:val="24"/>
          <w:lang w:val="en-US" w:eastAsia="en-US"/>
        </w:rPr>
        <w:t>were</w:t>
      </w:r>
      <w:r w:rsidRPr="00576B03">
        <w:rPr>
          <w:rFonts w:ascii="Calibri" w:hAnsi="Calibri" w:cs="Arial"/>
          <w:bCs/>
          <w:color w:val="auto"/>
          <w:sz w:val="24"/>
          <w:lang w:val="en-US" w:eastAsia="en-US"/>
        </w:rPr>
        <w:t xml:space="preserve"> available wherever and whenever food </w:t>
      </w:r>
      <w:r w:rsidR="000444AB">
        <w:rPr>
          <w:rFonts w:ascii="Calibri" w:hAnsi="Calibri" w:cs="Arial"/>
          <w:bCs/>
          <w:color w:val="auto"/>
          <w:sz w:val="24"/>
          <w:lang w:val="en-US" w:eastAsia="en-US"/>
        </w:rPr>
        <w:t>was</w:t>
      </w:r>
      <w:r w:rsidRPr="00576B03">
        <w:rPr>
          <w:rFonts w:ascii="Calibri" w:hAnsi="Calibri" w:cs="Arial"/>
          <w:bCs/>
          <w:color w:val="auto"/>
          <w:sz w:val="24"/>
          <w:lang w:val="en-US" w:eastAsia="en-US"/>
        </w:rPr>
        <w:t xml:space="preserve"> sold or otherwise offered </w:t>
      </w:r>
      <w:r w:rsidRPr="008C5BDF">
        <w:rPr>
          <w:rFonts w:ascii="Calibri" w:hAnsi="Calibri" w:cs="Arial"/>
          <w:bCs/>
          <w:color w:val="auto"/>
          <w:sz w:val="24"/>
          <w:lang w:val="en-US" w:eastAsia="en-US"/>
        </w:rPr>
        <w:t>at school.</w:t>
      </w:r>
    </w:p>
    <w:p w14:paraId="0CEF8BEF" w14:textId="76CDB238" w:rsidR="00606431" w:rsidRDefault="00606431" w:rsidP="00606431">
      <w:pPr>
        <w:tabs>
          <w:tab w:val="left" w:pos="360"/>
        </w:tabs>
        <w:ind w:left="360"/>
        <w:rPr>
          <w:rFonts w:ascii="Calibri" w:hAnsi="Calibri" w:cs="Arial"/>
          <w:bCs/>
          <w:color w:val="auto"/>
          <w:sz w:val="24"/>
          <w:lang w:val="en-US" w:eastAsia="en-US"/>
        </w:rPr>
      </w:pPr>
      <w:r>
        <w:rPr>
          <w:rFonts w:ascii="Arial" w:hAnsi="Arial" w:cs="Arial"/>
          <w:noProof/>
          <w:sz w:val="20"/>
          <w:szCs w:val="20"/>
          <w:lang w:val="en-US" w:eastAsia="en-US"/>
        </w:rPr>
        <mc:AlternateContent>
          <mc:Choice Requires="wps">
            <w:drawing>
              <wp:anchor distT="0" distB="0" distL="114300" distR="114300" simplePos="0" relativeHeight="251659264" behindDoc="0" locked="0" layoutInCell="1" allowOverlap="1" wp14:anchorId="22752508" wp14:editId="420DC9C7">
                <wp:simplePos x="0" y="0"/>
                <wp:positionH relativeFrom="column">
                  <wp:posOffset>4638675</wp:posOffset>
                </wp:positionH>
                <wp:positionV relativeFrom="paragraph">
                  <wp:posOffset>448310</wp:posOffset>
                </wp:positionV>
                <wp:extent cx="1743075" cy="3111500"/>
                <wp:effectExtent l="0" t="0" r="28575" b="12700"/>
                <wp:wrapNone/>
                <wp:docPr id="2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11500"/>
                        </a:xfrm>
                        <a:prstGeom prst="rect">
                          <a:avLst/>
                        </a:prstGeom>
                        <a:solidFill>
                          <a:srgbClr val="FFFFFF"/>
                        </a:solidFill>
                        <a:ln w="9525">
                          <a:solidFill>
                            <a:srgbClr val="000000"/>
                          </a:solidFill>
                          <a:miter lim="800000"/>
                          <a:headEnd/>
                          <a:tailEnd/>
                        </a:ln>
                      </wps:spPr>
                      <wps:txbx>
                        <w:txbxContent>
                          <w:p w14:paraId="55904FC7" w14:textId="77777777" w:rsidR="00F8165C" w:rsidRPr="00505648" w:rsidRDefault="00F8165C" w:rsidP="00280F4F">
                            <w:pPr>
                              <w:jc w:val="center"/>
                              <w:rPr>
                                <w:rFonts w:ascii="Calibri" w:hAnsi="Calibri" w:cs="Arial"/>
                                <w:b/>
                                <w:sz w:val="20"/>
                                <w:szCs w:val="20"/>
                              </w:rPr>
                            </w:pPr>
                            <w:r w:rsidRPr="00505648">
                              <w:rPr>
                                <w:rFonts w:ascii="Calibri" w:hAnsi="Calibri" w:cs="Arial"/>
                                <w:b/>
                                <w:sz w:val="20"/>
                                <w:szCs w:val="20"/>
                              </w:rPr>
                              <w:t>KEY</w:t>
                            </w:r>
                          </w:p>
                          <w:p w14:paraId="5FE8C6B2" w14:textId="77777777" w:rsidR="008C5BDF" w:rsidRDefault="00F8165C" w:rsidP="00280F4F">
                            <w:pPr>
                              <w:rPr>
                                <w:rFonts w:ascii="Calibri" w:hAnsi="Calibri" w:cs="Arial"/>
                                <w:b/>
                                <w:sz w:val="20"/>
                                <w:szCs w:val="20"/>
                              </w:rPr>
                            </w:pPr>
                            <w:r>
                              <w:rPr>
                                <w:rFonts w:ascii="Calibri" w:hAnsi="Calibri" w:cs="Arial"/>
                                <w:b/>
                                <w:sz w:val="20"/>
                                <w:szCs w:val="20"/>
                              </w:rPr>
                              <w:t>Not Currently Implementing-</w:t>
                            </w:r>
                          </w:p>
                          <w:p w14:paraId="106D8942" w14:textId="000F241B" w:rsidR="00F8165C" w:rsidRPr="008C5BDF" w:rsidRDefault="00F8165C" w:rsidP="00280F4F">
                            <w:pPr>
                              <w:rPr>
                                <w:rFonts w:ascii="Calibri" w:hAnsi="Calibri" w:cs="Arial"/>
                                <w:b/>
                                <w:sz w:val="20"/>
                                <w:szCs w:val="20"/>
                              </w:rPr>
                            </w:pPr>
                            <w:r w:rsidRPr="00280F4F">
                              <w:rPr>
                                <w:rFonts w:ascii="Calibri" w:hAnsi="Calibri" w:cs="Arial"/>
                                <w:sz w:val="20"/>
                                <w:szCs w:val="20"/>
                              </w:rPr>
                              <w:t>Stage in which school has not implemented the program.</w:t>
                            </w:r>
                          </w:p>
                          <w:p w14:paraId="6E770020" w14:textId="77777777" w:rsidR="00F8165C" w:rsidRPr="00505648" w:rsidRDefault="00F8165C" w:rsidP="00280F4F">
                            <w:pPr>
                              <w:rPr>
                                <w:rFonts w:ascii="Calibri" w:hAnsi="Calibri" w:cs="Arial"/>
                                <w:sz w:val="20"/>
                                <w:szCs w:val="20"/>
                              </w:rPr>
                            </w:pPr>
                            <w:r w:rsidRPr="00505648">
                              <w:rPr>
                                <w:rFonts w:ascii="Calibri" w:hAnsi="Calibri" w:cs="Arial"/>
                                <w:b/>
                                <w:sz w:val="20"/>
                                <w:szCs w:val="20"/>
                              </w:rPr>
                              <w:t>Developing</w:t>
                            </w:r>
                            <w:r w:rsidRPr="00505648">
                              <w:rPr>
                                <w:rFonts w:ascii="Calibri" w:hAnsi="Calibri" w:cs="Arial"/>
                                <w:sz w:val="20"/>
                                <w:szCs w:val="20"/>
                              </w:rPr>
                              <w:t xml:space="preserve"> – School is implementing a few programs/activities that relate to the standard</w:t>
                            </w:r>
                          </w:p>
                          <w:p w14:paraId="487D3483" w14:textId="77777777" w:rsidR="00F8165C" w:rsidRDefault="00F8165C" w:rsidP="00280F4F">
                            <w:pPr>
                              <w:rPr>
                                <w:rFonts w:ascii="Calibri" w:hAnsi="Calibri" w:cs="Arial"/>
                                <w:sz w:val="20"/>
                                <w:szCs w:val="20"/>
                              </w:rPr>
                            </w:pPr>
                            <w:r w:rsidRPr="00505648">
                              <w:rPr>
                                <w:rFonts w:ascii="Calibri" w:hAnsi="Calibri" w:cs="Arial"/>
                                <w:b/>
                                <w:sz w:val="20"/>
                                <w:szCs w:val="20"/>
                              </w:rPr>
                              <w:t>Implementing</w:t>
                            </w:r>
                            <w:r w:rsidRPr="00505648">
                              <w:rPr>
                                <w:rFonts w:ascii="Calibri" w:hAnsi="Calibri" w:cs="Arial"/>
                                <w:sz w:val="20"/>
                                <w:szCs w:val="20"/>
                              </w:rPr>
                              <w:t xml:space="preserve"> – School fully and consistently implements programs/activities that meet the standard</w:t>
                            </w:r>
                          </w:p>
                          <w:p w14:paraId="3417F16F" w14:textId="77777777" w:rsidR="00F8165C" w:rsidRPr="00505648" w:rsidRDefault="00F8165C" w:rsidP="00280F4F">
                            <w:pPr>
                              <w:rPr>
                                <w:rFonts w:ascii="Calibri" w:hAnsi="Calibri" w:cs="Arial"/>
                                <w:sz w:val="20"/>
                                <w:szCs w:val="20"/>
                              </w:rPr>
                            </w:pPr>
                            <w:r w:rsidRPr="00280F4F">
                              <w:rPr>
                                <w:rFonts w:ascii="Calibri" w:hAnsi="Calibri" w:cs="Arial"/>
                                <w:b/>
                                <w:sz w:val="20"/>
                                <w:szCs w:val="20"/>
                              </w:rPr>
                              <w:t>Evaluating Implementation</w:t>
                            </w:r>
                            <w:r>
                              <w:rPr>
                                <w:rFonts w:ascii="Calibri" w:hAnsi="Calibri" w:cs="Arial"/>
                                <w:sz w:val="20"/>
                                <w:szCs w:val="20"/>
                              </w:rPr>
                              <w:t xml:space="preserve"> -</w:t>
                            </w:r>
                            <w:r w:rsidRPr="00280F4F">
                              <w:rPr>
                                <w:rFonts w:ascii="Calibri" w:hAnsi="Calibri" w:cs="Arial"/>
                                <w:sz w:val="20"/>
                                <w:szCs w:val="20"/>
                              </w:rPr>
                              <w:t xml:space="preserve"> Stage in which the school has evaluated the effectiveness of implemented programs/activities that meet the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52508" id="Text Box 80" o:spid="_x0000_s1029" type="#_x0000_t202" style="position:absolute;left:0;text-align:left;margin-left:365.25pt;margin-top:35.3pt;width:137.2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">
                <v:textbox>
                  <w:txbxContent>
                    <w:p w14:paraId="55904FC7" w14:textId="77777777" w:rsidR="00F8165C" w:rsidRPr="00505648" w:rsidRDefault="00F8165C" w:rsidP="00280F4F">
                      <w:pPr>
                        <w:jc w:val="center"/>
                        <w:rPr>
                          <w:rFonts w:ascii="Calibri" w:hAnsi="Calibri" w:cs="Arial"/>
                          <w:b/>
                          <w:sz w:val="20"/>
                          <w:szCs w:val="20"/>
                        </w:rPr>
                      </w:pPr>
                      <w:r w:rsidRPr="00505648">
                        <w:rPr>
                          <w:rFonts w:ascii="Calibri" w:hAnsi="Calibri" w:cs="Arial"/>
                          <w:b/>
                          <w:sz w:val="20"/>
                          <w:szCs w:val="20"/>
                        </w:rPr>
                        <w:t>KEY</w:t>
                      </w:r>
                    </w:p>
                    <w:p w14:paraId="5FE8C6B2" w14:textId="77777777" w:rsidR="008C5BDF" w:rsidRDefault="00F8165C" w:rsidP="00280F4F">
                      <w:pPr>
                        <w:rPr>
                          <w:rFonts w:ascii="Calibri" w:hAnsi="Calibri" w:cs="Arial"/>
                          <w:b/>
                          <w:sz w:val="20"/>
                          <w:szCs w:val="20"/>
                        </w:rPr>
                      </w:pPr>
                      <w:r>
                        <w:rPr>
                          <w:rFonts w:ascii="Calibri" w:hAnsi="Calibri" w:cs="Arial"/>
                          <w:b/>
                          <w:sz w:val="20"/>
                          <w:szCs w:val="20"/>
                        </w:rPr>
                        <w:t>Not Currently Implementing-</w:t>
                      </w:r>
                    </w:p>
                    <w:p w14:paraId="106D8942" w14:textId="000F241B" w:rsidR="00F8165C" w:rsidRPr="008C5BDF" w:rsidRDefault="00F8165C" w:rsidP="00280F4F">
                      <w:pPr>
                        <w:rPr>
                          <w:rFonts w:ascii="Calibri" w:hAnsi="Calibri" w:cs="Arial"/>
                          <w:b/>
                          <w:sz w:val="20"/>
                          <w:szCs w:val="20"/>
                        </w:rPr>
                      </w:pPr>
                      <w:r w:rsidRPr="00280F4F">
                        <w:rPr>
                          <w:rFonts w:ascii="Calibri" w:hAnsi="Calibri" w:cs="Arial"/>
                          <w:sz w:val="20"/>
                          <w:szCs w:val="20"/>
                        </w:rPr>
                        <w:t>Stage in which school has not implemented the program.</w:t>
                      </w:r>
                    </w:p>
                    <w:p w14:paraId="6E770020" w14:textId="77777777" w:rsidR="00F8165C" w:rsidRPr="00505648" w:rsidRDefault="00F8165C" w:rsidP="00280F4F">
                      <w:pPr>
                        <w:rPr>
                          <w:rFonts w:ascii="Calibri" w:hAnsi="Calibri" w:cs="Arial"/>
                          <w:sz w:val="20"/>
                          <w:szCs w:val="20"/>
                        </w:rPr>
                      </w:pPr>
                      <w:r w:rsidRPr="00505648">
                        <w:rPr>
                          <w:rFonts w:ascii="Calibri" w:hAnsi="Calibri" w:cs="Arial"/>
                          <w:b/>
                          <w:sz w:val="20"/>
                          <w:szCs w:val="20"/>
                        </w:rPr>
                        <w:t>Developing</w:t>
                      </w:r>
                      <w:r w:rsidRPr="00505648">
                        <w:rPr>
                          <w:rFonts w:ascii="Calibri" w:hAnsi="Calibri" w:cs="Arial"/>
                          <w:sz w:val="20"/>
                          <w:szCs w:val="20"/>
                        </w:rPr>
                        <w:t xml:space="preserve"> – School is implementing a few programs/activities that relate to the standard</w:t>
                      </w:r>
                    </w:p>
                    <w:p w14:paraId="487D3483" w14:textId="77777777" w:rsidR="00F8165C" w:rsidRDefault="00F8165C" w:rsidP="00280F4F">
                      <w:pPr>
                        <w:rPr>
                          <w:rFonts w:ascii="Calibri" w:hAnsi="Calibri" w:cs="Arial"/>
                          <w:sz w:val="20"/>
                          <w:szCs w:val="20"/>
                        </w:rPr>
                      </w:pPr>
                      <w:r w:rsidRPr="00505648">
                        <w:rPr>
                          <w:rFonts w:ascii="Calibri" w:hAnsi="Calibri" w:cs="Arial"/>
                          <w:b/>
                          <w:sz w:val="20"/>
                          <w:szCs w:val="20"/>
                        </w:rPr>
                        <w:t>Implementing</w:t>
                      </w:r>
                      <w:r w:rsidRPr="00505648">
                        <w:rPr>
                          <w:rFonts w:ascii="Calibri" w:hAnsi="Calibri" w:cs="Arial"/>
                          <w:sz w:val="20"/>
                          <w:szCs w:val="20"/>
                        </w:rPr>
                        <w:t xml:space="preserve"> – School fully and consistently implements programs/activities that meet the standard</w:t>
                      </w:r>
                    </w:p>
                    <w:p w14:paraId="3417F16F" w14:textId="77777777" w:rsidR="00F8165C" w:rsidRPr="00505648" w:rsidRDefault="00F8165C" w:rsidP="00280F4F">
                      <w:pPr>
                        <w:rPr>
                          <w:rFonts w:ascii="Calibri" w:hAnsi="Calibri" w:cs="Arial"/>
                          <w:sz w:val="20"/>
                          <w:szCs w:val="20"/>
                        </w:rPr>
                      </w:pPr>
                      <w:r w:rsidRPr="00280F4F">
                        <w:rPr>
                          <w:rFonts w:ascii="Calibri" w:hAnsi="Calibri" w:cs="Arial"/>
                          <w:b/>
                          <w:sz w:val="20"/>
                          <w:szCs w:val="20"/>
                        </w:rPr>
                        <w:t>Evaluating Implementation</w:t>
                      </w:r>
                      <w:r>
                        <w:rPr>
                          <w:rFonts w:ascii="Calibri" w:hAnsi="Calibri" w:cs="Arial"/>
                          <w:sz w:val="20"/>
                          <w:szCs w:val="20"/>
                        </w:rPr>
                        <w:t xml:space="preserve"> -</w:t>
                      </w:r>
                      <w:r w:rsidRPr="00280F4F">
                        <w:rPr>
                          <w:rFonts w:ascii="Calibri" w:hAnsi="Calibri" w:cs="Arial"/>
                          <w:sz w:val="20"/>
                          <w:szCs w:val="20"/>
                        </w:rPr>
                        <w:t xml:space="preserve"> Stage in which the school has evaluated the effectiveness of implemented programs/activities that meet the standard</w:t>
                      </w:r>
                    </w:p>
                  </w:txbxContent>
                </v:textbox>
              </v:shape>
            </w:pict>
          </mc:Fallback>
        </mc:AlternateContent>
      </w:r>
      <w:r>
        <w:rPr>
          <w:rFonts w:ascii="Calibri" w:hAnsi="Calibri" w:cs="Arial"/>
          <w:bCs/>
          <w:noProof/>
          <w:color w:val="auto"/>
          <w:sz w:val="24"/>
          <w:lang w:val="en-US" w:eastAsia="en-US"/>
        </w:rPr>
        <w:drawing>
          <wp:inline distT="0" distB="0" distL="0" distR="0" wp14:anchorId="427DAFBA" wp14:editId="2AF825BE">
            <wp:extent cx="4572000" cy="3047831"/>
            <wp:effectExtent l="0" t="0" r="0" b="635"/>
            <wp:docPr id="6" name="Picture 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pie ch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4582988" cy="3055156"/>
                    </a:xfrm>
                    <a:prstGeom prst="rect">
                      <a:avLst/>
                    </a:prstGeom>
                  </pic:spPr>
                </pic:pic>
              </a:graphicData>
            </a:graphic>
          </wp:inline>
        </w:drawing>
      </w:r>
    </w:p>
    <w:p w14:paraId="5A46FD78" w14:textId="0E0942B0" w:rsidR="00576B03" w:rsidRDefault="00576B03" w:rsidP="00920F16">
      <w:pPr>
        <w:tabs>
          <w:tab w:val="left" w:pos="360"/>
        </w:tabs>
        <w:ind w:left="360" w:hanging="360"/>
        <w:rPr>
          <w:rFonts w:ascii="Arial" w:hAnsi="Arial" w:cs="Arial"/>
          <w:noProof/>
          <w:sz w:val="20"/>
          <w:szCs w:val="20"/>
          <w:lang w:val="en-US" w:eastAsia="en-US"/>
        </w:rPr>
      </w:pPr>
    </w:p>
    <w:p w14:paraId="0DFAE634" w14:textId="1E9CBEFD" w:rsidR="00E40844" w:rsidRDefault="00424D72" w:rsidP="00D8403D">
      <w:pPr>
        <w:tabs>
          <w:tab w:val="left" w:pos="360"/>
        </w:tabs>
        <w:rPr>
          <w:rFonts w:ascii="Arial" w:hAnsi="Arial" w:cs="Arial"/>
          <w:noProof/>
          <w:sz w:val="20"/>
          <w:szCs w:val="20"/>
          <w:lang w:val="en-US" w:eastAsia="en-US"/>
        </w:rPr>
      </w:pPr>
      <w:r>
        <w:rPr>
          <w:rFonts w:ascii="Arial" w:hAnsi="Arial" w:cs="Arial"/>
          <w:noProof/>
          <w:sz w:val="20"/>
          <w:szCs w:val="20"/>
          <w:lang w:val="en-US" w:eastAsia="en-US"/>
        </w:rPr>
        <w:t xml:space="preserve">  </w:t>
      </w:r>
    </w:p>
    <w:p w14:paraId="41004F19" w14:textId="331F659D" w:rsidR="00EB7D20" w:rsidRDefault="00EB7D20" w:rsidP="00602BFA">
      <w:pPr>
        <w:tabs>
          <w:tab w:val="left" w:pos="0"/>
          <w:tab w:val="left" w:pos="360"/>
        </w:tabs>
        <w:rPr>
          <w:rFonts w:ascii="Calibri" w:hAnsi="Calibri" w:cs="Arial"/>
          <w:bCs/>
          <w:color w:val="auto"/>
          <w:sz w:val="24"/>
          <w:lang w:val="en-US" w:eastAsia="en-US"/>
        </w:rPr>
      </w:pPr>
    </w:p>
    <w:p w14:paraId="67C0C651" w14:textId="42984962" w:rsidR="00EB7D20" w:rsidRDefault="00EB7D20" w:rsidP="00E246E3">
      <w:pPr>
        <w:tabs>
          <w:tab w:val="left" w:pos="0"/>
          <w:tab w:val="left" w:pos="360"/>
        </w:tabs>
        <w:rPr>
          <w:rFonts w:ascii="Calibri" w:hAnsi="Calibri" w:cs="Arial"/>
          <w:bCs/>
          <w:color w:val="auto"/>
          <w:sz w:val="24"/>
          <w:lang w:val="en-US" w:eastAsia="en-US"/>
        </w:rPr>
      </w:pPr>
    </w:p>
    <w:p w14:paraId="797F835F" w14:textId="5243A958" w:rsidR="00576B03" w:rsidRDefault="000444AB" w:rsidP="007667B0">
      <w:pPr>
        <w:numPr>
          <w:ilvl w:val="0"/>
          <w:numId w:val="2"/>
        </w:numPr>
        <w:tabs>
          <w:tab w:val="left" w:pos="0"/>
          <w:tab w:val="left" w:pos="360"/>
        </w:tabs>
        <w:ind w:left="360"/>
        <w:rPr>
          <w:rFonts w:ascii="Calibri" w:hAnsi="Calibri" w:cs="Arial"/>
          <w:bCs/>
          <w:color w:val="auto"/>
          <w:sz w:val="24"/>
          <w:lang w:val="en-US" w:eastAsia="en-US"/>
        </w:rPr>
      </w:pPr>
      <w:r>
        <w:rPr>
          <w:rFonts w:ascii="Calibri" w:hAnsi="Calibri" w:cs="Arial"/>
          <w:bCs/>
          <w:color w:val="auto"/>
          <w:sz w:val="24"/>
          <w:lang w:val="en-US" w:eastAsia="en-US"/>
        </w:rPr>
        <w:t xml:space="preserve">School </w:t>
      </w:r>
      <w:r w:rsidRPr="008528C0">
        <w:rPr>
          <w:rFonts w:ascii="Calibri" w:hAnsi="Calibri" w:cs="Arial"/>
          <w:bCs/>
          <w:color w:val="auto"/>
          <w:sz w:val="24"/>
          <w:lang w:val="en-US" w:eastAsia="en-US"/>
        </w:rPr>
        <w:t>allowed</w:t>
      </w:r>
      <w:r w:rsidR="00576B03" w:rsidRPr="008528C0">
        <w:rPr>
          <w:rFonts w:ascii="Calibri" w:hAnsi="Calibri" w:cs="Arial"/>
          <w:bCs/>
          <w:color w:val="auto"/>
          <w:sz w:val="24"/>
          <w:lang w:val="en-US" w:eastAsia="en-US"/>
        </w:rPr>
        <w:t xml:space="preserve"> bottled</w:t>
      </w:r>
      <w:r w:rsidR="00576B03" w:rsidRPr="00576B03">
        <w:rPr>
          <w:rFonts w:ascii="Calibri" w:hAnsi="Calibri" w:cs="Arial"/>
          <w:bCs/>
          <w:color w:val="auto"/>
          <w:sz w:val="24"/>
          <w:lang w:val="en-US" w:eastAsia="en-US"/>
        </w:rPr>
        <w:t xml:space="preserve"> water (with cap) in </w:t>
      </w:r>
      <w:r w:rsidR="008F4DA2">
        <w:rPr>
          <w:rFonts w:ascii="Calibri" w:hAnsi="Calibri" w:cs="Arial"/>
          <w:bCs/>
          <w:color w:val="auto"/>
          <w:sz w:val="24"/>
          <w:lang w:val="en-US" w:eastAsia="en-US"/>
        </w:rPr>
        <w:t xml:space="preserve">the </w:t>
      </w:r>
      <w:r w:rsidR="00576B03" w:rsidRPr="00576B03">
        <w:rPr>
          <w:rFonts w:ascii="Calibri" w:hAnsi="Calibri" w:cs="Arial"/>
          <w:bCs/>
          <w:color w:val="auto"/>
          <w:sz w:val="24"/>
          <w:lang w:val="en-US" w:eastAsia="en-US"/>
        </w:rPr>
        <w:t>classrooms to encourage hydration.</w:t>
      </w:r>
    </w:p>
    <w:p w14:paraId="308D56CC" w14:textId="05CEA980" w:rsidR="00477996" w:rsidRDefault="00C0481F" w:rsidP="00920F16">
      <w:pPr>
        <w:tabs>
          <w:tab w:val="left" w:pos="0"/>
        </w:tabs>
        <w:rPr>
          <w:rFonts w:ascii="Arial" w:hAnsi="Arial" w:cs="Arial"/>
          <w:noProof/>
          <w:sz w:val="20"/>
          <w:szCs w:val="20"/>
          <w:lang w:val="en-US" w:eastAsia="en-US"/>
        </w:rPr>
      </w:pPr>
      <w:r>
        <w:rPr>
          <w:rFonts w:ascii="Arial" w:hAnsi="Arial" w:cs="Arial"/>
          <w:noProof/>
          <w:sz w:val="20"/>
          <w:szCs w:val="20"/>
          <w:lang w:val="en-US" w:eastAsia="en-US"/>
        </w:rPr>
        <w:drawing>
          <wp:inline distT="0" distB="0" distL="0" distR="0" wp14:anchorId="6449349E" wp14:editId="0DB337CB">
            <wp:extent cx="5314950" cy="3178017"/>
            <wp:effectExtent l="0" t="0" r="0" b="3810"/>
            <wp:docPr id="7" name="Picture 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pie char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5324064" cy="3183467"/>
                    </a:xfrm>
                    <a:prstGeom prst="rect">
                      <a:avLst/>
                    </a:prstGeom>
                  </pic:spPr>
                </pic:pic>
              </a:graphicData>
            </a:graphic>
          </wp:inline>
        </w:drawing>
      </w:r>
    </w:p>
    <w:p w14:paraId="797E50C6" w14:textId="53BC386E" w:rsidR="00BC05B1" w:rsidRDefault="00BC05B1" w:rsidP="56E3FBBF">
      <w:pPr>
        <w:rPr>
          <w:rFonts w:ascii="Arial" w:hAnsi="Arial" w:cs="Arial"/>
          <w:noProof/>
          <w:sz w:val="20"/>
          <w:szCs w:val="20"/>
          <w:lang w:val="en-US" w:eastAsia="en-US"/>
        </w:rPr>
      </w:pPr>
    </w:p>
    <w:p w14:paraId="0476DE45" w14:textId="79948873" w:rsidR="009007DF" w:rsidRDefault="00424D72" w:rsidP="00920F16">
      <w:pPr>
        <w:tabs>
          <w:tab w:val="left" w:pos="0"/>
        </w:tabs>
        <w:rPr>
          <w:noProof/>
        </w:rPr>
      </w:pPr>
      <w:r>
        <w:rPr>
          <w:rFonts w:ascii="Arial" w:hAnsi="Arial" w:cs="Arial"/>
          <w:noProof/>
          <w:sz w:val="20"/>
          <w:szCs w:val="20"/>
          <w:lang w:val="en-US" w:eastAsia="en-US"/>
        </w:rPr>
        <w:t xml:space="preserve">      </w:t>
      </w:r>
    </w:p>
    <w:p w14:paraId="7B04FA47" w14:textId="27FB0D2E" w:rsidR="00BC05B1" w:rsidRDefault="00BC05B1" w:rsidP="00920F16">
      <w:pPr>
        <w:tabs>
          <w:tab w:val="left" w:pos="0"/>
        </w:tabs>
        <w:rPr>
          <w:noProof/>
        </w:rPr>
      </w:pPr>
    </w:p>
    <w:p w14:paraId="568C698B" w14:textId="3ACABBF6" w:rsidR="00BC05B1" w:rsidRDefault="00BC05B1" w:rsidP="00920F16">
      <w:pPr>
        <w:tabs>
          <w:tab w:val="left" w:pos="0"/>
        </w:tabs>
        <w:rPr>
          <w:noProof/>
        </w:rPr>
      </w:pPr>
    </w:p>
    <w:p w14:paraId="1A939487" w14:textId="2C57BF0A" w:rsidR="00BC05B1" w:rsidRDefault="00BC05B1" w:rsidP="00920F16">
      <w:pPr>
        <w:tabs>
          <w:tab w:val="left" w:pos="0"/>
        </w:tabs>
        <w:rPr>
          <w:noProof/>
        </w:rPr>
      </w:pPr>
    </w:p>
    <w:p w14:paraId="6AA258D8" w14:textId="64B06D68" w:rsidR="00BC05B1" w:rsidRDefault="00BC05B1" w:rsidP="00920F16">
      <w:pPr>
        <w:tabs>
          <w:tab w:val="left" w:pos="0"/>
        </w:tabs>
        <w:rPr>
          <w:noProof/>
        </w:rPr>
      </w:pPr>
    </w:p>
    <w:p w14:paraId="5A70968A" w14:textId="77777777" w:rsidR="005971C0" w:rsidRDefault="00F15AD6" w:rsidP="00920F16">
      <w:pPr>
        <w:tabs>
          <w:tab w:val="left" w:pos="0"/>
        </w:tabs>
        <w:rPr>
          <w:rFonts w:ascii="Calibri" w:hAnsi="Calibri" w:cs="Arial"/>
          <w:b/>
          <w:sz w:val="28"/>
          <w:szCs w:val="28"/>
        </w:rPr>
      </w:pPr>
      <w:r w:rsidRPr="006E5829">
        <w:rPr>
          <w:rFonts w:ascii="Calibri" w:hAnsi="Calibri" w:cs="Arial"/>
          <w:b/>
          <w:sz w:val="28"/>
          <w:szCs w:val="28"/>
        </w:rPr>
        <w:lastRenderedPageBreak/>
        <w:t>4.  Nutrition Standards</w:t>
      </w:r>
      <w:r>
        <w:rPr>
          <w:rFonts w:ascii="Calibri" w:hAnsi="Calibri" w:cs="Arial"/>
          <w:b/>
          <w:sz w:val="28"/>
          <w:szCs w:val="28"/>
        </w:rPr>
        <w:t xml:space="preserve"> (continued)</w:t>
      </w:r>
    </w:p>
    <w:p w14:paraId="526770CE" w14:textId="77777777" w:rsidR="00F15AD6" w:rsidRDefault="00F15AD6" w:rsidP="00920F16">
      <w:pPr>
        <w:tabs>
          <w:tab w:val="left" w:pos="0"/>
        </w:tabs>
        <w:rPr>
          <w:rFonts w:ascii="Arial" w:hAnsi="Arial" w:cs="Arial"/>
          <w:noProof/>
          <w:sz w:val="20"/>
          <w:szCs w:val="20"/>
          <w:lang w:val="en-US" w:eastAsia="en-US"/>
        </w:rPr>
      </w:pPr>
    </w:p>
    <w:p w14:paraId="25EB3AC2" w14:textId="77777777" w:rsidR="00D13F2E" w:rsidRPr="00E47D5D" w:rsidRDefault="00477996" w:rsidP="007667B0">
      <w:pPr>
        <w:numPr>
          <w:ilvl w:val="0"/>
          <w:numId w:val="2"/>
        </w:numPr>
        <w:tabs>
          <w:tab w:val="left" w:pos="0"/>
          <w:tab w:val="left" w:pos="360"/>
        </w:tabs>
        <w:ind w:left="360"/>
        <w:rPr>
          <w:rFonts w:ascii="Calibri" w:hAnsi="Calibri" w:cs="Arial"/>
          <w:bCs/>
          <w:color w:val="auto"/>
          <w:sz w:val="24"/>
          <w:lang w:val="en-US" w:eastAsia="en-US"/>
        </w:rPr>
      </w:pPr>
      <w:r w:rsidRPr="00477996">
        <w:rPr>
          <w:rFonts w:ascii="Calibri" w:hAnsi="Calibri" w:cs="Arial"/>
          <w:bCs/>
          <w:color w:val="auto"/>
          <w:sz w:val="24"/>
          <w:lang w:val="en-US" w:eastAsia="en-US"/>
        </w:rPr>
        <w:t xml:space="preserve">Healthful food choices </w:t>
      </w:r>
      <w:r w:rsidR="008F4DA2">
        <w:rPr>
          <w:rFonts w:ascii="Calibri" w:hAnsi="Calibri" w:cs="Arial"/>
          <w:bCs/>
          <w:color w:val="auto"/>
          <w:sz w:val="24"/>
          <w:lang w:val="en-US" w:eastAsia="en-US"/>
        </w:rPr>
        <w:t>were</w:t>
      </w:r>
      <w:r w:rsidRPr="00477996">
        <w:rPr>
          <w:rFonts w:ascii="Calibri" w:hAnsi="Calibri" w:cs="Arial"/>
          <w:bCs/>
          <w:color w:val="auto"/>
          <w:sz w:val="24"/>
          <w:lang w:val="en-US" w:eastAsia="en-US"/>
        </w:rPr>
        <w:t xml:space="preserve"> identified to enc</w:t>
      </w:r>
      <w:r w:rsidRPr="002F6F32">
        <w:rPr>
          <w:rFonts w:ascii="Calibri" w:hAnsi="Calibri" w:cs="Arial"/>
          <w:bCs/>
          <w:color w:val="auto"/>
          <w:sz w:val="24"/>
          <w:lang w:val="en-US" w:eastAsia="en-US"/>
        </w:rPr>
        <w:t>ourag</w:t>
      </w:r>
      <w:r w:rsidRPr="00477996">
        <w:rPr>
          <w:rFonts w:ascii="Calibri" w:hAnsi="Calibri" w:cs="Arial"/>
          <w:bCs/>
          <w:color w:val="auto"/>
          <w:sz w:val="24"/>
          <w:lang w:val="en-US" w:eastAsia="en-US"/>
        </w:rPr>
        <w:t>e consumption.</w:t>
      </w:r>
    </w:p>
    <w:p w14:paraId="7CBEED82" w14:textId="0048FB38" w:rsidR="00EB7D20" w:rsidRDefault="002F6F32" w:rsidP="00EB7D20">
      <w:pPr>
        <w:tabs>
          <w:tab w:val="left" w:pos="0"/>
          <w:tab w:val="left" w:pos="360"/>
        </w:tabs>
        <w:rPr>
          <w:rFonts w:ascii="Arial" w:hAnsi="Arial" w:cs="Arial"/>
          <w:noProof/>
          <w:sz w:val="20"/>
          <w:szCs w:val="20"/>
          <w:lang w:val="en-US" w:eastAsia="en-US"/>
        </w:rPr>
      </w:pPr>
      <w:r>
        <w:rPr>
          <w:rFonts w:ascii="Arial" w:hAnsi="Arial" w:cs="Arial"/>
          <w:noProof/>
          <w:sz w:val="20"/>
          <w:szCs w:val="20"/>
          <w:lang w:val="en-US" w:eastAsia="en-US"/>
        </w:rPr>
        <w:drawing>
          <wp:inline distT="0" distB="0" distL="0" distR="0" wp14:anchorId="0ADA3F68" wp14:editId="6340F0BA">
            <wp:extent cx="5067300" cy="2946848"/>
            <wp:effectExtent l="0" t="0" r="0" b="6350"/>
            <wp:docPr id="8" name="Picture 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pie chart&#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073777" cy="2950615"/>
                    </a:xfrm>
                    <a:prstGeom prst="rect">
                      <a:avLst/>
                    </a:prstGeom>
                  </pic:spPr>
                </pic:pic>
              </a:graphicData>
            </a:graphic>
          </wp:inline>
        </w:drawing>
      </w:r>
    </w:p>
    <w:p w14:paraId="3B714235" w14:textId="2C820136" w:rsidR="00EB7D20" w:rsidRDefault="00424D72" w:rsidP="008412D8">
      <w:pPr>
        <w:tabs>
          <w:tab w:val="left" w:pos="0"/>
          <w:tab w:val="left" w:pos="360"/>
        </w:tabs>
        <w:rPr>
          <w:rFonts w:ascii="Arial" w:hAnsi="Arial" w:cs="Arial"/>
          <w:noProof/>
          <w:sz w:val="20"/>
          <w:szCs w:val="20"/>
          <w:lang w:val="en-US" w:eastAsia="en-US"/>
        </w:rPr>
      </w:pPr>
      <w:r>
        <w:rPr>
          <w:rFonts w:ascii="Arial" w:hAnsi="Arial" w:cs="Arial"/>
          <w:noProof/>
          <w:sz w:val="20"/>
          <w:szCs w:val="20"/>
          <w:lang w:val="en-US" w:eastAsia="en-US"/>
        </w:rPr>
        <w:t xml:space="preserve">                        </w:t>
      </w:r>
    </w:p>
    <w:p w14:paraId="6E36661F" w14:textId="77777777" w:rsidR="00EB7D20" w:rsidRPr="00EB7D20" w:rsidRDefault="00EB7D20" w:rsidP="008412D8">
      <w:pPr>
        <w:tabs>
          <w:tab w:val="left" w:pos="0"/>
          <w:tab w:val="left" w:pos="360"/>
        </w:tabs>
        <w:rPr>
          <w:rFonts w:ascii="Arial" w:hAnsi="Arial" w:cs="Arial"/>
          <w:noProof/>
          <w:sz w:val="20"/>
          <w:szCs w:val="20"/>
          <w:lang w:val="en-US" w:eastAsia="en-US"/>
        </w:rPr>
      </w:pPr>
    </w:p>
    <w:p w14:paraId="2786C6F0" w14:textId="4D5FF972" w:rsidR="00D13F2E" w:rsidRPr="002F6F32" w:rsidRDefault="00EB7D20" w:rsidP="00EB7D20">
      <w:pPr>
        <w:numPr>
          <w:ilvl w:val="0"/>
          <w:numId w:val="2"/>
        </w:numPr>
        <w:tabs>
          <w:tab w:val="left" w:pos="0"/>
          <w:tab w:val="left" w:pos="360"/>
        </w:tabs>
        <w:rPr>
          <w:rFonts w:ascii="Arial" w:hAnsi="Arial" w:cs="Arial"/>
          <w:noProof/>
          <w:sz w:val="20"/>
          <w:szCs w:val="20"/>
          <w:lang w:val="en-US" w:eastAsia="en-US"/>
        </w:rPr>
      </w:pPr>
      <w:r w:rsidRPr="00EB7D20">
        <w:rPr>
          <w:rFonts w:ascii="Calibri" w:hAnsi="Calibri" w:cs="Arial"/>
          <w:bCs/>
          <w:color w:val="auto"/>
          <w:sz w:val="24"/>
          <w:lang w:val="en-US" w:eastAsia="en-US"/>
        </w:rPr>
        <w:t xml:space="preserve">All foods available to students in the dining area, as well as foods that are served as classroom snacks and from vending machines meet the Competitive Food / Beverage Guidelines recommended by the Smart Snacks in Schools: USDA’s “All Foods Sold in Schools” </w:t>
      </w:r>
      <w:r w:rsidRPr="0092664D">
        <w:rPr>
          <w:rFonts w:ascii="Calibri" w:hAnsi="Calibri" w:cs="Arial"/>
          <w:bCs/>
          <w:color w:val="auto"/>
          <w:sz w:val="24"/>
          <w:lang w:val="en-US" w:eastAsia="en-US"/>
        </w:rPr>
        <w:t>Standards.</w:t>
      </w:r>
    </w:p>
    <w:p w14:paraId="75F15723" w14:textId="51314B7B" w:rsidR="002F6F32" w:rsidRPr="00EB7D20" w:rsidRDefault="00AD18BA" w:rsidP="002F6F32">
      <w:pPr>
        <w:tabs>
          <w:tab w:val="left" w:pos="0"/>
          <w:tab w:val="left" w:pos="360"/>
        </w:tabs>
        <w:ind w:left="720"/>
        <w:rPr>
          <w:rFonts w:ascii="Arial" w:hAnsi="Arial" w:cs="Arial"/>
          <w:noProof/>
          <w:sz w:val="20"/>
          <w:szCs w:val="20"/>
          <w:lang w:val="en-US" w:eastAsia="en-US"/>
        </w:rPr>
      </w:pPr>
      <w:r>
        <w:rPr>
          <w:rFonts w:ascii="Arial" w:hAnsi="Arial" w:cs="Arial"/>
          <w:noProof/>
          <w:sz w:val="20"/>
          <w:szCs w:val="20"/>
          <w:lang w:val="en-US" w:eastAsia="en-US"/>
        </w:rPr>
        <w:drawing>
          <wp:inline distT="0" distB="0" distL="0" distR="0" wp14:anchorId="6B2996F5" wp14:editId="38F21819">
            <wp:extent cx="5355253" cy="3181350"/>
            <wp:effectExtent l="0" t="0" r="0" b="0"/>
            <wp:docPr id="9" name="Picture 9"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pie chart&#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361125" cy="3184839"/>
                    </a:xfrm>
                    <a:prstGeom prst="rect">
                      <a:avLst/>
                    </a:prstGeom>
                  </pic:spPr>
                </pic:pic>
              </a:graphicData>
            </a:graphic>
          </wp:inline>
        </w:drawing>
      </w:r>
    </w:p>
    <w:p w14:paraId="38645DC7" w14:textId="77777777" w:rsidR="00E47D5D" w:rsidRDefault="00E47D5D" w:rsidP="00A93850">
      <w:pPr>
        <w:autoSpaceDE w:val="0"/>
        <w:autoSpaceDN w:val="0"/>
        <w:adjustRightInd w:val="0"/>
        <w:jc w:val="center"/>
        <w:rPr>
          <w:rFonts w:ascii="Calibri" w:hAnsi="Calibri" w:cs="Arial"/>
          <w:bCs/>
          <w:color w:val="auto"/>
          <w:sz w:val="24"/>
          <w:lang w:val="en-US" w:eastAsia="en-US"/>
        </w:rPr>
      </w:pPr>
    </w:p>
    <w:p w14:paraId="2134C908" w14:textId="15F48464" w:rsidR="009007DF" w:rsidRDefault="4F95BE97" w:rsidP="56E3FBBF">
      <w:pPr>
        <w:autoSpaceDE w:val="0"/>
        <w:autoSpaceDN w:val="0"/>
        <w:adjustRightInd w:val="0"/>
        <w:rPr>
          <w:rFonts w:ascii="Calibri" w:hAnsi="Calibri" w:cs="Arial"/>
          <w:color w:val="auto"/>
          <w:sz w:val="24"/>
          <w:lang w:val="en-US" w:eastAsia="en-US"/>
        </w:rPr>
      </w:pPr>
      <w:r w:rsidRPr="56E3FBBF">
        <w:rPr>
          <w:rFonts w:ascii="Calibri" w:hAnsi="Calibri" w:cs="Arial"/>
          <w:color w:val="auto"/>
          <w:sz w:val="24"/>
          <w:lang w:val="en-US" w:eastAsia="en-US"/>
        </w:rPr>
        <w:t xml:space="preserve">                 </w:t>
      </w:r>
    </w:p>
    <w:p w14:paraId="135E58C4" w14:textId="77777777" w:rsidR="006C3F34" w:rsidRDefault="006C3F34" w:rsidP="009007DF">
      <w:pPr>
        <w:autoSpaceDE w:val="0"/>
        <w:autoSpaceDN w:val="0"/>
        <w:adjustRightInd w:val="0"/>
        <w:rPr>
          <w:rFonts w:ascii="Calibri" w:hAnsi="Calibri" w:cs="Arial"/>
          <w:bCs/>
          <w:color w:val="auto"/>
          <w:sz w:val="24"/>
          <w:lang w:val="en-US" w:eastAsia="en-US"/>
        </w:rPr>
      </w:pPr>
    </w:p>
    <w:p w14:paraId="62EBF9A1" w14:textId="77777777" w:rsidR="004A53EA" w:rsidRDefault="004A53EA" w:rsidP="009007DF">
      <w:pPr>
        <w:autoSpaceDE w:val="0"/>
        <w:autoSpaceDN w:val="0"/>
        <w:adjustRightInd w:val="0"/>
        <w:rPr>
          <w:rFonts w:ascii="Calibri" w:hAnsi="Calibri" w:cs="Arial"/>
          <w:bCs/>
          <w:color w:val="auto"/>
          <w:sz w:val="24"/>
          <w:lang w:val="en-US" w:eastAsia="en-US"/>
        </w:rPr>
      </w:pPr>
    </w:p>
    <w:p w14:paraId="0C6C2CD5" w14:textId="77777777" w:rsidR="004A53EA" w:rsidRDefault="004A53EA" w:rsidP="009007DF">
      <w:pPr>
        <w:autoSpaceDE w:val="0"/>
        <w:autoSpaceDN w:val="0"/>
        <w:adjustRightInd w:val="0"/>
        <w:rPr>
          <w:rFonts w:ascii="Calibri" w:hAnsi="Calibri" w:cs="Arial"/>
          <w:bCs/>
          <w:color w:val="auto"/>
          <w:sz w:val="24"/>
          <w:lang w:val="en-US" w:eastAsia="en-US"/>
        </w:rPr>
      </w:pPr>
    </w:p>
    <w:p w14:paraId="709E88E4" w14:textId="77777777" w:rsidR="00BA07C5" w:rsidRDefault="00BA07C5" w:rsidP="009007DF">
      <w:pPr>
        <w:autoSpaceDE w:val="0"/>
        <w:autoSpaceDN w:val="0"/>
        <w:adjustRightInd w:val="0"/>
        <w:rPr>
          <w:rFonts w:ascii="Calibri" w:hAnsi="Calibri" w:cs="Arial"/>
          <w:bCs/>
          <w:color w:val="auto"/>
          <w:sz w:val="24"/>
          <w:lang w:val="en-US" w:eastAsia="en-US"/>
        </w:rPr>
      </w:pPr>
    </w:p>
    <w:p w14:paraId="508C98E9" w14:textId="77777777" w:rsidR="00BA07C5" w:rsidRDefault="00BA07C5" w:rsidP="009007DF">
      <w:pPr>
        <w:autoSpaceDE w:val="0"/>
        <w:autoSpaceDN w:val="0"/>
        <w:adjustRightInd w:val="0"/>
        <w:rPr>
          <w:rFonts w:ascii="Calibri" w:hAnsi="Calibri" w:cs="Arial"/>
          <w:bCs/>
          <w:color w:val="auto"/>
          <w:sz w:val="24"/>
          <w:lang w:val="en-US" w:eastAsia="en-US"/>
        </w:rPr>
      </w:pPr>
    </w:p>
    <w:p w14:paraId="293AA66E" w14:textId="77777777" w:rsidR="00F15AD6" w:rsidRPr="009007DF" w:rsidRDefault="00F15AD6" w:rsidP="009007DF">
      <w:pPr>
        <w:autoSpaceDE w:val="0"/>
        <w:autoSpaceDN w:val="0"/>
        <w:adjustRightInd w:val="0"/>
        <w:rPr>
          <w:rFonts w:ascii="Calibri" w:hAnsi="Calibri" w:cs="Arial"/>
          <w:bCs/>
          <w:color w:val="auto"/>
          <w:sz w:val="24"/>
          <w:lang w:val="en-US" w:eastAsia="en-US"/>
        </w:rPr>
      </w:pPr>
      <w:r w:rsidRPr="006E5829">
        <w:rPr>
          <w:rFonts w:ascii="Calibri" w:hAnsi="Calibri" w:cs="Arial"/>
          <w:b/>
          <w:sz w:val="28"/>
          <w:szCs w:val="28"/>
        </w:rPr>
        <w:lastRenderedPageBreak/>
        <w:t>4.  Nutrition Standards</w:t>
      </w:r>
      <w:r>
        <w:rPr>
          <w:rFonts w:ascii="Calibri" w:hAnsi="Calibri" w:cs="Arial"/>
          <w:b/>
          <w:sz w:val="28"/>
          <w:szCs w:val="28"/>
        </w:rPr>
        <w:t xml:space="preserve"> (continued)</w:t>
      </w:r>
    </w:p>
    <w:p w14:paraId="779F8E76" w14:textId="77777777" w:rsidR="00F15AD6" w:rsidRDefault="00F15AD6" w:rsidP="00F15AD6">
      <w:pPr>
        <w:autoSpaceDE w:val="0"/>
        <w:autoSpaceDN w:val="0"/>
        <w:adjustRightInd w:val="0"/>
        <w:rPr>
          <w:rFonts w:ascii="Calibri" w:hAnsi="Calibri" w:cs="Arial"/>
          <w:bCs/>
          <w:color w:val="auto"/>
          <w:sz w:val="24"/>
          <w:lang w:val="en-US" w:eastAsia="en-US"/>
        </w:rPr>
      </w:pPr>
    </w:p>
    <w:p w14:paraId="4A2E11B0" w14:textId="77777777" w:rsidR="00BC05B1" w:rsidRDefault="00BA07C5" w:rsidP="00C25B43">
      <w:pPr>
        <w:numPr>
          <w:ilvl w:val="0"/>
          <w:numId w:val="2"/>
        </w:numPr>
        <w:autoSpaceDE w:val="0"/>
        <w:autoSpaceDN w:val="0"/>
        <w:adjustRightInd w:val="0"/>
        <w:rPr>
          <w:rFonts w:ascii="Calibri" w:hAnsi="Calibri" w:cs="Arial"/>
          <w:bCs/>
          <w:color w:val="auto"/>
          <w:sz w:val="24"/>
          <w:lang w:val="en-US" w:eastAsia="en-US"/>
        </w:rPr>
      </w:pPr>
      <w:r w:rsidRPr="00BA07C5">
        <w:rPr>
          <w:rFonts w:ascii="Calibri" w:hAnsi="Calibri" w:cs="Arial"/>
          <w:bCs/>
          <w:color w:val="auto"/>
          <w:sz w:val="24"/>
          <w:lang w:val="en-US" w:eastAsia="en-US"/>
        </w:rPr>
        <w:t>When multiple food and beverage items are offered after school hours (</w:t>
      </w:r>
      <w:proofErr w:type="gramStart"/>
      <w:r w:rsidRPr="00BA07C5">
        <w:rPr>
          <w:rFonts w:ascii="Calibri" w:hAnsi="Calibri" w:cs="Arial"/>
          <w:bCs/>
          <w:color w:val="auto"/>
          <w:sz w:val="24"/>
          <w:lang w:val="en-US" w:eastAsia="en-US"/>
        </w:rPr>
        <w:t>i.e.</w:t>
      </w:r>
      <w:proofErr w:type="gramEnd"/>
      <w:r w:rsidRPr="00BA07C5">
        <w:rPr>
          <w:rFonts w:ascii="Calibri" w:hAnsi="Calibri" w:cs="Arial"/>
          <w:bCs/>
          <w:color w:val="auto"/>
          <w:sz w:val="24"/>
          <w:lang w:val="en-US" w:eastAsia="en-US"/>
        </w:rPr>
        <w:t xml:space="preserve"> holiday celebrations, concession stands, school carnivals) approximately 50% of those items comply with the Competitive Food/</w:t>
      </w:r>
      <w:r w:rsidRPr="00FA1906">
        <w:rPr>
          <w:rFonts w:ascii="Calibri" w:hAnsi="Calibri" w:cs="Arial"/>
          <w:bCs/>
          <w:color w:val="auto"/>
          <w:sz w:val="24"/>
          <w:lang w:val="en-US" w:eastAsia="en-US"/>
        </w:rPr>
        <w:t>Beverage Guidelines recommended by the Smart Snacks in Schools: USDA’s “All Foods Sold in Schools” Standards.</w:t>
      </w:r>
      <w:r w:rsidR="0018110E" w:rsidRPr="00BA07C5">
        <w:rPr>
          <w:rFonts w:ascii="Calibri" w:hAnsi="Calibri" w:cs="Arial"/>
          <w:bCs/>
          <w:color w:val="auto"/>
          <w:sz w:val="24"/>
          <w:lang w:val="en-US" w:eastAsia="en-US"/>
        </w:rPr>
        <w:t xml:space="preserve"> </w:t>
      </w:r>
    </w:p>
    <w:p w14:paraId="7818863E" w14:textId="09B78424" w:rsidR="004A53EA" w:rsidRDefault="00FA1906" w:rsidP="004A53EA">
      <w:pPr>
        <w:autoSpaceDE w:val="0"/>
        <w:autoSpaceDN w:val="0"/>
        <w:adjustRightInd w:val="0"/>
        <w:ind w:left="720"/>
        <w:rPr>
          <w:rFonts w:ascii="Calibri" w:hAnsi="Calibri" w:cs="Arial"/>
          <w:bCs/>
          <w:color w:val="auto"/>
          <w:sz w:val="24"/>
          <w:lang w:val="en-US" w:eastAsia="en-US"/>
        </w:rPr>
      </w:pPr>
      <w:r>
        <w:rPr>
          <w:rFonts w:ascii="Calibri" w:hAnsi="Calibri" w:cs="Arial"/>
          <w:bCs/>
          <w:noProof/>
          <w:color w:val="auto"/>
          <w:sz w:val="24"/>
          <w:lang w:val="en-US" w:eastAsia="en-US"/>
        </w:rPr>
        <w:drawing>
          <wp:inline distT="0" distB="0" distL="0" distR="0" wp14:anchorId="605504FC" wp14:editId="6E6396A3">
            <wp:extent cx="4371975" cy="3621453"/>
            <wp:effectExtent l="0" t="0" r="0" b="0"/>
            <wp:docPr id="10" name="Picture 10"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pie chart&#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376435" cy="3625147"/>
                    </a:xfrm>
                    <a:prstGeom prst="rect">
                      <a:avLst/>
                    </a:prstGeom>
                  </pic:spPr>
                </pic:pic>
              </a:graphicData>
            </a:graphic>
          </wp:inline>
        </w:drawing>
      </w:r>
    </w:p>
    <w:p w14:paraId="05C2A4D3" w14:textId="4430C04C" w:rsidR="0018110E" w:rsidRPr="00BA07C5" w:rsidRDefault="0018110E" w:rsidP="00BC05B1">
      <w:pPr>
        <w:autoSpaceDE w:val="0"/>
        <w:autoSpaceDN w:val="0"/>
        <w:adjustRightInd w:val="0"/>
        <w:rPr>
          <w:rFonts w:ascii="Calibri" w:hAnsi="Calibri" w:cs="Arial"/>
          <w:bCs/>
          <w:color w:val="auto"/>
          <w:sz w:val="24"/>
          <w:lang w:val="en-US" w:eastAsia="en-US"/>
        </w:rPr>
      </w:pPr>
      <w:r w:rsidRPr="00BA07C5">
        <w:rPr>
          <w:rFonts w:ascii="Calibri" w:hAnsi="Calibri" w:cs="Arial"/>
          <w:bCs/>
          <w:color w:val="auto"/>
          <w:sz w:val="24"/>
          <w:lang w:val="en-US" w:eastAsia="en-US"/>
        </w:rPr>
        <w:t xml:space="preserve">     </w:t>
      </w:r>
    </w:p>
    <w:p w14:paraId="7BB09CA5" w14:textId="77777777" w:rsidR="00A93850" w:rsidRDefault="0018110E" w:rsidP="00A93850">
      <w:pPr>
        <w:autoSpaceDE w:val="0"/>
        <w:autoSpaceDN w:val="0"/>
        <w:adjustRightInd w:val="0"/>
        <w:rPr>
          <w:rFonts w:ascii="Calibri" w:hAnsi="Calibri" w:cs="Arial"/>
          <w:bCs/>
          <w:color w:val="auto"/>
          <w:sz w:val="24"/>
          <w:lang w:val="en-US" w:eastAsia="en-US"/>
        </w:rPr>
      </w:pPr>
      <w:r>
        <w:rPr>
          <w:rFonts w:ascii="Calibri" w:hAnsi="Calibri" w:cs="Arial"/>
          <w:bCs/>
          <w:color w:val="auto"/>
          <w:sz w:val="24"/>
          <w:lang w:val="en-US" w:eastAsia="en-US"/>
        </w:rPr>
        <w:t xml:space="preserve">        </w:t>
      </w:r>
    </w:p>
    <w:p w14:paraId="3F3674B6" w14:textId="77777777" w:rsidR="00BD6C30" w:rsidRPr="00D13F2E" w:rsidRDefault="005C1347" w:rsidP="00EC3FC5">
      <w:pPr>
        <w:autoSpaceDE w:val="0"/>
        <w:autoSpaceDN w:val="0"/>
        <w:adjustRightInd w:val="0"/>
        <w:rPr>
          <w:rFonts w:ascii="Calibri" w:hAnsi="Calibri" w:cs="Arial"/>
          <w:bCs/>
          <w:color w:val="auto"/>
          <w:sz w:val="24"/>
          <w:lang w:val="en-US" w:eastAsia="en-US"/>
        </w:rPr>
      </w:pPr>
      <w:r w:rsidRPr="00D13F2E">
        <w:rPr>
          <w:rFonts w:ascii="Arial" w:hAnsi="Arial" w:cs="Arial"/>
          <w:sz w:val="20"/>
          <w:szCs w:val="20"/>
        </w:rPr>
        <w:br w:type="page"/>
      </w:r>
      <w:r w:rsidR="003E5D30" w:rsidRPr="003E5D30">
        <w:rPr>
          <w:rFonts w:ascii="Calibri" w:hAnsi="Calibri" w:cs="Arial"/>
          <w:b/>
          <w:sz w:val="28"/>
          <w:szCs w:val="28"/>
        </w:rPr>
        <w:lastRenderedPageBreak/>
        <w:t>4.</w:t>
      </w:r>
      <w:r w:rsidR="003E5D30">
        <w:rPr>
          <w:rFonts w:ascii="Arial" w:hAnsi="Arial" w:cs="Arial"/>
          <w:sz w:val="20"/>
          <w:szCs w:val="20"/>
        </w:rPr>
        <w:t xml:space="preserve"> </w:t>
      </w:r>
      <w:r w:rsidR="00E61C96" w:rsidRPr="00D13F2E">
        <w:rPr>
          <w:rFonts w:ascii="Calibri" w:hAnsi="Calibri" w:cs="Arial"/>
          <w:b/>
          <w:sz w:val="28"/>
          <w:szCs w:val="28"/>
        </w:rPr>
        <w:t>Nutrition Standards</w:t>
      </w:r>
      <w:r w:rsidR="00477996" w:rsidRPr="00D13F2E">
        <w:rPr>
          <w:rFonts w:ascii="Calibri" w:hAnsi="Calibri" w:cs="Arial"/>
          <w:b/>
          <w:sz w:val="28"/>
          <w:szCs w:val="28"/>
        </w:rPr>
        <w:t xml:space="preserve"> - </w:t>
      </w:r>
      <w:r w:rsidR="00BD6C30" w:rsidRPr="00D13F2E">
        <w:rPr>
          <w:rFonts w:ascii="Calibri" w:hAnsi="Calibri" w:cs="Arial"/>
          <w:b/>
          <w:sz w:val="28"/>
          <w:szCs w:val="28"/>
        </w:rPr>
        <w:t>Prior Year Comparisons</w:t>
      </w:r>
      <w:r w:rsidR="00E3486F" w:rsidRPr="00D13F2E">
        <w:rPr>
          <w:rFonts w:ascii="Calibri" w:hAnsi="Calibri" w:cs="Arial"/>
          <w:b/>
          <w:sz w:val="28"/>
          <w:szCs w:val="28"/>
        </w:rPr>
        <w:t>:</w:t>
      </w:r>
    </w:p>
    <w:p w14:paraId="44F69B9A" w14:textId="77777777" w:rsidR="0001548A" w:rsidRDefault="0001548A" w:rsidP="008D5DEA">
      <w:pPr>
        <w:rPr>
          <w:rFonts w:ascii="Arial" w:hAnsi="Arial" w:cs="Arial"/>
        </w:rPr>
      </w:pPr>
    </w:p>
    <w:tbl>
      <w:tblPr>
        <w:tblW w:w="97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0"/>
        <w:gridCol w:w="1170"/>
        <w:gridCol w:w="1260"/>
        <w:gridCol w:w="1256"/>
      </w:tblGrid>
      <w:tr w:rsidR="00BD6C30" w:rsidRPr="00BD6C30" w14:paraId="79427AA6" w14:textId="77777777" w:rsidTr="00BD6855">
        <w:trPr>
          <w:trHeight w:val="315"/>
        </w:trPr>
        <w:tc>
          <w:tcPr>
            <w:tcW w:w="9716" w:type="dxa"/>
            <w:gridSpan w:val="4"/>
            <w:shd w:val="clear" w:color="auto" w:fill="auto"/>
            <w:noWrap/>
            <w:vAlign w:val="bottom"/>
          </w:tcPr>
          <w:p w14:paraId="44FDCC51" w14:textId="77777777" w:rsidR="00BD6C30" w:rsidRPr="006E5829" w:rsidRDefault="00BD6C30" w:rsidP="00BD6C30">
            <w:pPr>
              <w:rPr>
                <w:rFonts w:ascii="Calibri" w:hAnsi="Calibri" w:cs="Arial"/>
                <w:b/>
                <w:bCs/>
                <w:color w:val="auto"/>
                <w:sz w:val="24"/>
                <w:lang w:val="en-US" w:eastAsia="en-US"/>
              </w:rPr>
            </w:pPr>
            <w:r w:rsidRPr="006E5829">
              <w:rPr>
                <w:rFonts w:ascii="Calibri" w:hAnsi="Calibri" w:cs="Arial"/>
                <w:b/>
                <w:bCs/>
                <w:color w:val="auto"/>
                <w:sz w:val="24"/>
                <w:lang w:val="en-US" w:eastAsia="en-US"/>
              </w:rPr>
              <w:t>Nutrition Standards</w:t>
            </w:r>
          </w:p>
        </w:tc>
      </w:tr>
      <w:tr w:rsidR="00DB6040" w:rsidRPr="00BD6C30" w14:paraId="5F07D11E" w14:textId="77777777" w:rsidTr="00BD6855">
        <w:trPr>
          <w:trHeight w:val="255"/>
        </w:trPr>
        <w:tc>
          <w:tcPr>
            <w:tcW w:w="6030" w:type="dxa"/>
            <w:shd w:val="clear" w:color="auto" w:fill="auto"/>
            <w:noWrap/>
            <w:vAlign w:val="bottom"/>
          </w:tcPr>
          <w:p w14:paraId="41508A3C" w14:textId="77777777" w:rsidR="00DB6040" w:rsidRPr="006E5829" w:rsidRDefault="00DB6040" w:rsidP="00DB6040">
            <w:pPr>
              <w:rPr>
                <w:rFonts w:ascii="Calibri" w:hAnsi="Calibri" w:cs="Arial"/>
                <w:color w:val="auto"/>
                <w:sz w:val="24"/>
                <w:lang w:val="en-US" w:eastAsia="en-US"/>
              </w:rPr>
            </w:pPr>
          </w:p>
        </w:tc>
        <w:tc>
          <w:tcPr>
            <w:tcW w:w="1170" w:type="dxa"/>
            <w:noWrap/>
          </w:tcPr>
          <w:p w14:paraId="43D6B1D6" w14:textId="77777777" w:rsidR="00DB6040" w:rsidRPr="00507346" w:rsidRDefault="00DB6040" w:rsidP="009007DF">
            <w:pPr>
              <w:jc w:val="right"/>
              <w:rPr>
                <w:rFonts w:ascii="Calibri" w:hAnsi="Calibri" w:cs="Arial"/>
                <w:b/>
                <w:bCs/>
                <w:sz w:val="24"/>
              </w:rPr>
            </w:pPr>
          </w:p>
        </w:tc>
        <w:tc>
          <w:tcPr>
            <w:tcW w:w="1260" w:type="dxa"/>
            <w:noWrap/>
          </w:tcPr>
          <w:p w14:paraId="17DBC151" w14:textId="77777777" w:rsidR="00DB6040" w:rsidRPr="00507346" w:rsidRDefault="00DB6040" w:rsidP="009007DF">
            <w:pPr>
              <w:jc w:val="right"/>
              <w:rPr>
                <w:rFonts w:ascii="Calibri" w:hAnsi="Calibri" w:cs="Arial"/>
                <w:b/>
                <w:bCs/>
                <w:sz w:val="24"/>
              </w:rPr>
            </w:pPr>
          </w:p>
        </w:tc>
        <w:tc>
          <w:tcPr>
            <w:tcW w:w="1256" w:type="dxa"/>
            <w:shd w:val="clear" w:color="auto" w:fill="auto"/>
            <w:vAlign w:val="center"/>
          </w:tcPr>
          <w:p w14:paraId="6F8BD81B" w14:textId="77777777" w:rsidR="00DB6040" w:rsidRPr="006E5829" w:rsidRDefault="00DB6040" w:rsidP="009007DF">
            <w:pPr>
              <w:jc w:val="right"/>
              <w:rPr>
                <w:rFonts w:ascii="Calibri" w:hAnsi="Calibri" w:cs="Arial"/>
                <w:b/>
                <w:bCs/>
                <w:color w:val="auto"/>
                <w:sz w:val="24"/>
                <w:lang w:val="en-US" w:eastAsia="en-US"/>
              </w:rPr>
            </w:pPr>
          </w:p>
        </w:tc>
      </w:tr>
      <w:tr w:rsidR="00D74F30" w:rsidRPr="00BD6C30" w14:paraId="1141AAAF" w14:textId="77777777" w:rsidTr="00BD6855">
        <w:trPr>
          <w:trHeight w:val="1017"/>
        </w:trPr>
        <w:tc>
          <w:tcPr>
            <w:tcW w:w="6030" w:type="dxa"/>
            <w:shd w:val="clear" w:color="auto" w:fill="auto"/>
            <w:vAlign w:val="bottom"/>
          </w:tcPr>
          <w:p w14:paraId="1FC89B0A" w14:textId="77777777" w:rsidR="00D74F30" w:rsidRPr="006E5829" w:rsidRDefault="00D74F30" w:rsidP="00D74F30">
            <w:pPr>
              <w:rPr>
                <w:rFonts w:ascii="Calibri" w:hAnsi="Calibri" w:cs="Arial"/>
                <w:b/>
                <w:bCs/>
                <w:color w:val="auto"/>
                <w:sz w:val="24"/>
                <w:lang w:val="en-US" w:eastAsia="en-US"/>
              </w:rPr>
            </w:pPr>
            <w:r>
              <w:rPr>
                <w:rFonts w:ascii="Calibri" w:hAnsi="Calibri" w:cs="Arial"/>
                <w:b/>
                <w:bCs/>
                <w:color w:val="auto"/>
                <w:sz w:val="24"/>
                <w:lang w:val="en-US" w:eastAsia="en-US"/>
              </w:rPr>
              <w:t>A</w:t>
            </w:r>
            <w:r w:rsidRPr="006E5829">
              <w:rPr>
                <w:rFonts w:ascii="Calibri" w:hAnsi="Calibri" w:cs="Arial"/>
                <w:b/>
                <w:bCs/>
                <w:color w:val="auto"/>
                <w:sz w:val="24"/>
                <w:lang w:val="en-US" w:eastAsia="en-US"/>
              </w:rPr>
              <w:t>.  Nutritious an</w:t>
            </w:r>
            <w:r>
              <w:rPr>
                <w:rFonts w:ascii="Calibri" w:hAnsi="Calibri" w:cs="Arial"/>
                <w:b/>
                <w:bCs/>
                <w:color w:val="auto"/>
                <w:sz w:val="24"/>
                <w:lang w:val="en-US" w:eastAsia="en-US"/>
              </w:rPr>
              <w:t>d appealing foods and beverages</w:t>
            </w:r>
            <w:r w:rsidRPr="006E5829">
              <w:rPr>
                <w:rFonts w:ascii="Calibri" w:hAnsi="Calibri" w:cs="Arial"/>
                <w:b/>
                <w:bCs/>
                <w:color w:val="auto"/>
                <w:sz w:val="24"/>
                <w:lang w:val="en-US" w:eastAsia="en-US"/>
              </w:rPr>
              <w:t xml:space="preserve"> such as water, fruits, vegetables, low-fat dairy</w:t>
            </w:r>
            <w:r>
              <w:rPr>
                <w:rFonts w:ascii="Calibri" w:hAnsi="Calibri" w:cs="Arial"/>
                <w:b/>
                <w:bCs/>
                <w:color w:val="auto"/>
                <w:sz w:val="24"/>
                <w:lang w:val="en-US" w:eastAsia="en-US"/>
              </w:rPr>
              <w:t xml:space="preserve"> foods, and whole grain products</w:t>
            </w:r>
            <w:r w:rsidRPr="006E5829">
              <w:rPr>
                <w:rFonts w:ascii="Calibri" w:hAnsi="Calibri" w:cs="Arial"/>
                <w:b/>
                <w:bCs/>
                <w:color w:val="auto"/>
                <w:sz w:val="24"/>
                <w:lang w:val="en-US" w:eastAsia="en-US"/>
              </w:rPr>
              <w:t xml:space="preserve"> </w:t>
            </w:r>
            <w:r>
              <w:rPr>
                <w:rFonts w:ascii="Calibri" w:hAnsi="Calibri" w:cs="Arial"/>
                <w:b/>
                <w:bCs/>
                <w:color w:val="auto"/>
                <w:sz w:val="24"/>
                <w:lang w:val="en-US" w:eastAsia="en-US"/>
              </w:rPr>
              <w:t>were</w:t>
            </w:r>
            <w:r w:rsidRPr="006E5829">
              <w:rPr>
                <w:rFonts w:ascii="Calibri" w:hAnsi="Calibri" w:cs="Arial"/>
                <w:b/>
                <w:bCs/>
                <w:color w:val="auto"/>
                <w:sz w:val="24"/>
                <w:lang w:val="en-US" w:eastAsia="en-US"/>
              </w:rPr>
              <w:t xml:space="preserve"> available wherever and whenever food </w:t>
            </w:r>
            <w:r>
              <w:rPr>
                <w:rFonts w:ascii="Calibri" w:hAnsi="Calibri" w:cs="Arial"/>
                <w:b/>
                <w:bCs/>
                <w:color w:val="auto"/>
                <w:sz w:val="24"/>
                <w:lang w:val="en-US" w:eastAsia="en-US"/>
              </w:rPr>
              <w:t>was</w:t>
            </w:r>
            <w:r w:rsidRPr="006E5829">
              <w:rPr>
                <w:rFonts w:ascii="Calibri" w:hAnsi="Calibri" w:cs="Arial"/>
                <w:b/>
                <w:bCs/>
                <w:color w:val="auto"/>
                <w:sz w:val="24"/>
                <w:lang w:val="en-US" w:eastAsia="en-US"/>
              </w:rPr>
              <w:t xml:space="preserve"> sold or otherwise </w:t>
            </w:r>
            <w:r w:rsidRPr="008819D3">
              <w:rPr>
                <w:rFonts w:ascii="Calibri" w:hAnsi="Calibri" w:cs="Arial"/>
                <w:b/>
                <w:bCs/>
                <w:color w:val="auto"/>
                <w:sz w:val="24"/>
                <w:lang w:val="en-US" w:eastAsia="en-US"/>
              </w:rPr>
              <w:t>offered at school.</w:t>
            </w:r>
          </w:p>
        </w:tc>
        <w:tc>
          <w:tcPr>
            <w:tcW w:w="1170" w:type="dxa"/>
            <w:shd w:val="clear" w:color="auto" w:fill="auto"/>
            <w:noWrap/>
            <w:vAlign w:val="bottom"/>
          </w:tcPr>
          <w:p w14:paraId="76A8672D" w14:textId="29E799C1" w:rsidR="00D74F30" w:rsidRPr="00507346" w:rsidRDefault="00D74F30" w:rsidP="00D74F30">
            <w:pPr>
              <w:jc w:val="right"/>
              <w:rPr>
                <w:rFonts w:ascii="Calibri" w:hAnsi="Calibri" w:cs="Arial"/>
                <w:b/>
                <w:bCs/>
                <w:sz w:val="24"/>
              </w:rPr>
            </w:pPr>
            <w:r>
              <w:rPr>
                <w:rFonts w:ascii="Calibri" w:hAnsi="Calibri" w:cs="Arial"/>
                <w:b/>
                <w:bCs/>
                <w:sz w:val="24"/>
              </w:rPr>
              <w:t>201</w:t>
            </w:r>
            <w:r w:rsidR="00DF4F91">
              <w:rPr>
                <w:rFonts w:ascii="Calibri" w:hAnsi="Calibri" w:cs="Arial"/>
                <w:b/>
                <w:bCs/>
                <w:sz w:val="24"/>
              </w:rPr>
              <w:t>9-20</w:t>
            </w:r>
          </w:p>
        </w:tc>
        <w:tc>
          <w:tcPr>
            <w:tcW w:w="1260" w:type="dxa"/>
            <w:shd w:val="clear" w:color="auto" w:fill="auto"/>
            <w:noWrap/>
            <w:vAlign w:val="bottom"/>
          </w:tcPr>
          <w:p w14:paraId="63DBC0A2" w14:textId="3895B6A2" w:rsidR="00D74F30" w:rsidRPr="00507346" w:rsidRDefault="00050E69" w:rsidP="00D74F30">
            <w:pPr>
              <w:jc w:val="right"/>
              <w:rPr>
                <w:rFonts w:ascii="Calibri" w:hAnsi="Calibri" w:cs="Arial"/>
                <w:b/>
                <w:bCs/>
                <w:sz w:val="24"/>
              </w:rPr>
            </w:pPr>
            <w:r>
              <w:rPr>
                <w:rFonts w:ascii="Calibri" w:hAnsi="Calibri" w:cs="Arial"/>
                <w:b/>
                <w:bCs/>
                <w:sz w:val="24"/>
              </w:rPr>
              <w:t>20</w:t>
            </w:r>
            <w:r w:rsidR="00DF4F91">
              <w:rPr>
                <w:rFonts w:ascii="Calibri" w:hAnsi="Calibri" w:cs="Arial"/>
                <w:b/>
                <w:bCs/>
                <w:sz w:val="24"/>
              </w:rPr>
              <w:t>20</w:t>
            </w:r>
            <w:r>
              <w:rPr>
                <w:rFonts w:ascii="Calibri" w:hAnsi="Calibri" w:cs="Arial"/>
                <w:b/>
                <w:bCs/>
                <w:sz w:val="24"/>
              </w:rPr>
              <w:t>-2</w:t>
            </w:r>
            <w:r w:rsidR="00DF4F91">
              <w:rPr>
                <w:rFonts w:ascii="Calibri" w:hAnsi="Calibri" w:cs="Arial"/>
                <w:b/>
                <w:bCs/>
                <w:sz w:val="24"/>
              </w:rPr>
              <w:t>1</w:t>
            </w:r>
          </w:p>
        </w:tc>
        <w:tc>
          <w:tcPr>
            <w:tcW w:w="1256" w:type="dxa"/>
            <w:shd w:val="clear" w:color="auto" w:fill="auto"/>
            <w:noWrap/>
            <w:vAlign w:val="bottom"/>
          </w:tcPr>
          <w:p w14:paraId="64A29741" w14:textId="690FEFC0" w:rsidR="00D74F30" w:rsidRPr="006E5829" w:rsidRDefault="00DF4F91" w:rsidP="00D74F30">
            <w:pPr>
              <w:jc w:val="right"/>
              <w:rPr>
                <w:rFonts w:ascii="Calibri" w:hAnsi="Calibri" w:cs="Arial"/>
                <w:b/>
                <w:bCs/>
                <w:color w:val="auto"/>
                <w:sz w:val="24"/>
                <w:lang w:val="en-US" w:eastAsia="en-US"/>
              </w:rPr>
            </w:pPr>
            <w:r>
              <w:rPr>
                <w:rFonts w:ascii="Calibri" w:hAnsi="Calibri" w:cs="Arial"/>
                <w:b/>
                <w:bCs/>
                <w:color w:val="auto"/>
                <w:sz w:val="24"/>
                <w:lang w:val="en-US" w:eastAsia="en-US"/>
              </w:rPr>
              <w:t>2021-22</w:t>
            </w:r>
          </w:p>
        </w:tc>
      </w:tr>
      <w:tr w:rsidR="00D74F30" w:rsidRPr="00BD6C30" w14:paraId="3DE3C51B" w14:textId="77777777" w:rsidTr="00BD6855">
        <w:trPr>
          <w:trHeight w:val="255"/>
        </w:trPr>
        <w:tc>
          <w:tcPr>
            <w:tcW w:w="6030" w:type="dxa"/>
            <w:shd w:val="clear" w:color="auto" w:fill="auto"/>
            <w:noWrap/>
            <w:vAlign w:val="bottom"/>
          </w:tcPr>
          <w:p w14:paraId="55D0CB65" w14:textId="77777777" w:rsidR="00D74F30" w:rsidRPr="006E5829" w:rsidRDefault="00D74F30" w:rsidP="00D74F30">
            <w:pPr>
              <w:rPr>
                <w:rFonts w:ascii="Calibri" w:hAnsi="Calibri" w:cs="Arial"/>
                <w:color w:val="auto"/>
                <w:sz w:val="24"/>
                <w:lang w:val="en-US" w:eastAsia="en-US"/>
              </w:rPr>
            </w:pPr>
            <w:r w:rsidRPr="00661284">
              <w:rPr>
                <w:rFonts w:ascii="Calibri" w:hAnsi="Calibri" w:cs="Arial"/>
                <w:color w:val="auto"/>
                <w:sz w:val="24"/>
                <w:lang w:val="en-US" w:eastAsia="en-US"/>
              </w:rPr>
              <w:t>Not Currently Implementing</w:t>
            </w:r>
          </w:p>
        </w:tc>
        <w:tc>
          <w:tcPr>
            <w:tcW w:w="1170" w:type="dxa"/>
            <w:shd w:val="clear" w:color="auto" w:fill="auto"/>
            <w:noWrap/>
            <w:vAlign w:val="bottom"/>
          </w:tcPr>
          <w:p w14:paraId="4BCC70ED" w14:textId="4998CFF0" w:rsidR="00D74F30" w:rsidRPr="009007DF" w:rsidRDefault="00DF4F91" w:rsidP="00D74F30">
            <w:pPr>
              <w:jc w:val="right"/>
              <w:rPr>
                <w:rFonts w:ascii="Calibri" w:hAnsi="Calibri" w:cs="Arial"/>
                <w:color w:val="auto"/>
                <w:sz w:val="24"/>
                <w:lang w:val="en-US" w:eastAsia="en-US"/>
              </w:rPr>
            </w:pPr>
            <w:r>
              <w:rPr>
                <w:rFonts w:ascii="Calibri" w:hAnsi="Calibri" w:cs="Arial"/>
                <w:color w:val="333333"/>
                <w:sz w:val="24"/>
                <w:lang w:val="en-US" w:eastAsia="en-US"/>
              </w:rPr>
              <w:t>0.00</w:t>
            </w:r>
            <w:r w:rsidR="00D74F30">
              <w:rPr>
                <w:rFonts w:ascii="Calibri" w:hAnsi="Calibri" w:cs="Arial"/>
                <w:color w:val="333333"/>
                <w:sz w:val="24"/>
                <w:lang w:val="en-US" w:eastAsia="en-US"/>
              </w:rPr>
              <w:t>%</w:t>
            </w:r>
          </w:p>
        </w:tc>
        <w:tc>
          <w:tcPr>
            <w:tcW w:w="1260" w:type="dxa"/>
            <w:shd w:val="clear" w:color="auto" w:fill="auto"/>
            <w:noWrap/>
            <w:vAlign w:val="bottom"/>
          </w:tcPr>
          <w:p w14:paraId="7F6434B2" w14:textId="04D1D5C6" w:rsidR="00D74F30" w:rsidRPr="009007DF" w:rsidRDefault="00DF4F91" w:rsidP="00D74F30">
            <w:pPr>
              <w:jc w:val="right"/>
              <w:rPr>
                <w:rFonts w:ascii="Calibri" w:hAnsi="Calibri" w:cs="Arial"/>
                <w:color w:val="333333"/>
                <w:sz w:val="24"/>
                <w:lang w:val="en-US" w:eastAsia="en-US"/>
              </w:rPr>
            </w:pPr>
            <w:r>
              <w:rPr>
                <w:rFonts w:ascii="Calibri" w:hAnsi="Calibri" w:cs="Arial"/>
                <w:color w:val="333333"/>
                <w:sz w:val="24"/>
                <w:lang w:val="en-US" w:eastAsia="en-US"/>
              </w:rPr>
              <w:t>COVID</w:t>
            </w:r>
          </w:p>
        </w:tc>
        <w:tc>
          <w:tcPr>
            <w:tcW w:w="1256" w:type="dxa"/>
            <w:shd w:val="clear" w:color="auto" w:fill="auto"/>
            <w:noWrap/>
            <w:vAlign w:val="bottom"/>
          </w:tcPr>
          <w:p w14:paraId="0AF8C9D1" w14:textId="17A1FAA9" w:rsidR="00D74F30" w:rsidRPr="009007DF" w:rsidRDefault="002D6921" w:rsidP="006E76CB">
            <w:pPr>
              <w:jc w:val="right"/>
              <w:rPr>
                <w:rFonts w:ascii="Calibri" w:hAnsi="Calibri"/>
                <w:sz w:val="24"/>
                <w:lang w:val="en-US" w:eastAsia="en-US"/>
              </w:rPr>
            </w:pPr>
            <w:r>
              <w:rPr>
                <w:rFonts w:ascii="Calibri" w:hAnsi="Calibri"/>
                <w:sz w:val="24"/>
                <w:lang w:val="en-US" w:eastAsia="en-US"/>
              </w:rPr>
              <w:t>0.0%</w:t>
            </w:r>
          </w:p>
        </w:tc>
      </w:tr>
      <w:tr w:rsidR="00D74F30" w:rsidRPr="00BD6C30" w14:paraId="4C2F6531" w14:textId="77777777" w:rsidTr="00BD6855">
        <w:trPr>
          <w:trHeight w:val="255"/>
        </w:trPr>
        <w:tc>
          <w:tcPr>
            <w:tcW w:w="6030" w:type="dxa"/>
            <w:shd w:val="clear" w:color="auto" w:fill="auto"/>
            <w:noWrap/>
            <w:vAlign w:val="bottom"/>
          </w:tcPr>
          <w:p w14:paraId="67AAE32A" w14:textId="77777777" w:rsidR="00D74F30" w:rsidRPr="006E5829" w:rsidRDefault="00D74F30" w:rsidP="00D74F30">
            <w:pPr>
              <w:rPr>
                <w:rFonts w:ascii="Calibri" w:hAnsi="Calibri" w:cs="Arial"/>
                <w:color w:val="auto"/>
                <w:sz w:val="24"/>
                <w:lang w:val="en-US" w:eastAsia="en-US"/>
              </w:rPr>
            </w:pPr>
            <w:r w:rsidRPr="006E5829">
              <w:rPr>
                <w:rFonts w:ascii="Calibri" w:hAnsi="Calibri" w:cs="Arial"/>
                <w:color w:val="auto"/>
                <w:sz w:val="24"/>
                <w:lang w:val="en-US" w:eastAsia="en-US"/>
              </w:rPr>
              <w:t>Developing</w:t>
            </w:r>
          </w:p>
        </w:tc>
        <w:tc>
          <w:tcPr>
            <w:tcW w:w="1170" w:type="dxa"/>
            <w:shd w:val="clear" w:color="auto" w:fill="auto"/>
            <w:noWrap/>
            <w:vAlign w:val="bottom"/>
          </w:tcPr>
          <w:p w14:paraId="47EBC3B5" w14:textId="5794EEA0" w:rsidR="00D74F30" w:rsidRPr="009007DF" w:rsidRDefault="00DF4F91" w:rsidP="00D74F30">
            <w:pPr>
              <w:jc w:val="right"/>
              <w:rPr>
                <w:rFonts w:ascii="Calibri" w:hAnsi="Calibri" w:cs="Arial"/>
                <w:color w:val="auto"/>
                <w:sz w:val="24"/>
                <w:lang w:val="en-US" w:eastAsia="en-US"/>
              </w:rPr>
            </w:pPr>
            <w:r>
              <w:rPr>
                <w:rFonts w:ascii="Calibri" w:hAnsi="Calibri" w:cs="Arial"/>
                <w:color w:val="333333"/>
                <w:sz w:val="24"/>
              </w:rPr>
              <w:t>5.88</w:t>
            </w:r>
            <w:r w:rsidR="00D74F30">
              <w:rPr>
                <w:rFonts w:ascii="Calibri" w:hAnsi="Calibri" w:cs="Arial"/>
                <w:color w:val="333333"/>
                <w:sz w:val="24"/>
              </w:rPr>
              <w:t>%</w:t>
            </w:r>
          </w:p>
        </w:tc>
        <w:tc>
          <w:tcPr>
            <w:tcW w:w="1260" w:type="dxa"/>
            <w:shd w:val="clear" w:color="auto" w:fill="auto"/>
            <w:noWrap/>
            <w:vAlign w:val="bottom"/>
          </w:tcPr>
          <w:p w14:paraId="698902C0" w14:textId="1EED2C68" w:rsidR="00D74F30" w:rsidRPr="009007DF" w:rsidRDefault="00DF4F91" w:rsidP="00D74F30">
            <w:pPr>
              <w:jc w:val="right"/>
              <w:rPr>
                <w:rFonts w:ascii="Calibri" w:hAnsi="Calibri" w:cs="Arial"/>
                <w:color w:val="333333"/>
                <w:sz w:val="24"/>
              </w:rPr>
            </w:pPr>
            <w:r>
              <w:rPr>
                <w:rFonts w:ascii="Calibri" w:hAnsi="Calibri" w:cs="Arial"/>
                <w:color w:val="333333"/>
                <w:sz w:val="24"/>
              </w:rPr>
              <w:t xml:space="preserve">COVID </w:t>
            </w:r>
          </w:p>
        </w:tc>
        <w:tc>
          <w:tcPr>
            <w:tcW w:w="1256" w:type="dxa"/>
            <w:shd w:val="clear" w:color="auto" w:fill="auto"/>
            <w:noWrap/>
            <w:vAlign w:val="bottom"/>
          </w:tcPr>
          <w:p w14:paraId="64E24087" w14:textId="3DDFEF25" w:rsidR="00D74F30" w:rsidRPr="009007DF" w:rsidRDefault="008819D3" w:rsidP="006E76CB">
            <w:pPr>
              <w:jc w:val="right"/>
              <w:rPr>
                <w:rFonts w:ascii="Calibri" w:hAnsi="Calibri"/>
                <w:sz w:val="24"/>
              </w:rPr>
            </w:pPr>
            <w:r>
              <w:rPr>
                <w:rFonts w:ascii="Calibri" w:hAnsi="Calibri"/>
                <w:sz w:val="24"/>
              </w:rPr>
              <w:t>1.1</w:t>
            </w:r>
            <w:r w:rsidR="002D6921">
              <w:rPr>
                <w:rFonts w:ascii="Calibri" w:hAnsi="Calibri"/>
                <w:sz w:val="24"/>
              </w:rPr>
              <w:t>%</w:t>
            </w:r>
          </w:p>
        </w:tc>
      </w:tr>
      <w:tr w:rsidR="00D74F30" w:rsidRPr="00BD6C30" w14:paraId="78066F7D" w14:textId="77777777" w:rsidTr="00BD6855">
        <w:trPr>
          <w:trHeight w:val="255"/>
        </w:trPr>
        <w:tc>
          <w:tcPr>
            <w:tcW w:w="6030" w:type="dxa"/>
            <w:shd w:val="clear" w:color="auto" w:fill="auto"/>
            <w:noWrap/>
            <w:vAlign w:val="bottom"/>
          </w:tcPr>
          <w:p w14:paraId="09FA5D03" w14:textId="77777777" w:rsidR="00D74F30" w:rsidRPr="006E5829" w:rsidRDefault="00D74F30" w:rsidP="00D74F30">
            <w:pPr>
              <w:rPr>
                <w:rFonts w:ascii="Calibri" w:hAnsi="Calibri" w:cs="Arial"/>
                <w:color w:val="auto"/>
                <w:sz w:val="24"/>
                <w:lang w:val="en-US" w:eastAsia="en-US"/>
              </w:rPr>
            </w:pPr>
            <w:r w:rsidRPr="006E5829">
              <w:rPr>
                <w:rFonts w:ascii="Calibri" w:hAnsi="Calibri" w:cs="Arial"/>
                <w:sz w:val="24"/>
              </w:rPr>
              <w:t xml:space="preserve">Implementing </w:t>
            </w:r>
          </w:p>
        </w:tc>
        <w:tc>
          <w:tcPr>
            <w:tcW w:w="1170" w:type="dxa"/>
            <w:shd w:val="clear" w:color="auto" w:fill="auto"/>
            <w:noWrap/>
            <w:vAlign w:val="bottom"/>
          </w:tcPr>
          <w:p w14:paraId="4A28E041" w14:textId="06F76B2E" w:rsidR="00D74F30" w:rsidRPr="009007DF" w:rsidRDefault="00D74F30" w:rsidP="00D74F30">
            <w:pPr>
              <w:jc w:val="right"/>
              <w:rPr>
                <w:rFonts w:ascii="Calibri" w:hAnsi="Calibri" w:cs="Arial"/>
                <w:color w:val="auto"/>
                <w:sz w:val="24"/>
                <w:lang w:val="en-US" w:eastAsia="en-US"/>
              </w:rPr>
            </w:pPr>
            <w:r>
              <w:rPr>
                <w:rFonts w:ascii="Calibri" w:hAnsi="Calibri" w:cs="Arial"/>
                <w:color w:val="333333"/>
                <w:sz w:val="24"/>
              </w:rPr>
              <w:t>73.</w:t>
            </w:r>
            <w:r w:rsidR="00DF4F91">
              <w:rPr>
                <w:rFonts w:ascii="Calibri" w:hAnsi="Calibri" w:cs="Arial"/>
                <w:color w:val="333333"/>
                <w:sz w:val="24"/>
              </w:rPr>
              <w:t>53</w:t>
            </w:r>
            <w:r>
              <w:rPr>
                <w:rFonts w:ascii="Calibri" w:hAnsi="Calibri" w:cs="Arial"/>
                <w:color w:val="333333"/>
                <w:sz w:val="24"/>
              </w:rPr>
              <w:t>%</w:t>
            </w:r>
          </w:p>
        </w:tc>
        <w:tc>
          <w:tcPr>
            <w:tcW w:w="1260" w:type="dxa"/>
            <w:shd w:val="clear" w:color="auto" w:fill="auto"/>
            <w:noWrap/>
            <w:vAlign w:val="bottom"/>
          </w:tcPr>
          <w:p w14:paraId="194C97B9" w14:textId="6909A278" w:rsidR="00D74F30" w:rsidRPr="009007DF" w:rsidRDefault="00AD1056" w:rsidP="00D74F30">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30DA2EC1" w14:textId="3079B48A" w:rsidR="00D74F30" w:rsidRPr="009007DF" w:rsidRDefault="008819D3" w:rsidP="006E76CB">
            <w:pPr>
              <w:jc w:val="right"/>
              <w:rPr>
                <w:rFonts w:ascii="Calibri" w:hAnsi="Calibri"/>
                <w:sz w:val="24"/>
              </w:rPr>
            </w:pPr>
            <w:r>
              <w:rPr>
                <w:rFonts w:ascii="Calibri" w:hAnsi="Calibri"/>
                <w:sz w:val="24"/>
              </w:rPr>
              <w:t>74.7%</w:t>
            </w:r>
          </w:p>
        </w:tc>
      </w:tr>
      <w:tr w:rsidR="00D74F30" w:rsidRPr="00BD6C30" w14:paraId="5B3CA35D" w14:textId="77777777" w:rsidTr="00BD6855">
        <w:trPr>
          <w:trHeight w:val="255"/>
        </w:trPr>
        <w:tc>
          <w:tcPr>
            <w:tcW w:w="6030" w:type="dxa"/>
            <w:shd w:val="clear" w:color="auto" w:fill="auto"/>
            <w:noWrap/>
            <w:vAlign w:val="bottom"/>
          </w:tcPr>
          <w:p w14:paraId="19130885" w14:textId="77777777" w:rsidR="00D74F30" w:rsidRPr="006E5829" w:rsidRDefault="00D74F30" w:rsidP="00D74F30">
            <w:pPr>
              <w:rPr>
                <w:rFonts w:ascii="Calibri" w:hAnsi="Calibri" w:cs="Arial"/>
                <w:sz w:val="24"/>
              </w:rPr>
            </w:pPr>
            <w:r w:rsidRPr="00661284">
              <w:rPr>
                <w:rFonts w:ascii="Calibri" w:hAnsi="Calibri" w:cs="Arial"/>
                <w:sz w:val="24"/>
              </w:rPr>
              <w:t>Evaluating Implementation</w:t>
            </w:r>
          </w:p>
        </w:tc>
        <w:tc>
          <w:tcPr>
            <w:tcW w:w="1170" w:type="dxa"/>
            <w:shd w:val="clear" w:color="auto" w:fill="auto"/>
            <w:noWrap/>
            <w:vAlign w:val="bottom"/>
          </w:tcPr>
          <w:p w14:paraId="13E81D86" w14:textId="11326481" w:rsidR="00D74F30" w:rsidRPr="009007DF" w:rsidRDefault="00DF4F91" w:rsidP="00D74F30">
            <w:pPr>
              <w:jc w:val="right"/>
              <w:rPr>
                <w:rFonts w:ascii="Calibri" w:hAnsi="Calibri" w:cs="Arial"/>
                <w:color w:val="auto"/>
                <w:sz w:val="24"/>
                <w:lang w:val="en-US" w:eastAsia="en-US"/>
              </w:rPr>
            </w:pPr>
            <w:r>
              <w:rPr>
                <w:rFonts w:ascii="Calibri" w:hAnsi="Calibri" w:cs="Arial"/>
                <w:color w:val="333333"/>
                <w:sz w:val="24"/>
              </w:rPr>
              <w:t>20.59</w:t>
            </w:r>
            <w:r w:rsidR="00D74F30">
              <w:rPr>
                <w:rFonts w:ascii="Calibri" w:hAnsi="Calibri" w:cs="Arial"/>
                <w:color w:val="333333"/>
                <w:sz w:val="24"/>
              </w:rPr>
              <w:t>%</w:t>
            </w:r>
          </w:p>
        </w:tc>
        <w:tc>
          <w:tcPr>
            <w:tcW w:w="1260" w:type="dxa"/>
            <w:shd w:val="clear" w:color="auto" w:fill="auto"/>
            <w:noWrap/>
            <w:vAlign w:val="bottom"/>
          </w:tcPr>
          <w:p w14:paraId="68C34BD6" w14:textId="32ABD7D8" w:rsidR="00D74F30" w:rsidRPr="009007DF" w:rsidRDefault="00AD1056" w:rsidP="00D74F30">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47A76EB4" w14:textId="70F994A9" w:rsidR="00D74F30" w:rsidRPr="009007DF" w:rsidRDefault="008819D3" w:rsidP="006E76CB">
            <w:pPr>
              <w:jc w:val="right"/>
              <w:rPr>
                <w:rFonts w:ascii="Calibri" w:hAnsi="Calibri"/>
                <w:sz w:val="24"/>
              </w:rPr>
            </w:pPr>
            <w:r>
              <w:rPr>
                <w:rFonts w:ascii="Calibri" w:hAnsi="Calibri"/>
                <w:sz w:val="24"/>
              </w:rPr>
              <w:t>24.2%</w:t>
            </w:r>
          </w:p>
        </w:tc>
      </w:tr>
      <w:tr w:rsidR="00DB6040" w:rsidRPr="00BD6C30" w14:paraId="2613E9C1" w14:textId="77777777" w:rsidTr="00BD6855">
        <w:trPr>
          <w:trHeight w:val="255"/>
        </w:trPr>
        <w:tc>
          <w:tcPr>
            <w:tcW w:w="9716" w:type="dxa"/>
            <w:gridSpan w:val="4"/>
            <w:shd w:val="clear" w:color="auto" w:fill="auto"/>
            <w:noWrap/>
            <w:vAlign w:val="bottom"/>
          </w:tcPr>
          <w:p w14:paraId="1037B8A3" w14:textId="77777777" w:rsidR="00DB6040" w:rsidRPr="006E5829" w:rsidRDefault="00DB6040" w:rsidP="00DB6040">
            <w:pPr>
              <w:jc w:val="center"/>
              <w:rPr>
                <w:rFonts w:ascii="Calibri" w:hAnsi="Calibri" w:cs="Arial"/>
                <w:color w:val="auto"/>
                <w:sz w:val="24"/>
                <w:lang w:val="en-US" w:eastAsia="en-US"/>
              </w:rPr>
            </w:pPr>
          </w:p>
        </w:tc>
      </w:tr>
      <w:tr w:rsidR="00D74F30" w:rsidRPr="00BD6C30" w14:paraId="590B093A" w14:textId="77777777" w:rsidTr="00BD6855">
        <w:trPr>
          <w:trHeight w:val="510"/>
        </w:trPr>
        <w:tc>
          <w:tcPr>
            <w:tcW w:w="6030" w:type="dxa"/>
            <w:shd w:val="clear" w:color="auto" w:fill="auto"/>
            <w:vAlign w:val="bottom"/>
          </w:tcPr>
          <w:p w14:paraId="2746EA51" w14:textId="77777777" w:rsidR="00D74F30" w:rsidRPr="006E5829" w:rsidRDefault="00D74F30" w:rsidP="00D74F30">
            <w:pPr>
              <w:rPr>
                <w:rFonts w:ascii="Calibri" w:hAnsi="Calibri" w:cs="Arial"/>
                <w:b/>
                <w:bCs/>
                <w:color w:val="auto"/>
                <w:sz w:val="24"/>
                <w:lang w:val="en-US" w:eastAsia="en-US"/>
              </w:rPr>
            </w:pPr>
            <w:r>
              <w:rPr>
                <w:rFonts w:ascii="Calibri" w:hAnsi="Calibri" w:cs="Arial"/>
                <w:b/>
                <w:bCs/>
                <w:color w:val="auto"/>
                <w:sz w:val="24"/>
                <w:lang w:val="en-US" w:eastAsia="en-US"/>
              </w:rPr>
              <w:t>B.  School allowed</w:t>
            </w:r>
            <w:r w:rsidRPr="006E5829">
              <w:rPr>
                <w:rFonts w:ascii="Calibri" w:hAnsi="Calibri" w:cs="Arial"/>
                <w:b/>
                <w:bCs/>
                <w:color w:val="auto"/>
                <w:sz w:val="24"/>
                <w:lang w:val="en-US" w:eastAsia="en-US"/>
              </w:rPr>
              <w:t xml:space="preserve"> bottled water (with cap) in </w:t>
            </w:r>
            <w:r>
              <w:rPr>
                <w:rFonts w:ascii="Calibri" w:hAnsi="Calibri" w:cs="Arial"/>
                <w:b/>
                <w:bCs/>
                <w:color w:val="auto"/>
                <w:sz w:val="24"/>
                <w:lang w:val="en-US" w:eastAsia="en-US"/>
              </w:rPr>
              <w:t xml:space="preserve">the </w:t>
            </w:r>
            <w:r w:rsidRPr="006E5829">
              <w:rPr>
                <w:rFonts w:ascii="Calibri" w:hAnsi="Calibri" w:cs="Arial"/>
                <w:b/>
                <w:bCs/>
                <w:color w:val="auto"/>
                <w:sz w:val="24"/>
                <w:lang w:val="en-US" w:eastAsia="en-US"/>
              </w:rPr>
              <w:t xml:space="preserve">classrooms to </w:t>
            </w:r>
            <w:r w:rsidRPr="00133328">
              <w:rPr>
                <w:rFonts w:ascii="Calibri" w:hAnsi="Calibri" w:cs="Arial"/>
                <w:b/>
                <w:bCs/>
                <w:color w:val="auto"/>
                <w:sz w:val="24"/>
                <w:lang w:val="en-US" w:eastAsia="en-US"/>
              </w:rPr>
              <w:t>encourage hydration.</w:t>
            </w:r>
          </w:p>
        </w:tc>
        <w:tc>
          <w:tcPr>
            <w:tcW w:w="1170" w:type="dxa"/>
            <w:shd w:val="clear" w:color="auto" w:fill="auto"/>
            <w:noWrap/>
            <w:vAlign w:val="bottom"/>
          </w:tcPr>
          <w:p w14:paraId="74659109" w14:textId="1B35B053" w:rsidR="00D74F30" w:rsidRPr="00507346" w:rsidRDefault="00D74F30" w:rsidP="00D74F30">
            <w:pPr>
              <w:jc w:val="right"/>
              <w:rPr>
                <w:rFonts w:ascii="Calibri" w:hAnsi="Calibri" w:cs="Arial"/>
                <w:b/>
                <w:bCs/>
                <w:sz w:val="24"/>
              </w:rPr>
            </w:pPr>
            <w:r w:rsidRPr="008F14D6">
              <w:rPr>
                <w:rFonts w:ascii="Calibri" w:hAnsi="Calibri" w:cs="Arial"/>
                <w:b/>
                <w:bCs/>
                <w:sz w:val="24"/>
              </w:rPr>
              <w:t>201</w:t>
            </w:r>
            <w:r w:rsidR="00AD1056">
              <w:rPr>
                <w:rFonts w:ascii="Calibri" w:hAnsi="Calibri" w:cs="Arial"/>
                <w:b/>
                <w:bCs/>
                <w:sz w:val="24"/>
              </w:rPr>
              <w:t>9-20</w:t>
            </w:r>
          </w:p>
        </w:tc>
        <w:tc>
          <w:tcPr>
            <w:tcW w:w="1260" w:type="dxa"/>
            <w:shd w:val="clear" w:color="auto" w:fill="auto"/>
            <w:noWrap/>
            <w:vAlign w:val="bottom"/>
          </w:tcPr>
          <w:p w14:paraId="728DA13D" w14:textId="636AC3E2" w:rsidR="00D74F30" w:rsidRPr="00507346" w:rsidRDefault="00050E69" w:rsidP="00D74F30">
            <w:pPr>
              <w:jc w:val="right"/>
              <w:rPr>
                <w:rFonts w:ascii="Calibri" w:hAnsi="Calibri" w:cs="Arial"/>
                <w:b/>
                <w:bCs/>
                <w:sz w:val="24"/>
              </w:rPr>
            </w:pPr>
            <w:r>
              <w:rPr>
                <w:rFonts w:ascii="Calibri" w:hAnsi="Calibri" w:cs="Arial"/>
                <w:b/>
                <w:bCs/>
                <w:sz w:val="24"/>
              </w:rPr>
              <w:t>20</w:t>
            </w:r>
            <w:r w:rsidR="00AD1056">
              <w:rPr>
                <w:rFonts w:ascii="Calibri" w:hAnsi="Calibri" w:cs="Arial"/>
                <w:b/>
                <w:bCs/>
                <w:sz w:val="24"/>
              </w:rPr>
              <w:t>20</w:t>
            </w:r>
            <w:r>
              <w:rPr>
                <w:rFonts w:ascii="Calibri" w:hAnsi="Calibri" w:cs="Arial"/>
                <w:b/>
                <w:bCs/>
                <w:sz w:val="24"/>
              </w:rPr>
              <w:t>-2</w:t>
            </w:r>
            <w:r w:rsidR="00AD1056">
              <w:rPr>
                <w:rFonts w:ascii="Calibri" w:hAnsi="Calibri" w:cs="Arial"/>
                <w:b/>
                <w:bCs/>
                <w:sz w:val="24"/>
              </w:rPr>
              <w:t>1</w:t>
            </w:r>
          </w:p>
        </w:tc>
        <w:tc>
          <w:tcPr>
            <w:tcW w:w="1256" w:type="dxa"/>
            <w:shd w:val="clear" w:color="auto" w:fill="auto"/>
            <w:noWrap/>
            <w:vAlign w:val="bottom"/>
          </w:tcPr>
          <w:p w14:paraId="2D7BE620" w14:textId="521B98B0" w:rsidR="00D74F30" w:rsidRPr="006E5829" w:rsidRDefault="00AD1056" w:rsidP="00D74F30">
            <w:pPr>
              <w:jc w:val="right"/>
              <w:rPr>
                <w:rFonts w:ascii="Calibri" w:hAnsi="Calibri" w:cs="Arial"/>
                <w:b/>
                <w:bCs/>
                <w:color w:val="auto"/>
                <w:sz w:val="24"/>
                <w:lang w:val="en-US" w:eastAsia="en-US"/>
              </w:rPr>
            </w:pPr>
            <w:r>
              <w:rPr>
                <w:rFonts w:ascii="Calibri" w:hAnsi="Calibri" w:cs="Arial"/>
                <w:b/>
                <w:bCs/>
                <w:color w:val="auto"/>
                <w:sz w:val="24"/>
                <w:lang w:val="en-US" w:eastAsia="en-US"/>
              </w:rPr>
              <w:t>2021-22</w:t>
            </w:r>
          </w:p>
        </w:tc>
      </w:tr>
      <w:tr w:rsidR="00D74F30" w:rsidRPr="00BD6C30" w14:paraId="757C83D0" w14:textId="77777777" w:rsidTr="00BD6855">
        <w:trPr>
          <w:trHeight w:val="255"/>
        </w:trPr>
        <w:tc>
          <w:tcPr>
            <w:tcW w:w="6030" w:type="dxa"/>
            <w:shd w:val="clear" w:color="auto" w:fill="auto"/>
            <w:noWrap/>
            <w:vAlign w:val="bottom"/>
          </w:tcPr>
          <w:p w14:paraId="6F92F712" w14:textId="77777777" w:rsidR="00D74F30" w:rsidRPr="006E5829" w:rsidRDefault="00D74F30" w:rsidP="00D74F30">
            <w:pPr>
              <w:rPr>
                <w:rFonts w:ascii="Calibri" w:hAnsi="Calibri" w:cs="Arial"/>
                <w:color w:val="auto"/>
                <w:sz w:val="24"/>
                <w:lang w:val="en-US" w:eastAsia="en-US"/>
              </w:rPr>
            </w:pPr>
            <w:r w:rsidRPr="00661284">
              <w:rPr>
                <w:rFonts w:ascii="Calibri" w:hAnsi="Calibri" w:cs="Arial"/>
                <w:color w:val="auto"/>
                <w:sz w:val="24"/>
                <w:lang w:val="en-US" w:eastAsia="en-US"/>
              </w:rPr>
              <w:t>Not Currently Implementing</w:t>
            </w:r>
          </w:p>
        </w:tc>
        <w:tc>
          <w:tcPr>
            <w:tcW w:w="1170" w:type="dxa"/>
            <w:shd w:val="clear" w:color="auto" w:fill="auto"/>
            <w:noWrap/>
            <w:vAlign w:val="bottom"/>
          </w:tcPr>
          <w:p w14:paraId="25448149" w14:textId="29C0370D" w:rsidR="00D74F30" w:rsidRPr="009007DF" w:rsidRDefault="00AD1056" w:rsidP="00D74F30">
            <w:pPr>
              <w:jc w:val="right"/>
              <w:rPr>
                <w:rFonts w:ascii="Calibri" w:hAnsi="Calibri" w:cs="Arial"/>
                <w:color w:val="auto"/>
                <w:sz w:val="24"/>
                <w:lang w:val="en-US" w:eastAsia="en-US"/>
              </w:rPr>
            </w:pPr>
            <w:r>
              <w:rPr>
                <w:rFonts w:ascii="Calibri" w:hAnsi="Calibri" w:cs="Arial"/>
                <w:color w:val="333333"/>
                <w:sz w:val="24"/>
                <w:lang w:val="en-US" w:eastAsia="en-US"/>
              </w:rPr>
              <w:t>0.00</w:t>
            </w:r>
            <w:r w:rsidR="00D74F30">
              <w:rPr>
                <w:rFonts w:ascii="Calibri" w:hAnsi="Calibri" w:cs="Arial"/>
                <w:color w:val="333333"/>
                <w:sz w:val="24"/>
                <w:lang w:val="en-US" w:eastAsia="en-US"/>
              </w:rPr>
              <w:t>%</w:t>
            </w:r>
          </w:p>
        </w:tc>
        <w:tc>
          <w:tcPr>
            <w:tcW w:w="1260" w:type="dxa"/>
            <w:shd w:val="clear" w:color="auto" w:fill="auto"/>
            <w:noWrap/>
            <w:vAlign w:val="bottom"/>
          </w:tcPr>
          <w:p w14:paraId="5918C5D0" w14:textId="5C6CCC0A" w:rsidR="00D74F30" w:rsidRPr="009007DF" w:rsidRDefault="00AD1056" w:rsidP="00D74F30">
            <w:pPr>
              <w:jc w:val="right"/>
              <w:rPr>
                <w:rFonts w:ascii="Calibri" w:hAnsi="Calibri" w:cs="Arial"/>
                <w:color w:val="333333"/>
                <w:sz w:val="24"/>
                <w:lang w:val="en-US" w:eastAsia="en-US"/>
              </w:rPr>
            </w:pPr>
            <w:r>
              <w:rPr>
                <w:rFonts w:ascii="Calibri" w:hAnsi="Calibri" w:cs="Arial"/>
                <w:color w:val="333333"/>
                <w:sz w:val="24"/>
                <w:lang w:val="en-US" w:eastAsia="en-US"/>
              </w:rPr>
              <w:t>COVID</w:t>
            </w:r>
          </w:p>
        </w:tc>
        <w:tc>
          <w:tcPr>
            <w:tcW w:w="1256" w:type="dxa"/>
            <w:shd w:val="clear" w:color="auto" w:fill="auto"/>
            <w:noWrap/>
            <w:vAlign w:val="bottom"/>
          </w:tcPr>
          <w:p w14:paraId="34321562" w14:textId="7A93B296" w:rsidR="00D74F30" w:rsidRPr="009007DF" w:rsidRDefault="00133328" w:rsidP="00D74F30">
            <w:pPr>
              <w:jc w:val="right"/>
              <w:rPr>
                <w:rFonts w:ascii="Calibri" w:hAnsi="Calibri"/>
                <w:sz w:val="24"/>
                <w:lang w:val="en-US" w:eastAsia="en-US"/>
              </w:rPr>
            </w:pPr>
            <w:r>
              <w:rPr>
                <w:rFonts w:ascii="Calibri" w:hAnsi="Calibri"/>
                <w:sz w:val="24"/>
                <w:lang w:val="en-US" w:eastAsia="en-US"/>
              </w:rPr>
              <w:t>0.0%</w:t>
            </w:r>
          </w:p>
        </w:tc>
      </w:tr>
      <w:tr w:rsidR="00D74F30" w:rsidRPr="00BD6C30" w14:paraId="006F27E8" w14:textId="77777777" w:rsidTr="00BD6855">
        <w:trPr>
          <w:trHeight w:val="255"/>
        </w:trPr>
        <w:tc>
          <w:tcPr>
            <w:tcW w:w="6030" w:type="dxa"/>
            <w:shd w:val="clear" w:color="auto" w:fill="auto"/>
            <w:noWrap/>
            <w:vAlign w:val="bottom"/>
          </w:tcPr>
          <w:p w14:paraId="4428521B" w14:textId="77777777" w:rsidR="00D74F30" w:rsidRPr="006E5829" w:rsidRDefault="00D74F30" w:rsidP="00D74F30">
            <w:pPr>
              <w:rPr>
                <w:rFonts w:ascii="Calibri" w:hAnsi="Calibri" w:cs="Arial"/>
                <w:color w:val="auto"/>
                <w:sz w:val="24"/>
                <w:lang w:val="en-US" w:eastAsia="en-US"/>
              </w:rPr>
            </w:pPr>
            <w:r w:rsidRPr="006E5829">
              <w:rPr>
                <w:rFonts w:ascii="Calibri" w:hAnsi="Calibri" w:cs="Arial"/>
                <w:color w:val="auto"/>
                <w:sz w:val="24"/>
                <w:lang w:val="en-US" w:eastAsia="en-US"/>
              </w:rPr>
              <w:t>Developing</w:t>
            </w:r>
          </w:p>
        </w:tc>
        <w:tc>
          <w:tcPr>
            <w:tcW w:w="1170" w:type="dxa"/>
            <w:shd w:val="clear" w:color="auto" w:fill="auto"/>
            <w:noWrap/>
            <w:vAlign w:val="bottom"/>
          </w:tcPr>
          <w:p w14:paraId="183D3223" w14:textId="0F773C4A" w:rsidR="00D74F30" w:rsidRPr="009007DF" w:rsidRDefault="00AD1056" w:rsidP="00D74F30">
            <w:pPr>
              <w:jc w:val="right"/>
              <w:rPr>
                <w:rFonts w:ascii="Calibri" w:hAnsi="Calibri" w:cs="Arial"/>
                <w:color w:val="auto"/>
                <w:sz w:val="24"/>
                <w:lang w:val="en-US" w:eastAsia="en-US"/>
              </w:rPr>
            </w:pPr>
            <w:r>
              <w:rPr>
                <w:rFonts w:ascii="Calibri" w:hAnsi="Calibri" w:cs="Arial"/>
                <w:color w:val="333333"/>
                <w:sz w:val="24"/>
              </w:rPr>
              <w:t>0.00</w:t>
            </w:r>
            <w:r w:rsidR="00D74F30">
              <w:rPr>
                <w:rFonts w:ascii="Calibri" w:hAnsi="Calibri" w:cs="Arial"/>
                <w:color w:val="333333"/>
                <w:sz w:val="24"/>
              </w:rPr>
              <w:t>%</w:t>
            </w:r>
          </w:p>
        </w:tc>
        <w:tc>
          <w:tcPr>
            <w:tcW w:w="1260" w:type="dxa"/>
            <w:shd w:val="clear" w:color="auto" w:fill="auto"/>
            <w:noWrap/>
            <w:vAlign w:val="bottom"/>
          </w:tcPr>
          <w:p w14:paraId="2C588192" w14:textId="0C6B5BE2" w:rsidR="00D74F30" w:rsidRPr="009007DF" w:rsidRDefault="00AD1056" w:rsidP="00D74F30">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3014984E" w14:textId="5FF310DE" w:rsidR="00D74F30" w:rsidRPr="009007DF" w:rsidRDefault="002474AF" w:rsidP="00D74F30">
            <w:pPr>
              <w:jc w:val="right"/>
              <w:rPr>
                <w:rFonts w:ascii="Calibri" w:hAnsi="Calibri"/>
                <w:sz w:val="24"/>
              </w:rPr>
            </w:pPr>
            <w:r>
              <w:rPr>
                <w:rFonts w:ascii="Calibri" w:hAnsi="Calibri"/>
                <w:sz w:val="24"/>
              </w:rPr>
              <w:t>1.1%</w:t>
            </w:r>
          </w:p>
        </w:tc>
      </w:tr>
      <w:tr w:rsidR="00D74F30" w:rsidRPr="00BD6C30" w14:paraId="52364C5F" w14:textId="77777777" w:rsidTr="00BD6855">
        <w:trPr>
          <w:trHeight w:val="255"/>
        </w:trPr>
        <w:tc>
          <w:tcPr>
            <w:tcW w:w="6030" w:type="dxa"/>
            <w:shd w:val="clear" w:color="auto" w:fill="auto"/>
            <w:noWrap/>
            <w:vAlign w:val="bottom"/>
          </w:tcPr>
          <w:p w14:paraId="518B8F61" w14:textId="77777777" w:rsidR="00D74F30" w:rsidRPr="006E5829" w:rsidRDefault="00D74F30" w:rsidP="00D74F30">
            <w:pPr>
              <w:rPr>
                <w:rFonts w:ascii="Calibri" w:hAnsi="Calibri" w:cs="Arial"/>
                <w:color w:val="auto"/>
                <w:sz w:val="24"/>
                <w:lang w:val="en-US" w:eastAsia="en-US"/>
              </w:rPr>
            </w:pPr>
            <w:r w:rsidRPr="006E5829">
              <w:rPr>
                <w:rFonts w:ascii="Calibri" w:hAnsi="Calibri" w:cs="Arial"/>
                <w:sz w:val="24"/>
              </w:rPr>
              <w:t xml:space="preserve">Implementing </w:t>
            </w:r>
          </w:p>
        </w:tc>
        <w:tc>
          <w:tcPr>
            <w:tcW w:w="1170" w:type="dxa"/>
            <w:shd w:val="clear" w:color="auto" w:fill="auto"/>
            <w:noWrap/>
            <w:vAlign w:val="bottom"/>
          </w:tcPr>
          <w:p w14:paraId="56E7A545" w14:textId="4371DF7D" w:rsidR="00D74F30" w:rsidRPr="009007DF" w:rsidRDefault="00AD1056" w:rsidP="00D74F30">
            <w:pPr>
              <w:jc w:val="right"/>
              <w:rPr>
                <w:rFonts w:ascii="Calibri" w:hAnsi="Calibri" w:cs="Arial"/>
                <w:color w:val="auto"/>
                <w:sz w:val="24"/>
                <w:lang w:val="en-US" w:eastAsia="en-US"/>
              </w:rPr>
            </w:pPr>
            <w:r>
              <w:rPr>
                <w:rFonts w:ascii="Calibri" w:hAnsi="Calibri" w:cs="Arial"/>
                <w:color w:val="333333"/>
                <w:sz w:val="24"/>
              </w:rPr>
              <w:t>72.06</w:t>
            </w:r>
            <w:r w:rsidR="00D74F30">
              <w:rPr>
                <w:rFonts w:ascii="Calibri" w:hAnsi="Calibri" w:cs="Arial"/>
                <w:color w:val="333333"/>
                <w:sz w:val="24"/>
              </w:rPr>
              <w:t>%</w:t>
            </w:r>
          </w:p>
        </w:tc>
        <w:tc>
          <w:tcPr>
            <w:tcW w:w="1260" w:type="dxa"/>
            <w:shd w:val="clear" w:color="auto" w:fill="auto"/>
            <w:noWrap/>
            <w:vAlign w:val="bottom"/>
          </w:tcPr>
          <w:p w14:paraId="643351DB" w14:textId="7F61F443" w:rsidR="00D74F30" w:rsidRPr="009007DF" w:rsidRDefault="00AD1056" w:rsidP="00D74F30">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40838EAB" w14:textId="4A6559D2" w:rsidR="00D74F30" w:rsidRPr="009007DF" w:rsidRDefault="00FB4E4F" w:rsidP="00D74F30">
            <w:pPr>
              <w:jc w:val="right"/>
              <w:rPr>
                <w:rFonts w:ascii="Calibri" w:hAnsi="Calibri"/>
                <w:sz w:val="24"/>
              </w:rPr>
            </w:pPr>
            <w:r>
              <w:rPr>
                <w:rFonts w:ascii="Calibri" w:hAnsi="Calibri"/>
                <w:sz w:val="24"/>
              </w:rPr>
              <w:t>70.5%</w:t>
            </w:r>
          </w:p>
        </w:tc>
      </w:tr>
      <w:tr w:rsidR="00D74F30" w:rsidRPr="00BD6C30" w14:paraId="4C0E46CE" w14:textId="77777777" w:rsidTr="00BD6855">
        <w:trPr>
          <w:trHeight w:val="255"/>
        </w:trPr>
        <w:tc>
          <w:tcPr>
            <w:tcW w:w="6030" w:type="dxa"/>
            <w:shd w:val="clear" w:color="auto" w:fill="auto"/>
            <w:noWrap/>
            <w:vAlign w:val="bottom"/>
          </w:tcPr>
          <w:p w14:paraId="18E019A2" w14:textId="77777777" w:rsidR="00D74F30" w:rsidRPr="006E5829" w:rsidRDefault="00D74F30" w:rsidP="00D74F30">
            <w:pPr>
              <w:rPr>
                <w:rFonts w:ascii="Calibri" w:hAnsi="Calibri" w:cs="Arial"/>
                <w:sz w:val="24"/>
              </w:rPr>
            </w:pPr>
            <w:r w:rsidRPr="00661284">
              <w:rPr>
                <w:rFonts w:ascii="Calibri" w:hAnsi="Calibri" w:cs="Arial"/>
                <w:sz w:val="24"/>
              </w:rPr>
              <w:t>Evaluating Implementation</w:t>
            </w:r>
          </w:p>
        </w:tc>
        <w:tc>
          <w:tcPr>
            <w:tcW w:w="1170" w:type="dxa"/>
            <w:shd w:val="clear" w:color="auto" w:fill="auto"/>
            <w:noWrap/>
            <w:vAlign w:val="bottom"/>
          </w:tcPr>
          <w:p w14:paraId="7234BE04" w14:textId="244E1717" w:rsidR="00D74F30" w:rsidRPr="009007DF" w:rsidRDefault="00AD1056" w:rsidP="00D74F30">
            <w:pPr>
              <w:jc w:val="right"/>
              <w:rPr>
                <w:rFonts w:ascii="Calibri" w:hAnsi="Calibri" w:cs="Arial"/>
                <w:color w:val="auto"/>
                <w:sz w:val="24"/>
                <w:lang w:val="en-US" w:eastAsia="en-US"/>
              </w:rPr>
            </w:pPr>
            <w:r>
              <w:rPr>
                <w:rFonts w:ascii="Calibri" w:hAnsi="Calibri" w:cs="Arial"/>
                <w:color w:val="333333"/>
                <w:sz w:val="24"/>
              </w:rPr>
              <w:t>27.94</w:t>
            </w:r>
            <w:r w:rsidR="00D74F30">
              <w:rPr>
                <w:rFonts w:ascii="Calibri" w:hAnsi="Calibri" w:cs="Arial"/>
                <w:color w:val="333333"/>
                <w:sz w:val="24"/>
              </w:rPr>
              <w:t>%</w:t>
            </w:r>
          </w:p>
        </w:tc>
        <w:tc>
          <w:tcPr>
            <w:tcW w:w="1260" w:type="dxa"/>
            <w:shd w:val="clear" w:color="auto" w:fill="auto"/>
            <w:noWrap/>
            <w:vAlign w:val="bottom"/>
          </w:tcPr>
          <w:p w14:paraId="209F0902" w14:textId="70E94CE3" w:rsidR="00D74F30" w:rsidRPr="009007DF" w:rsidRDefault="00AD1056" w:rsidP="00D74F30">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1C2D5D2A" w14:textId="293576AC" w:rsidR="00D74F30" w:rsidRPr="009007DF" w:rsidRDefault="00FB4E4F" w:rsidP="00D74F30">
            <w:pPr>
              <w:jc w:val="right"/>
              <w:rPr>
                <w:rFonts w:ascii="Calibri" w:hAnsi="Calibri"/>
                <w:sz w:val="24"/>
              </w:rPr>
            </w:pPr>
            <w:r>
              <w:rPr>
                <w:rFonts w:ascii="Calibri" w:hAnsi="Calibri"/>
                <w:sz w:val="24"/>
              </w:rPr>
              <w:t>28.4%</w:t>
            </w:r>
          </w:p>
        </w:tc>
      </w:tr>
      <w:tr w:rsidR="009007DF" w:rsidRPr="00BD6C30" w14:paraId="687C6DE0" w14:textId="77777777" w:rsidTr="00BD6855">
        <w:trPr>
          <w:trHeight w:val="255"/>
        </w:trPr>
        <w:tc>
          <w:tcPr>
            <w:tcW w:w="9716" w:type="dxa"/>
            <w:gridSpan w:val="4"/>
            <w:shd w:val="clear" w:color="auto" w:fill="auto"/>
            <w:noWrap/>
            <w:vAlign w:val="bottom"/>
          </w:tcPr>
          <w:p w14:paraId="5B2F9378" w14:textId="77777777" w:rsidR="009007DF" w:rsidRPr="006E5829" w:rsidRDefault="009007DF" w:rsidP="009007DF">
            <w:pPr>
              <w:jc w:val="center"/>
              <w:rPr>
                <w:rFonts w:ascii="Calibri" w:hAnsi="Calibri" w:cs="Arial"/>
                <w:color w:val="auto"/>
                <w:sz w:val="24"/>
                <w:lang w:val="en-US" w:eastAsia="en-US"/>
              </w:rPr>
            </w:pPr>
          </w:p>
        </w:tc>
      </w:tr>
      <w:tr w:rsidR="00D74F30" w:rsidRPr="00BD6C30" w14:paraId="3EE0E039" w14:textId="77777777" w:rsidTr="00BD6855">
        <w:trPr>
          <w:trHeight w:val="510"/>
        </w:trPr>
        <w:tc>
          <w:tcPr>
            <w:tcW w:w="6030" w:type="dxa"/>
            <w:shd w:val="clear" w:color="auto" w:fill="auto"/>
            <w:vAlign w:val="bottom"/>
          </w:tcPr>
          <w:p w14:paraId="191AC514" w14:textId="77777777" w:rsidR="00D74F30" w:rsidRPr="006E5829" w:rsidRDefault="00D74F30" w:rsidP="00D74F30">
            <w:pPr>
              <w:rPr>
                <w:rFonts w:ascii="Calibri" w:hAnsi="Calibri" w:cs="Arial"/>
                <w:b/>
                <w:bCs/>
                <w:color w:val="auto"/>
                <w:sz w:val="24"/>
                <w:lang w:val="en-US" w:eastAsia="en-US"/>
              </w:rPr>
            </w:pPr>
            <w:r>
              <w:rPr>
                <w:rFonts w:ascii="Calibri" w:hAnsi="Calibri" w:cs="Arial"/>
                <w:b/>
                <w:bCs/>
                <w:color w:val="auto"/>
                <w:sz w:val="24"/>
                <w:lang w:val="en-US" w:eastAsia="en-US"/>
              </w:rPr>
              <w:t>C</w:t>
            </w:r>
            <w:r w:rsidRPr="006E5829">
              <w:rPr>
                <w:rFonts w:ascii="Calibri" w:hAnsi="Calibri" w:cs="Arial"/>
                <w:b/>
                <w:bCs/>
                <w:color w:val="auto"/>
                <w:sz w:val="24"/>
                <w:lang w:val="en-US" w:eastAsia="en-US"/>
              </w:rPr>
              <w:t xml:space="preserve">.  Healthful food choices </w:t>
            </w:r>
            <w:r>
              <w:rPr>
                <w:rFonts w:ascii="Calibri" w:hAnsi="Calibri" w:cs="Arial"/>
                <w:b/>
                <w:bCs/>
                <w:color w:val="auto"/>
                <w:sz w:val="24"/>
                <w:lang w:val="en-US" w:eastAsia="en-US"/>
              </w:rPr>
              <w:t>were</w:t>
            </w:r>
            <w:r w:rsidRPr="006E5829">
              <w:rPr>
                <w:rFonts w:ascii="Calibri" w:hAnsi="Calibri" w:cs="Arial"/>
                <w:b/>
                <w:bCs/>
                <w:color w:val="auto"/>
                <w:sz w:val="24"/>
                <w:lang w:val="en-US" w:eastAsia="en-US"/>
              </w:rPr>
              <w:t xml:space="preserve"> identified to encourage </w:t>
            </w:r>
            <w:r w:rsidRPr="00FB4E4F">
              <w:rPr>
                <w:rFonts w:ascii="Calibri" w:hAnsi="Calibri" w:cs="Arial"/>
                <w:b/>
                <w:bCs/>
                <w:color w:val="auto"/>
                <w:sz w:val="24"/>
                <w:lang w:val="en-US" w:eastAsia="en-US"/>
              </w:rPr>
              <w:t>consumption.</w:t>
            </w:r>
          </w:p>
        </w:tc>
        <w:tc>
          <w:tcPr>
            <w:tcW w:w="1170" w:type="dxa"/>
            <w:shd w:val="clear" w:color="auto" w:fill="auto"/>
            <w:noWrap/>
            <w:vAlign w:val="bottom"/>
          </w:tcPr>
          <w:p w14:paraId="4BCECDAE" w14:textId="10E063C7" w:rsidR="00D74F30" w:rsidRPr="00507346" w:rsidRDefault="00D74F30" w:rsidP="00D74F30">
            <w:pPr>
              <w:jc w:val="right"/>
              <w:rPr>
                <w:rFonts w:ascii="Calibri" w:hAnsi="Calibri" w:cs="Arial"/>
                <w:b/>
                <w:bCs/>
                <w:sz w:val="24"/>
              </w:rPr>
            </w:pPr>
            <w:r w:rsidRPr="008F14D6">
              <w:rPr>
                <w:rFonts w:ascii="Calibri" w:hAnsi="Calibri" w:cs="Arial"/>
                <w:b/>
                <w:bCs/>
                <w:sz w:val="24"/>
              </w:rPr>
              <w:t>201</w:t>
            </w:r>
            <w:r w:rsidR="006827CB">
              <w:rPr>
                <w:rFonts w:ascii="Calibri" w:hAnsi="Calibri" w:cs="Arial"/>
                <w:b/>
                <w:bCs/>
                <w:sz w:val="24"/>
              </w:rPr>
              <w:t>9-20</w:t>
            </w:r>
          </w:p>
        </w:tc>
        <w:tc>
          <w:tcPr>
            <w:tcW w:w="1260" w:type="dxa"/>
            <w:shd w:val="clear" w:color="auto" w:fill="auto"/>
            <w:noWrap/>
            <w:vAlign w:val="bottom"/>
          </w:tcPr>
          <w:p w14:paraId="608952E8" w14:textId="01C57A8A" w:rsidR="00D74F30" w:rsidRPr="00507346" w:rsidRDefault="00050E69" w:rsidP="00D74F30">
            <w:pPr>
              <w:jc w:val="right"/>
              <w:rPr>
                <w:rFonts w:ascii="Calibri" w:hAnsi="Calibri" w:cs="Arial"/>
                <w:b/>
                <w:bCs/>
                <w:sz w:val="24"/>
              </w:rPr>
            </w:pPr>
            <w:r>
              <w:rPr>
                <w:rFonts w:ascii="Calibri" w:hAnsi="Calibri" w:cs="Arial"/>
                <w:b/>
                <w:bCs/>
                <w:sz w:val="24"/>
              </w:rPr>
              <w:t>20</w:t>
            </w:r>
            <w:r w:rsidR="006827CB">
              <w:rPr>
                <w:rFonts w:ascii="Calibri" w:hAnsi="Calibri" w:cs="Arial"/>
                <w:b/>
                <w:bCs/>
                <w:sz w:val="24"/>
              </w:rPr>
              <w:t>20</w:t>
            </w:r>
            <w:r>
              <w:rPr>
                <w:rFonts w:ascii="Calibri" w:hAnsi="Calibri" w:cs="Arial"/>
                <w:b/>
                <w:bCs/>
                <w:sz w:val="24"/>
              </w:rPr>
              <w:t>-2</w:t>
            </w:r>
            <w:r w:rsidR="006827CB">
              <w:rPr>
                <w:rFonts w:ascii="Calibri" w:hAnsi="Calibri" w:cs="Arial"/>
                <w:b/>
                <w:bCs/>
                <w:sz w:val="24"/>
              </w:rPr>
              <w:t>1</w:t>
            </w:r>
          </w:p>
        </w:tc>
        <w:tc>
          <w:tcPr>
            <w:tcW w:w="1256" w:type="dxa"/>
            <w:shd w:val="clear" w:color="auto" w:fill="auto"/>
            <w:noWrap/>
            <w:vAlign w:val="bottom"/>
          </w:tcPr>
          <w:p w14:paraId="4983EAC7" w14:textId="48C0B367" w:rsidR="00D74F30" w:rsidRPr="006E5829" w:rsidRDefault="006827CB" w:rsidP="00D74F30">
            <w:pPr>
              <w:jc w:val="right"/>
              <w:rPr>
                <w:rFonts w:ascii="Calibri" w:hAnsi="Calibri" w:cs="Arial"/>
                <w:b/>
                <w:bCs/>
                <w:color w:val="auto"/>
                <w:sz w:val="24"/>
                <w:lang w:val="en-US" w:eastAsia="en-US"/>
              </w:rPr>
            </w:pPr>
            <w:r>
              <w:rPr>
                <w:rFonts w:ascii="Calibri" w:hAnsi="Calibri" w:cs="Arial"/>
                <w:b/>
                <w:bCs/>
                <w:color w:val="auto"/>
                <w:sz w:val="24"/>
                <w:lang w:val="en-US" w:eastAsia="en-US"/>
              </w:rPr>
              <w:t>2021-22</w:t>
            </w:r>
          </w:p>
        </w:tc>
      </w:tr>
      <w:tr w:rsidR="00D74F30" w:rsidRPr="00BD6C30" w14:paraId="72DA364E" w14:textId="77777777" w:rsidTr="00BD6855">
        <w:trPr>
          <w:trHeight w:val="255"/>
        </w:trPr>
        <w:tc>
          <w:tcPr>
            <w:tcW w:w="6030" w:type="dxa"/>
            <w:shd w:val="clear" w:color="auto" w:fill="auto"/>
            <w:noWrap/>
            <w:vAlign w:val="bottom"/>
          </w:tcPr>
          <w:p w14:paraId="3124C5C9" w14:textId="77777777" w:rsidR="00D74F30" w:rsidRPr="006E5829" w:rsidRDefault="00D74F30" w:rsidP="00D74F30">
            <w:pPr>
              <w:rPr>
                <w:rFonts w:ascii="Calibri" w:hAnsi="Calibri" w:cs="Arial"/>
                <w:color w:val="auto"/>
                <w:sz w:val="24"/>
                <w:lang w:val="en-US" w:eastAsia="en-US"/>
              </w:rPr>
            </w:pPr>
            <w:r w:rsidRPr="00661284">
              <w:rPr>
                <w:rFonts w:ascii="Calibri" w:hAnsi="Calibri" w:cs="Arial"/>
                <w:color w:val="auto"/>
                <w:sz w:val="24"/>
                <w:lang w:val="en-US" w:eastAsia="en-US"/>
              </w:rPr>
              <w:t>Not Currently Implementing</w:t>
            </w:r>
          </w:p>
        </w:tc>
        <w:tc>
          <w:tcPr>
            <w:tcW w:w="1170" w:type="dxa"/>
            <w:shd w:val="clear" w:color="auto" w:fill="auto"/>
            <w:noWrap/>
            <w:vAlign w:val="bottom"/>
          </w:tcPr>
          <w:p w14:paraId="48524492" w14:textId="77777777" w:rsidR="00D74F30" w:rsidRPr="00055206" w:rsidRDefault="00D74F30" w:rsidP="00D74F30">
            <w:pPr>
              <w:jc w:val="right"/>
              <w:rPr>
                <w:rFonts w:ascii="Calibri" w:hAnsi="Calibri" w:cs="Arial"/>
                <w:color w:val="auto"/>
                <w:sz w:val="24"/>
                <w:lang w:val="en-US" w:eastAsia="en-US"/>
              </w:rPr>
            </w:pPr>
            <w:r>
              <w:rPr>
                <w:rFonts w:ascii="Calibri" w:hAnsi="Calibri" w:cs="Arial"/>
                <w:color w:val="333333"/>
                <w:sz w:val="24"/>
                <w:lang w:val="en-US" w:eastAsia="en-US"/>
              </w:rPr>
              <w:t>0.00%</w:t>
            </w:r>
          </w:p>
        </w:tc>
        <w:tc>
          <w:tcPr>
            <w:tcW w:w="1260" w:type="dxa"/>
            <w:shd w:val="clear" w:color="auto" w:fill="auto"/>
            <w:noWrap/>
            <w:vAlign w:val="bottom"/>
          </w:tcPr>
          <w:p w14:paraId="5B0C3D82" w14:textId="4A6BE301" w:rsidR="00D74F30" w:rsidRPr="00055206" w:rsidRDefault="006827CB" w:rsidP="00D74F30">
            <w:pPr>
              <w:jc w:val="right"/>
              <w:rPr>
                <w:rFonts w:ascii="Calibri" w:hAnsi="Calibri" w:cs="Arial"/>
                <w:color w:val="333333"/>
                <w:sz w:val="24"/>
                <w:lang w:val="en-US" w:eastAsia="en-US"/>
              </w:rPr>
            </w:pPr>
            <w:r>
              <w:rPr>
                <w:rFonts w:ascii="Calibri" w:hAnsi="Calibri" w:cs="Arial"/>
                <w:color w:val="333333"/>
                <w:sz w:val="24"/>
                <w:lang w:val="en-US" w:eastAsia="en-US"/>
              </w:rPr>
              <w:t>COVID</w:t>
            </w:r>
          </w:p>
        </w:tc>
        <w:tc>
          <w:tcPr>
            <w:tcW w:w="1256" w:type="dxa"/>
            <w:shd w:val="clear" w:color="auto" w:fill="auto"/>
            <w:noWrap/>
            <w:vAlign w:val="bottom"/>
          </w:tcPr>
          <w:p w14:paraId="56A5B001" w14:textId="59E7B8DC" w:rsidR="00D74F30" w:rsidRPr="00055206" w:rsidRDefault="00FB4E4F" w:rsidP="00D74F30">
            <w:pPr>
              <w:jc w:val="right"/>
              <w:rPr>
                <w:rFonts w:ascii="Calibri" w:hAnsi="Calibri"/>
                <w:sz w:val="24"/>
                <w:lang w:val="en-US" w:eastAsia="en-US"/>
              </w:rPr>
            </w:pPr>
            <w:r>
              <w:rPr>
                <w:rFonts w:ascii="Calibri" w:hAnsi="Calibri"/>
                <w:sz w:val="24"/>
                <w:lang w:val="en-US" w:eastAsia="en-US"/>
              </w:rPr>
              <w:t>0.0%</w:t>
            </w:r>
          </w:p>
        </w:tc>
      </w:tr>
      <w:tr w:rsidR="00D74F30" w:rsidRPr="00BD6C30" w14:paraId="6DE3EEAD" w14:textId="77777777" w:rsidTr="00BD6855">
        <w:trPr>
          <w:trHeight w:val="255"/>
        </w:trPr>
        <w:tc>
          <w:tcPr>
            <w:tcW w:w="6030" w:type="dxa"/>
            <w:shd w:val="clear" w:color="auto" w:fill="auto"/>
            <w:noWrap/>
            <w:vAlign w:val="bottom"/>
          </w:tcPr>
          <w:p w14:paraId="4A9CD92A" w14:textId="77777777" w:rsidR="00D74F30" w:rsidRPr="006E5829" w:rsidRDefault="00D74F30" w:rsidP="00D74F30">
            <w:pPr>
              <w:rPr>
                <w:rFonts w:ascii="Calibri" w:hAnsi="Calibri" w:cs="Arial"/>
                <w:color w:val="auto"/>
                <w:sz w:val="24"/>
                <w:lang w:val="en-US" w:eastAsia="en-US"/>
              </w:rPr>
            </w:pPr>
            <w:r w:rsidRPr="006E5829">
              <w:rPr>
                <w:rFonts w:ascii="Calibri" w:hAnsi="Calibri" w:cs="Arial"/>
                <w:color w:val="auto"/>
                <w:sz w:val="24"/>
                <w:lang w:val="en-US" w:eastAsia="en-US"/>
              </w:rPr>
              <w:t>Developing</w:t>
            </w:r>
          </w:p>
        </w:tc>
        <w:tc>
          <w:tcPr>
            <w:tcW w:w="1170" w:type="dxa"/>
            <w:shd w:val="clear" w:color="auto" w:fill="auto"/>
            <w:noWrap/>
            <w:vAlign w:val="bottom"/>
          </w:tcPr>
          <w:p w14:paraId="66A8CBE1" w14:textId="63CB169B" w:rsidR="00D74F30" w:rsidRPr="00055206" w:rsidRDefault="006827CB" w:rsidP="00D74F30">
            <w:pPr>
              <w:jc w:val="right"/>
              <w:rPr>
                <w:rFonts w:ascii="Calibri" w:hAnsi="Calibri" w:cs="Arial"/>
                <w:color w:val="auto"/>
                <w:sz w:val="24"/>
                <w:lang w:val="en-US" w:eastAsia="en-US"/>
              </w:rPr>
            </w:pPr>
            <w:r>
              <w:rPr>
                <w:rFonts w:ascii="Calibri" w:hAnsi="Calibri" w:cs="Arial"/>
                <w:color w:val="333333"/>
                <w:sz w:val="24"/>
              </w:rPr>
              <w:t>1.47</w:t>
            </w:r>
            <w:r w:rsidR="00D74F30">
              <w:rPr>
                <w:rFonts w:ascii="Calibri" w:hAnsi="Calibri" w:cs="Arial"/>
                <w:color w:val="333333"/>
                <w:sz w:val="24"/>
              </w:rPr>
              <w:t>%</w:t>
            </w:r>
          </w:p>
        </w:tc>
        <w:tc>
          <w:tcPr>
            <w:tcW w:w="1260" w:type="dxa"/>
            <w:shd w:val="clear" w:color="auto" w:fill="auto"/>
            <w:noWrap/>
            <w:vAlign w:val="bottom"/>
          </w:tcPr>
          <w:p w14:paraId="103C2352" w14:textId="066167C2" w:rsidR="00D74F30" w:rsidRPr="00055206" w:rsidRDefault="006827CB" w:rsidP="00D74F30">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7A1EF10B" w14:textId="55856D19" w:rsidR="00D74F30" w:rsidRPr="00055206" w:rsidRDefault="00027DA4" w:rsidP="00D74F30">
            <w:pPr>
              <w:jc w:val="right"/>
              <w:rPr>
                <w:rFonts w:ascii="Calibri" w:hAnsi="Calibri"/>
                <w:sz w:val="24"/>
              </w:rPr>
            </w:pPr>
            <w:r>
              <w:rPr>
                <w:rFonts w:ascii="Calibri" w:hAnsi="Calibri"/>
                <w:sz w:val="24"/>
              </w:rPr>
              <w:t>1.1%</w:t>
            </w:r>
          </w:p>
        </w:tc>
      </w:tr>
      <w:tr w:rsidR="00D74F30" w:rsidRPr="00BD6C30" w14:paraId="2700BF90" w14:textId="77777777" w:rsidTr="00BD6855">
        <w:trPr>
          <w:trHeight w:val="255"/>
        </w:trPr>
        <w:tc>
          <w:tcPr>
            <w:tcW w:w="6030" w:type="dxa"/>
            <w:shd w:val="clear" w:color="auto" w:fill="auto"/>
            <w:noWrap/>
            <w:vAlign w:val="bottom"/>
          </w:tcPr>
          <w:p w14:paraId="262AA330" w14:textId="77777777" w:rsidR="00D74F30" w:rsidRPr="006E5829" w:rsidRDefault="00D74F30" w:rsidP="00D74F30">
            <w:pPr>
              <w:rPr>
                <w:rFonts w:ascii="Calibri" w:hAnsi="Calibri" w:cs="Arial"/>
                <w:color w:val="auto"/>
                <w:sz w:val="24"/>
                <w:lang w:val="en-US" w:eastAsia="en-US"/>
              </w:rPr>
            </w:pPr>
            <w:r w:rsidRPr="006E5829">
              <w:rPr>
                <w:rFonts w:ascii="Calibri" w:hAnsi="Calibri" w:cs="Arial"/>
                <w:sz w:val="24"/>
              </w:rPr>
              <w:t xml:space="preserve">Implementing </w:t>
            </w:r>
          </w:p>
        </w:tc>
        <w:tc>
          <w:tcPr>
            <w:tcW w:w="1170" w:type="dxa"/>
            <w:shd w:val="clear" w:color="auto" w:fill="auto"/>
            <w:noWrap/>
            <w:vAlign w:val="bottom"/>
          </w:tcPr>
          <w:p w14:paraId="52B513B8" w14:textId="3D5480F8" w:rsidR="00D74F30" w:rsidRPr="00055206" w:rsidRDefault="006827CB" w:rsidP="00D74F30">
            <w:pPr>
              <w:jc w:val="right"/>
              <w:rPr>
                <w:rFonts w:ascii="Calibri" w:hAnsi="Calibri" w:cs="Arial"/>
                <w:color w:val="auto"/>
                <w:sz w:val="24"/>
                <w:lang w:val="en-US" w:eastAsia="en-US"/>
              </w:rPr>
            </w:pPr>
            <w:r>
              <w:rPr>
                <w:rFonts w:ascii="Calibri" w:hAnsi="Calibri" w:cs="Arial"/>
                <w:color w:val="333333"/>
                <w:sz w:val="24"/>
              </w:rPr>
              <w:t>80.88</w:t>
            </w:r>
            <w:r w:rsidR="00D74F30">
              <w:rPr>
                <w:rFonts w:ascii="Calibri" w:hAnsi="Calibri" w:cs="Arial"/>
                <w:color w:val="333333"/>
                <w:sz w:val="24"/>
              </w:rPr>
              <w:t>%</w:t>
            </w:r>
          </w:p>
        </w:tc>
        <w:tc>
          <w:tcPr>
            <w:tcW w:w="1260" w:type="dxa"/>
            <w:shd w:val="clear" w:color="auto" w:fill="auto"/>
            <w:noWrap/>
            <w:vAlign w:val="bottom"/>
          </w:tcPr>
          <w:p w14:paraId="4B9BB386" w14:textId="5D313A67" w:rsidR="00D74F30" w:rsidRPr="00055206" w:rsidRDefault="006827CB" w:rsidP="00D74F30">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7AC15CFA" w14:textId="41012DB2" w:rsidR="00D74F30" w:rsidRPr="00055206" w:rsidRDefault="00027DA4" w:rsidP="00D74F30">
            <w:pPr>
              <w:jc w:val="right"/>
              <w:rPr>
                <w:rFonts w:ascii="Calibri" w:hAnsi="Calibri"/>
                <w:sz w:val="24"/>
              </w:rPr>
            </w:pPr>
            <w:r>
              <w:rPr>
                <w:rFonts w:ascii="Calibri" w:hAnsi="Calibri"/>
                <w:sz w:val="24"/>
              </w:rPr>
              <w:t>75.8%</w:t>
            </w:r>
          </w:p>
        </w:tc>
      </w:tr>
      <w:tr w:rsidR="00D74F30" w:rsidRPr="00BD6C30" w14:paraId="05814FED" w14:textId="77777777" w:rsidTr="00BD6855">
        <w:trPr>
          <w:trHeight w:val="255"/>
        </w:trPr>
        <w:tc>
          <w:tcPr>
            <w:tcW w:w="6030" w:type="dxa"/>
            <w:shd w:val="clear" w:color="auto" w:fill="auto"/>
            <w:noWrap/>
            <w:vAlign w:val="bottom"/>
          </w:tcPr>
          <w:p w14:paraId="0C9BC61F" w14:textId="77777777" w:rsidR="00D74F30" w:rsidRPr="006E5829" w:rsidRDefault="00D74F30" w:rsidP="00D74F30">
            <w:pPr>
              <w:rPr>
                <w:rFonts w:ascii="Calibri" w:hAnsi="Calibri" w:cs="Arial"/>
                <w:sz w:val="24"/>
              </w:rPr>
            </w:pPr>
            <w:r w:rsidRPr="00661284">
              <w:rPr>
                <w:rFonts w:ascii="Calibri" w:hAnsi="Calibri" w:cs="Arial"/>
                <w:sz w:val="24"/>
              </w:rPr>
              <w:t>Evaluating Implementation</w:t>
            </w:r>
          </w:p>
        </w:tc>
        <w:tc>
          <w:tcPr>
            <w:tcW w:w="1170" w:type="dxa"/>
            <w:shd w:val="clear" w:color="auto" w:fill="auto"/>
            <w:noWrap/>
            <w:vAlign w:val="bottom"/>
          </w:tcPr>
          <w:p w14:paraId="20E9E142" w14:textId="512FFAE6" w:rsidR="00D74F30" w:rsidRPr="00055206" w:rsidRDefault="00D74F30" w:rsidP="00D74F30">
            <w:pPr>
              <w:jc w:val="right"/>
              <w:rPr>
                <w:rFonts w:ascii="Calibri" w:hAnsi="Calibri" w:cs="Arial"/>
                <w:color w:val="auto"/>
                <w:sz w:val="24"/>
                <w:lang w:val="en-US" w:eastAsia="en-US"/>
              </w:rPr>
            </w:pPr>
            <w:r>
              <w:rPr>
                <w:rFonts w:ascii="Calibri" w:hAnsi="Calibri" w:cs="Arial"/>
                <w:color w:val="333333"/>
                <w:sz w:val="24"/>
              </w:rPr>
              <w:t>1</w:t>
            </w:r>
            <w:r w:rsidR="006827CB">
              <w:rPr>
                <w:rFonts w:ascii="Calibri" w:hAnsi="Calibri" w:cs="Arial"/>
                <w:color w:val="333333"/>
                <w:sz w:val="24"/>
              </w:rPr>
              <w:t>7.65</w:t>
            </w:r>
            <w:r>
              <w:rPr>
                <w:rFonts w:ascii="Calibri" w:hAnsi="Calibri" w:cs="Arial"/>
                <w:color w:val="333333"/>
                <w:sz w:val="24"/>
              </w:rPr>
              <w:t>%</w:t>
            </w:r>
          </w:p>
        </w:tc>
        <w:tc>
          <w:tcPr>
            <w:tcW w:w="1260" w:type="dxa"/>
            <w:shd w:val="clear" w:color="auto" w:fill="auto"/>
            <w:noWrap/>
            <w:vAlign w:val="bottom"/>
          </w:tcPr>
          <w:p w14:paraId="721F36C9" w14:textId="07C98644" w:rsidR="00D74F30" w:rsidRPr="00055206" w:rsidRDefault="006827CB" w:rsidP="00D74F30">
            <w:pPr>
              <w:jc w:val="right"/>
              <w:rPr>
                <w:rFonts w:ascii="Calibri" w:hAnsi="Calibri" w:cs="Arial"/>
                <w:color w:val="333333"/>
                <w:sz w:val="24"/>
              </w:rPr>
            </w:pPr>
            <w:r>
              <w:rPr>
                <w:rFonts w:ascii="Calibri" w:hAnsi="Calibri" w:cs="Arial"/>
                <w:color w:val="333333"/>
                <w:sz w:val="24"/>
              </w:rPr>
              <w:t xml:space="preserve">COVID </w:t>
            </w:r>
          </w:p>
        </w:tc>
        <w:tc>
          <w:tcPr>
            <w:tcW w:w="1256" w:type="dxa"/>
            <w:shd w:val="clear" w:color="auto" w:fill="auto"/>
            <w:noWrap/>
            <w:vAlign w:val="bottom"/>
          </w:tcPr>
          <w:p w14:paraId="517687D7" w14:textId="7B06E26B" w:rsidR="00D74F30" w:rsidRPr="00055206" w:rsidRDefault="00027DA4" w:rsidP="00D74F30">
            <w:pPr>
              <w:jc w:val="right"/>
              <w:rPr>
                <w:rFonts w:ascii="Calibri" w:hAnsi="Calibri"/>
                <w:sz w:val="24"/>
              </w:rPr>
            </w:pPr>
            <w:r>
              <w:rPr>
                <w:rFonts w:ascii="Calibri" w:hAnsi="Calibri"/>
                <w:sz w:val="24"/>
              </w:rPr>
              <w:t>23.2%</w:t>
            </w:r>
          </w:p>
        </w:tc>
      </w:tr>
      <w:tr w:rsidR="009007DF" w:rsidRPr="00BD6C30" w14:paraId="58E6DD4E" w14:textId="77777777" w:rsidTr="00BD6855">
        <w:trPr>
          <w:trHeight w:val="255"/>
        </w:trPr>
        <w:tc>
          <w:tcPr>
            <w:tcW w:w="9716" w:type="dxa"/>
            <w:gridSpan w:val="4"/>
            <w:shd w:val="clear" w:color="auto" w:fill="auto"/>
            <w:noWrap/>
            <w:vAlign w:val="bottom"/>
          </w:tcPr>
          <w:p w14:paraId="7D3BEE8F" w14:textId="77777777" w:rsidR="009007DF" w:rsidRDefault="009007DF" w:rsidP="009007DF">
            <w:pPr>
              <w:jc w:val="center"/>
              <w:rPr>
                <w:rFonts w:ascii="Calibri" w:hAnsi="Calibri" w:cs="Arial"/>
                <w:color w:val="auto"/>
                <w:sz w:val="24"/>
                <w:lang w:val="en-US" w:eastAsia="en-US"/>
              </w:rPr>
            </w:pPr>
          </w:p>
        </w:tc>
      </w:tr>
      <w:tr w:rsidR="00D74F30" w:rsidRPr="00BD6C30" w14:paraId="28748449" w14:textId="77777777" w:rsidTr="00BD6855">
        <w:trPr>
          <w:trHeight w:val="255"/>
        </w:trPr>
        <w:tc>
          <w:tcPr>
            <w:tcW w:w="6030" w:type="dxa"/>
            <w:shd w:val="clear" w:color="auto" w:fill="auto"/>
            <w:noWrap/>
            <w:vAlign w:val="bottom"/>
          </w:tcPr>
          <w:p w14:paraId="378493C6" w14:textId="77777777" w:rsidR="00D74F30" w:rsidRPr="006E5829" w:rsidRDefault="00D74F30" w:rsidP="00D74F30">
            <w:pPr>
              <w:rPr>
                <w:rFonts w:ascii="Calibri" w:hAnsi="Calibri" w:cs="Arial"/>
                <w:sz w:val="24"/>
              </w:rPr>
            </w:pPr>
            <w:r>
              <w:rPr>
                <w:rFonts w:ascii="Calibri" w:hAnsi="Calibri" w:cs="Arial"/>
                <w:b/>
                <w:bCs/>
                <w:color w:val="auto"/>
                <w:sz w:val="24"/>
                <w:lang w:val="en-US" w:eastAsia="en-US"/>
              </w:rPr>
              <w:t xml:space="preserve">D.  </w:t>
            </w:r>
            <w:r w:rsidRPr="00EB7D20">
              <w:rPr>
                <w:rFonts w:ascii="Calibri" w:hAnsi="Calibri" w:cs="Arial"/>
                <w:b/>
                <w:bCs/>
                <w:color w:val="auto"/>
                <w:sz w:val="24"/>
                <w:lang w:eastAsia="en-US"/>
              </w:rPr>
              <w:t xml:space="preserve">All foods available to students in the dining area, as well as foods that are served as classroom snacks and from vending machines meet the Competitive Food / Beverage Guidelines recommended by the Smart Snacks in Schools: USDA’s “All Foods Sold in Schools” </w:t>
            </w:r>
            <w:r w:rsidRPr="00027DA4">
              <w:rPr>
                <w:rFonts w:ascii="Calibri" w:hAnsi="Calibri" w:cs="Arial"/>
                <w:b/>
                <w:bCs/>
                <w:color w:val="auto"/>
                <w:sz w:val="24"/>
                <w:lang w:eastAsia="en-US"/>
              </w:rPr>
              <w:t>Standards.</w:t>
            </w:r>
          </w:p>
        </w:tc>
        <w:tc>
          <w:tcPr>
            <w:tcW w:w="1170" w:type="dxa"/>
            <w:shd w:val="clear" w:color="auto" w:fill="auto"/>
            <w:noWrap/>
            <w:vAlign w:val="bottom"/>
          </w:tcPr>
          <w:p w14:paraId="0E479ACB" w14:textId="25DD3A7D" w:rsidR="00D74F30" w:rsidRPr="00507346" w:rsidRDefault="00D74F30" w:rsidP="00D74F30">
            <w:pPr>
              <w:jc w:val="right"/>
              <w:rPr>
                <w:rFonts w:ascii="Calibri" w:hAnsi="Calibri" w:cs="Arial"/>
                <w:b/>
                <w:bCs/>
                <w:sz w:val="24"/>
              </w:rPr>
            </w:pPr>
            <w:r w:rsidRPr="008F14D6">
              <w:rPr>
                <w:rFonts w:ascii="Calibri" w:hAnsi="Calibri" w:cs="Arial"/>
                <w:b/>
                <w:bCs/>
                <w:sz w:val="24"/>
              </w:rPr>
              <w:t>201</w:t>
            </w:r>
            <w:r w:rsidR="0071598A">
              <w:rPr>
                <w:rFonts w:ascii="Calibri" w:hAnsi="Calibri" w:cs="Arial"/>
                <w:b/>
                <w:bCs/>
                <w:sz w:val="24"/>
              </w:rPr>
              <w:t>9-20</w:t>
            </w:r>
          </w:p>
        </w:tc>
        <w:tc>
          <w:tcPr>
            <w:tcW w:w="1260" w:type="dxa"/>
            <w:shd w:val="clear" w:color="auto" w:fill="auto"/>
            <w:noWrap/>
            <w:vAlign w:val="bottom"/>
          </w:tcPr>
          <w:p w14:paraId="2A217455" w14:textId="12DE0294" w:rsidR="00D74F30" w:rsidRPr="00507346" w:rsidRDefault="00050E69" w:rsidP="00D74F30">
            <w:pPr>
              <w:jc w:val="right"/>
              <w:rPr>
                <w:rFonts w:ascii="Calibri" w:hAnsi="Calibri" w:cs="Arial"/>
                <w:b/>
                <w:bCs/>
                <w:sz w:val="24"/>
              </w:rPr>
            </w:pPr>
            <w:r>
              <w:rPr>
                <w:rFonts w:ascii="Calibri" w:hAnsi="Calibri" w:cs="Arial"/>
                <w:b/>
                <w:bCs/>
                <w:sz w:val="24"/>
              </w:rPr>
              <w:t>20</w:t>
            </w:r>
            <w:r w:rsidR="0071598A">
              <w:rPr>
                <w:rFonts w:ascii="Calibri" w:hAnsi="Calibri" w:cs="Arial"/>
                <w:b/>
                <w:bCs/>
                <w:sz w:val="24"/>
              </w:rPr>
              <w:t>20-21</w:t>
            </w:r>
          </w:p>
        </w:tc>
        <w:tc>
          <w:tcPr>
            <w:tcW w:w="1256" w:type="dxa"/>
            <w:shd w:val="clear" w:color="auto" w:fill="auto"/>
            <w:noWrap/>
            <w:vAlign w:val="bottom"/>
          </w:tcPr>
          <w:p w14:paraId="217367DE" w14:textId="53EB9811" w:rsidR="00D74F30" w:rsidRPr="006E5829" w:rsidRDefault="0071598A" w:rsidP="00D74F30">
            <w:pPr>
              <w:jc w:val="right"/>
              <w:rPr>
                <w:rFonts w:ascii="Calibri" w:hAnsi="Calibri" w:cs="Arial"/>
                <w:b/>
                <w:bCs/>
                <w:color w:val="auto"/>
                <w:sz w:val="24"/>
                <w:lang w:val="en-US" w:eastAsia="en-US"/>
              </w:rPr>
            </w:pPr>
            <w:r>
              <w:rPr>
                <w:rFonts w:ascii="Calibri" w:hAnsi="Calibri" w:cs="Arial"/>
                <w:b/>
                <w:bCs/>
                <w:color w:val="auto"/>
                <w:sz w:val="24"/>
                <w:lang w:val="en-US" w:eastAsia="en-US"/>
              </w:rPr>
              <w:t>2021-22</w:t>
            </w:r>
          </w:p>
        </w:tc>
      </w:tr>
      <w:tr w:rsidR="00D74F30" w:rsidRPr="00BD6C30" w14:paraId="436704C0" w14:textId="77777777" w:rsidTr="00BD6855">
        <w:trPr>
          <w:trHeight w:val="255"/>
        </w:trPr>
        <w:tc>
          <w:tcPr>
            <w:tcW w:w="6030" w:type="dxa"/>
            <w:shd w:val="clear" w:color="auto" w:fill="auto"/>
            <w:noWrap/>
            <w:vAlign w:val="bottom"/>
          </w:tcPr>
          <w:p w14:paraId="0DA89524" w14:textId="77777777" w:rsidR="00D74F30" w:rsidRPr="006E5829" w:rsidRDefault="00D74F30" w:rsidP="00D74F30">
            <w:pPr>
              <w:rPr>
                <w:rFonts w:ascii="Calibri" w:hAnsi="Calibri" w:cs="Arial"/>
                <w:color w:val="auto"/>
                <w:sz w:val="24"/>
                <w:lang w:val="en-US" w:eastAsia="en-US"/>
              </w:rPr>
            </w:pPr>
            <w:r w:rsidRPr="00661284">
              <w:rPr>
                <w:rFonts w:ascii="Calibri" w:hAnsi="Calibri" w:cs="Arial"/>
                <w:color w:val="auto"/>
                <w:sz w:val="24"/>
                <w:lang w:val="en-US" w:eastAsia="en-US"/>
              </w:rPr>
              <w:t>Not Currently Implementing</w:t>
            </w:r>
          </w:p>
        </w:tc>
        <w:tc>
          <w:tcPr>
            <w:tcW w:w="1170" w:type="dxa"/>
            <w:shd w:val="clear" w:color="auto" w:fill="auto"/>
            <w:noWrap/>
            <w:vAlign w:val="bottom"/>
          </w:tcPr>
          <w:p w14:paraId="58BAEEC4" w14:textId="77777777" w:rsidR="00D74F30" w:rsidRPr="009007DF" w:rsidRDefault="00D74F30" w:rsidP="00D74F30">
            <w:pPr>
              <w:jc w:val="right"/>
              <w:rPr>
                <w:rFonts w:ascii="Calibri" w:hAnsi="Calibri" w:cs="Arial"/>
                <w:color w:val="auto"/>
                <w:sz w:val="24"/>
                <w:lang w:val="en-US" w:eastAsia="en-US"/>
              </w:rPr>
            </w:pPr>
            <w:r>
              <w:rPr>
                <w:rFonts w:ascii="Calibri" w:hAnsi="Calibri" w:cs="Arial"/>
                <w:color w:val="333333"/>
                <w:sz w:val="24"/>
                <w:lang w:val="en-US" w:eastAsia="en-US"/>
              </w:rPr>
              <w:t>0.00%</w:t>
            </w:r>
          </w:p>
        </w:tc>
        <w:tc>
          <w:tcPr>
            <w:tcW w:w="1260" w:type="dxa"/>
            <w:shd w:val="clear" w:color="auto" w:fill="auto"/>
            <w:noWrap/>
            <w:vAlign w:val="bottom"/>
          </w:tcPr>
          <w:p w14:paraId="5741DBBF" w14:textId="1A2C38DC" w:rsidR="00D74F30" w:rsidRPr="009007DF" w:rsidRDefault="00E60B5C" w:rsidP="00D74F30">
            <w:pPr>
              <w:jc w:val="right"/>
              <w:rPr>
                <w:rFonts w:ascii="Calibri" w:hAnsi="Calibri" w:cs="Arial"/>
                <w:color w:val="333333"/>
                <w:sz w:val="24"/>
                <w:lang w:val="en-US" w:eastAsia="en-US"/>
              </w:rPr>
            </w:pPr>
            <w:r>
              <w:rPr>
                <w:rFonts w:ascii="Calibri" w:hAnsi="Calibri" w:cs="Arial"/>
                <w:color w:val="333333"/>
                <w:sz w:val="24"/>
                <w:lang w:val="en-US" w:eastAsia="en-US"/>
              </w:rPr>
              <w:t>COVID</w:t>
            </w:r>
          </w:p>
        </w:tc>
        <w:tc>
          <w:tcPr>
            <w:tcW w:w="1256" w:type="dxa"/>
            <w:shd w:val="clear" w:color="auto" w:fill="auto"/>
            <w:noWrap/>
            <w:vAlign w:val="bottom"/>
          </w:tcPr>
          <w:p w14:paraId="194C7397" w14:textId="61DA9E43" w:rsidR="00D74F30" w:rsidRPr="009007DF" w:rsidRDefault="00027DA4" w:rsidP="00D74F30">
            <w:pPr>
              <w:jc w:val="right"/>
              <w:rPr>
                <w:rFonts w:ascii="Calibri" w:hAnsi="Calibri"/>
                <w:sz w:val="24"/>
                <w:lang w:val="en-US" w:eastAsia="en-US"/>
              </w:rPr>
            </w:pPr>
            <w:r>
              <w:rPr>
                <w:rFonts w:ascii="Calibri" w:hAnsi="Calibri"/>
                <w:sz w:val="24"/>
                <w:lang w:val="en-US" w:eastAsia="en-US"/>
              </w:rPr>
              <w:t>0.0%</w:t>
            </w:r>
          </w:p>
        </w:tc>
      </w:tr>
      <w:tr w:rsidR="00D74F30" w:rsidRPr="00BD6C30" w14:paraId="180CBC6F" w14:textId="77777777" w:rsidTr="00BD6855">
        <w:trPr>
          <w:trHeight w:val="255"/>
        </w:trPr>
        <w:tc>
          <w:tcPr>
            <w:tcW w:w="6030" w:type="dxa"/>
            <w:shd w:val="clear" w:color="auto" w:fill="auto"/>
            <w:noWrap/>
            <w:vAlign w:val="bottom"/>
          </w:tcPr>
          <w:p w14:paraId="2F0E65B0" w14:textId="77777777" w:rsidR="00D74F30" w:rsidRPr="006E5829" w:rsidRDefault="00D74F30" w:rsidP="00D74F30">
            <w:pPr>
              <w:rPr>
                <w:rFonts w:ascii="Calibri" w:hAnsi="Calibri" w:cs="Arial"/>
                <w:color w:val="auto"/>
                <w:sz w:val="24"/>
                <w:lang w:val="en-US" w:eastAsia="en-US"/>
              </w:rPr>
            </w:pPr>
            <w:r w:rsidRPr="006E5829">
              <w:rPr>
                <w:rFonts w:ascii="Calibri" w:hAnsi="Calibri" w:cs="Arial"/>
                <w:color w:val="auto"/>
                <w:sz w:val="24"/>
                <w:lang w:val="en-US" w:eastAsia="en-US"/>
              </w:rPr>
              <w:t>Developing</w:t>
            </w:r>
          </w:p>
        </w:tc>
        <w:tc>
          <w:tcPr>
            <w:tcW w:w="1170" w:type="dxa"/>
            <w:shd w:val="clear" w:color="auto" w:fill="auto"/>
            <w:noWrap/>
            <w:vAlign w:val="bottom"/>
          </w:tcPr>
          <w:p w14:paraId="4B64B174" w14:textId="2DE65669" w:rsidR="00D74F30" w:rsidRPr="009007DF" w:rsidRDefault="0071598A" w:rsidP="00D74F30">
            <w:pPr>
              <w:jc w:val="right"/>
              <w:rPr>
                <w:rFonts w:ascii="Calibri" w:hAnsi="Calibri" w:cs="Arial"/>
                <w:color w:val="auto"/>
                <w:sz w:val="24"/>
                <w:lang w:val="en-US" w:eastAsia="en-US"/>
              </w:rPr>
            </w:pPr>
            <w:r>
              <w:rPr>
                <w:rFonts w:ascii="Calibri" w:hAnsi="Calibri" w:cs="Arial"/>
                <w:color w:val="333333"/>
                <w:sz w:val="24"/>
              </w:rPr>
              <w:t>4.41</w:t>
            </w:r>
            <w:r w:rsidR="00D74F30">
              <w:rPr>
                <w:rFonts w:ascii="Calibri" w:hAnsi="Calibri" w:cs="Arial"/>
                <w:color w:val="333333"/>
                <w:sz w:val="24"/>
              </w:rPr>
              <w:t>%</w:t>
            </w:r>
          </w:p>
        </w:tc>
        <w:tc>
          <w:tcPr>
            <w:tcW w:w="1260" w:type="dxa"/>
            <w:shd w:val="clear" w:color="auto" w:fill="auto"/>
            <w:noWrap/>
            <w:vAlign w:val="bottom"/>
          </w:tcPr>
          <w:p w14:paraId="7D65E333" w14:textId="2B03F658" w:rsidR="00D74F30" w:rsidRPr="009007DF" w:rsidRDefault="00E60B5C" w:rsidP="00D74F30">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3861ECF1" w14:textId="365E668A" w:rsidR="00D74F30" w:rsidRPr="009007DF" w:rsidRDefault="00AC480B" w:rsidP="00D74F30">
            <w:pPr>
              <w:jc w:val="right"/>
              <w:rPr>
                <w:rFonts w:ascii="Calibri" w:hAnsi="Calibri"/>
                <w:sz w:val="24"/>
              </w:rPr>
            </w:pPr>
            <w:r>
              <w:rPr>
                <w:rFonts w:ascii="Calibri" w:hAnsi="Calibri"/>
                <w:sz w:val="24"/>
              </w:rPr>
              <w:t>1.1%</w:t>
            </w:r>
          </w:p>
        </w:tc>
      </w:tr>
      <w:tr w:rsidR="00D74F30" w:rsidRPr="00BD6C30" w14:paraId="012144EB" w14:textId="77777777" w:rsidTr="00BD6855">
        <w:trPr>
          <w:trHeight w:val="255"/>
        </w:trPr>
        <w:tc>
          <w:tcPr>
            <w:tcW w:w="6030" w:type="dxa"/>
            <w:shd w:val="clear" w:color="auto" w:fill="auto"/>
            <w:noWrap/>
            <w:vAlign w:val="bottom"/>
          </w:tcPr>
          <w:p w14:paraId="155694F5" w14:textId="77777777" w:rsidR="00D74F30" w:rsidRPr="006E5829" w:rsidRDefault="00D74F30" w:rsidP="00D74F30">
            <w:pPr>
              <w:rPr>
                <w:rFonts w:ascii="Calibri" w:hAnsi="Calibri" w:cs="Arial"/>
                <w:color w:val="auto"/>
                <w:sz w:val="24"/>
                <w:lang w:val="en-US" w:eastAsia="en-US"/>
              </w:rPr>
            </w:pPr>
            <w:r w:rsidRPr="006E5829">
              <w:rPr>
                <w:rFonts w:ascii="Calibri" w:hAnsi="Calibri" w:cs="Arial"/>
                <w:sz w:val="24"/>
              </w:rPr>
              <w:t xml:space="preserve">Implementing </w:t>
            </w:r>
          </w:p>
        </w:tc>
        <w:tc>
          <w:tcPr>
            <w:tcW w:w="1170" w:type="dxa"/>
            <w:shd w:val="clear" w:color="auto" w:fill="auto"/>
            <w:noWrap/>
            <w:vAlign w:val="bottom"/>
          </w:tcPr>
          <w:p w14:paraId="5CBDD87D" w14:textId="0B4525AA" w:rsidR="00D74F30" w:rsidRPr="009007DF" w:rsidRDefault="00E60B5C" w:rsidP="00D74F30">
            <w:pPr>
              <w:jc w:val="right"/>
              <w:rPr>
                <w:rFonts w:ascii="Calibri" w:hAnsi="Calibri" w:cs="Arial"/>
                <w:color w:val="auto"/>
                <w:sz w:val="24"/>
                <w:lang w:val="en-US" w:eastAsia="en-US"/>
              </w:rPr>
            </w:pPr>
            <w:r>
              <w:rPr>
                <w:rFonts w:ascii="Calibri" w:hAnsi="Calibri" w:cs="Arial"/>
                <w:color w:val="333333"/>
                <w:sz w:val="24"/>
              </w:rPr>
              <w:t>66.18</w:t>
            </w:r>
            <w:r w:rsidR="00D74F30">
              <w:rPr>
                <w:rFonts w:ascii="Calibri" w:hAnsi="Calibri" w:cs="Arial"/>
                <w:color w:val="333333"/>
                <w:sz w:val="24"/>
              </w:rPr>
              <w:t>%</w:t>
            </w:r>
          </w:p>
        </w:tc>
        <w:tc>
          <w:tcPr>
            <w:tcW w:w="1260" w:type="dxa"/>
            <w:shd w:val="clear" w:color="auto" w:fill="auto"/>
            <w:noWrap/>
            <w:vAlign w:val="bottom"/>
          </w:tcPr>
          <w:p w14:paraId="09E87EAD" w14:textId="4A3859F5" w:rsidR="00D74F30" w:rsidRPr="009007DF" w:rsidRDefault="00E60B5C" w:rsidP="00D74F30">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74A1A9AB" w14:textId="0367E28B" w:rsidR="00D74F30" w:rsidRPr="009007DF" w:rsidRDefault="00AC480B" w:rsidP="00D74F30">
            <w:pPr>
              <w:jc w:val="right"/>
              <w:rPr>
                <w:rFonts w:ascii="Calibri" w:hAnsi="Calibri"/>
                <w:sz w:val="24"/>
              </w:rPr>
            </w:pPr>
            <w:r>
              <w:rPr>
                <w:rFonts w:ascii="Calibri" w:hAnsi="Calibri"/>
                <w:sz w:val="24"/>
              </w:rPr>
              <w:t>73.7%</w:t>
            </w:r>
          </w:p>
        </w:tc>
      </w:tr>
      <w:tr w:rsidR="00D74F30" w:rsidRPr="00BD6C30" w14:paraId="17C83438" w14:textId="77777777" w:rsidTr="00BD6855">
        <w:trPr>
          <w:trHeight w:val="255"/>
        </w:trPr>
        <w:tc>
          <w:tcPr>
            <w:tcW w:w="6030" w:type="dxa"/>
            <w:shd w:val="clear" w:color="auto" w:fill="auto"/>
            <w:noWrap/>
            <w:vAlign w:val="bottom"/>
          </w:tcPr>
          <w:p w14:paraId="2D9B46A2" w14:textId="77777777" w:rsidR="00D74F30" w:rsidRPr="006E5829" w:rsidRDefault="00D74F30" w:rsidP="00D74F30">
            <w:pPr>
              <w:rPr>
                <w:rFonts w:ascii="Calibri" w:hAnsi="Calibri" w:cs="Arial"/>
                <w:sz w:val="24"/>
              </w:rPr>
            </w:pPr>
            <w:r w:rsidRPr="00661284">
              <w:rPr>
                <w:rFonts w:ascii="Calibri" w:hAnsi="Calibri" w:cs="Arial"/>
                <w:sz w:val="24"/>
              </w:rPr>
              <w:t>Evaluating Implementation</w:t>
            </w:r>
          </w:p>
        </w:tc>
        <w:tc>
          <w:tcPr>
            <w:tcW w:w="1170" w:type="dxa"/>
            <w:shd w:val="clear" w:color="auto" w:fill="auto"/>
            <w:noWrap/>
            <w:vAlign w:val="bottom"/>
          </w:tcPr>
          <w:p w14:paraId="0E96F5B1" w14:textId="51CD77DE" w:rsidR="00D74F30" w:rsidRPr="009007DF" w:rsidRDefault="00D74F30" w:rsidP="00D74F30">
            <w:pPr>
              <w:jc w:val="right"/>
              <w:rPr>
                <w:rFonts w:ascii="Calibri" w:hAnsi="Calibri" w:cs="Arial"/>
                <w:color w:val="auto"/>
                <w:sz w:val="24"/>
                <w:lang w:val="en-US" w:eastAsia="en-US"/>
              </w:rPr>
            </w:pPr>
            <w:r>
              <w:rPr>
                <w:rFonts w:ascii="Calibri" w:hAnsi="Calibri" w:cs="Arial"/>
                <w:color w:val="333333"/>
                <w:sz w:val="24"/>
              </w:rPr>
              <w:t>2</w:t>
            </w:r>
            <w:r w:rsidR="00E60B5C">
              <w:rPr>
                <w:rFonts w:ascii="Calibri" w:hAnsi="Calibri" w:cs="Arial"/>
                <w:color w:val="333333"/>
                <w:sz w:val="24"/>
              </w:rPr>
              <w:t>9.41</w:t>
            </w:r>
            <w:r>
              <w:rPr>
                <w:rFonts w:ascii="Calibri" w:hAnsi="Calibri" w:cs="Arial"/>
                <w:color w:val="333333"/>
                <w:sz w:val="24"/>
              </w:rPr>
              <w:t>%</w:t>
            </w:r>
          </w:p>
        </w:tc>
        <w:tc>
          <w:tcPr>
            <w:tcW w:w="1260" w:type="dxa"/>
            <w:shd w:val="clear" w:color="auto" w:fill="auto"/>
            <w:noWrap/>
            <w:vAlign w:val="bottom"/>
          </w:tcPr>
          <w:p w14:paraId="19B94D89" w14:textId="3441EBF4" w:rsidR="00D74F30" w:rsidRPr="009007DF" w:rsidRDefault="00E60B5C" w:rsidP="00D74F30">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3DA6175B" w14:textId="37031BF9" w:rsidR="00D74F30" w:rsidRPr="009007DF" w:rsidRDefault="00AC480B" w:rsidP="00D74F30">
            <w:pPr>
              <w:jc w:val="right"/>
              <w:rPr>
                <w:rFonts w:ascii="Calibri" w:hAnsi="Calibri"/>
                <w:sz w:val="24"/>
              </w:rPr>
            </w:pPr>
            <w:r>
              <w:rPr>
                <w:rFonts w:ascii="Calibri" w:hAnsi="Calibri"/>
                <w:sz w:val="24"/>
              </w:rPr>
              <w:t>25.3%</w:t>
            </w:r>
          </w:p>
        </w:tc>
      </w:tr>
      <w:tr w:rsidR="009007DF" w:rsidRPr="00BD6C30" w14:paraId="3B88899E" w14:textId="77777777" w:rsidTr="00BD6855">
        <w:trPr>
          <w:trHeight w:val="255"/>
        </w:trPr>
        <w:tc>
          <w:tcPr>
            <w:tcW w:w="9716" w:type="dxa"/>
            <w:gridSpan w:val="4"/>
            <w:shd w:val="clear" w:color="auto" w:fill="auto"/>
            <w:noWrap/>
            <w:vAlign w:val="bottom"/>
          </w:tcPr>
          <w:p w14:paraId="69E2BB2B" w14:textId="77777777" w:rsidR="009007DF" w:rsidRDefault="009007DF" w:rsidP="009007DF">
            <w:pPr>
              <w:rPr>
                <w:rFonts w:ascii="Calibri" w:hAnsi="Calibri" w:cs="Arial"/>
                <w:color w:val="auto"/>
                <w:sz w:val="24"/>
                <w:lang w:val="en-US" w:eastAsia="en-US"/>
              </w:rPr>
            </w:pPr>
          </w:p>
        </w:tc>
      </w:tr>
      <w:tr w:rsidR="00D74F30" w:rsidRPr="00BD6C30" w14:paraId="05D21150" w14:textId="77777777" w:rsidTr="00BD6855">
        <w:trPr>
          <w:trHeight w:val="1097"/>
        </w:trPr>
        <w:tc>
          <w:tcPr>
            <w:tcW w:w="6030" w:type="dxa"/>
            <w:shd w:val="clear" w:color="auto" w:fill="auto"/>
            <w:noWrap/>
            <w:vAlign w:val="bottom"/>
          </w:tcPr>
          <w:p w14:paraId="39DBDC4E" w14:textId="77777777" w:rsidR="00D74F30" w:rsidRDefault="00D74F30" w:rsidP="00D74F30">
            <w:pPr>
              <w:rPr>
                <w:rFonts w:ascii="Calibri" w:hAnsi="Calibri" w:cs="Arial"/>
                <w:b/>
                <w:bCs/>
                <w:color w:val="auto"/>
                <w:sz w:val="24"/>
                <w:lang w:val="en-US" w:eastAsia="en-US"/>
              </w:rPr>
            </w:pPr>
            <w:r>
              <w:rPr>
                <w:rFonts w:ascii="Calibri" w:hAnsi="Calibri" w:cs="Arial"/>
                <w:b/>
                <w:bCs/>
                <w:color w:val="auto"/>
                <w:sz w:val="24"/>
                <w:lang w:val="en-US" w:eastAsia="en-US"/>
              </w:rPr>
              <w:t>E</w:t>
            </w:r>
            <w:r w:rsidRPr="00D13F2E">
              <w:rPr>
                <w:rFonts w:ascii="Calibri" w:hAnsi="Calibri" w:cs="Arial"/>
                <w:b/>
                <w:bCs/>
                <w:color w:val="auto"/>
                <w:sz w:val="24"/>
                <w:lang w:val="en-US" w:eastAsia="en-US"/>
              </w:rPr>
              <w:t>.</w:t>
            </w:r>
            <w:r>
              <w:rPr>
                <w:rFonts w:ascii="Calibri" w:hAnsi="Calibri" w:cs="Arial"/>
                <w:b/>
                <w:bCs/>
                <w:color w:val="auto"/>
                <w:sz w:val="24"/>
                <w:lang w:val="en-US" w:eastAsia="en-US"/>
              </w:rPr>
              <w:t xml:space="preserve">  </w:t>
            </w:r>
            <w:r w:rsidRPr="00EB7D20">
              <w:rPr>
                <w:rFonts w:ascii="Calibri" w:hAnsi="Calibri" w:cs="Arial"/>
                <w:b/>
                <w:bCs/>
                <w:color w:val="auto"/>
                <w:sz w:val="24"/>
                <w:lang w:val="en-US" w:eastAsia="en-US"/>
              </w:rPr>
              <w:t>When multiple food and beverage items are offered after school hours (</w:t>
            </w:r>
            <w:proofErr w:type="gramStart"/>
            <w:r w:rsidRPr="00EB7D20">
              <w:rPr>
                <w:rFonts w:ascii="Calibri" w:hAnsi="Calibri" w:cs="Arial"/>
                <w:b/>
                <w:bCs/>
                <w:color w:val="auto"/>
                <w:sz w:val="24"/>
                <w:lang w:val="en-US" w:eastAsia="en-US"/>
              </w:rPr>
              <w:t>i.e.</w:t>
            </w:r>
            <w:proofErr w:type="gramEnd"/>
            <w:r w:rsidRPr="00EB7D20">
              <w:rPr>
                <w:rFonts w:ascii="Calibri" w:hAnsi="Calibri" w:cs="Arial"/>
                <w:b/>
                <w:bCs/>
                <w:color w:val="auto"/>
                <w:sz w:val="24"/>
                <w:lang w:val="en-US" w:eastAsia="en-US"/>
              </w:rPr>
              <w:t xml:space="preserve"> holiday celebrations, concession stands, school carnivals) approximately </w:t>
            </w:r>
            <w:r>
              <w:rPr>
                <w:rFonts w:ascii="Calibri" w:hAnsi="Calibri" w:cs="Arial"/>
                <w:b/>
                <w:bCs/>
                <w:color w:val="auto"/>
                <w:sz w:val="24"/>
                <w:lang w:val="en-US" w:eastAsia="en-US"/>
              </w:rPr>
              <w:t>50</w:t>
            </w:r>
            <w:r w:rsidRPr="00EB7D20">
              <w:rPr>
                <w:rFonts w:ascii="Calibri" w:hAnsi="Calibri" w:cs="Arial"/>
                <w:b/>
                <w:bCs/>
                <w:color w:val="auto"/>
                <w:sz w:val="24"/>
                <w:lang w:val="en-US" w:eastAsia="en-US"/>
              </w:rPr>
              <w:t xml:space="preserve">% of those items comply with the Competitive Food/Beverage Guidelines recommended by the Smart Snacks in Schools: USDA’s “All Foods Sold in Schools” </w:t>
            </w:r>
            <w:r w:rsidRPr="009D077E">
              <w:rPr>
                <w:rFonts w:ascii="Calibri" w:hAnsi="Calibri" w:cs="Arial"/>
                <w:b/>
                <w:bCs/>
                <w:color w:val="auto"/>
                <w:sz w:val="24"/>
                <w:lang w:val="en-US" w:eastAsia="en-US"/>
              </w:rPr>
              <w:t>Standards.</w:t>
            </w:r>
          </w:p>
        </w:tc>
        <w:tc>
          <w:tcPr>
            <w:tcW w:w="1170" w:type="dxa"/>
            <w:shd w:val="clear" w:color="auto" w:fill="auto"/>
            <w:vAlign w:val="bottom"/>
          </w:tcPr>
          <w:p w14:paraId="252D9F28" w14:textId="3526E5E8" w:rsidR="00D74F30" w:rsidRPr="00507346" w:rsidRDefault="00D74F30" w:rsidP="00D74F30">
            <w:pPr>
              <w:jc w:val="right"/>
              <w:rPr>
                <w:rFonts w:ascii="Calibri" w:hAnsi="Calibri" w:cs="Arial"/>
                <w:b/>
                <w:bCs/>
                <w:sz w:val="24"/>
              </w:rPr>
            </w:pPr>
            <w:r w:rsidRPr="008F14D6">
              <w:rPr>
                <w:rFonts w:ascii="Calibri" w:hAnsi="Calibri" w:cs="Arial"/>
                <w:b/>
                <w:bCs/>
                <w:sz w:val="24"/>
              </w:rPr>
              <w:t>201</w:t>
            </w:r>
            <w:r w:rsidR="00731C87">
              <w:rPr>
                <w:rFonts w:ascii="Calibri" w:hAnsi="Calibri" w:cs="Arial"/>
                <w:b/>
                <w:bCs/>
                <w:sz w:val="24"/>
              </w:rPr>
              <w:t>9-20</w:t>
            </w:r>
          </w:p>
        </w:tc>
        <w:tc>
          <w:tcPr>
            <w:tcW w:w="1260" w:type="dxa"/>
            <w:shd w:val="clear" w:color="auto" w:fill="auto"/>
            <w:vAlign w:val="bottom"/>
          </w:tcPr>
          <w:p w14:paraId="3DDC87E5" w14:textId="2E333F1E" w:rsidR="00D74F30" w:rsidRPr="00507346" w:rsidRDefault="00050E69" w:rsidP="00D74F30">
            <w:pPr>
              <w:jc w:val="right"/>
              <w:rPr>
                <w:rFonts w:ascii="Calibri" w:hAnsi="Calibri" w:cs="Arial"/>
                <w:b/>
                <w:bCs/>
                <w:sz w:val="24"/>
              </w:rPr>
            </w:pPr>
            <w:r>
              <w:rPr>
                <w:rFonts w:ascii="Calibri" w:hAnsi="Calibri" w:cs="Arial"/>
                <w:b/>
                <w:bCs/>
                <w:sz w:val="24"/>
              </w:rPr>
              <w:t>20</w:t>
            </w:r>
            <w:r w:rsidR="00731C87">
              <w:rPr>
                <w:rFonts w:ascii="Calibri" w:hAnsi="Calibri" w:cs="Arial"/>
                <w:b/>
                <w:bCs/>
                <w:sz w:val="24"/>
              </w:rPr>
              <w:t>20</w:t>
            </w:r>
            <w:r>
              <w:rPr>
                <w:rFonts w:ascii="Calibri" w:hAnsi="Calibri" w:cs="Arial"/>
                <w:b/>
                <w:bCs/>
                <w:sz w:val="24"/>
              </w:rPr>
              <w:t>-2</w:t>
            </w:r>
            <w:r w:rsidR="00731C87">
              <w:rPr>
                <w:rFonts w:ascii="Calibri" w:hAnsi="Calibri" w:cs="Arial"/>
                <w:b/>
                <w:bCs/>
                <w:sz w:val="24"/>
              </w:rPr>
              <w:t>1</w:t>
            </w:r>
          </w:p>
        </w:tc>
        <w:tc>
          <w:tcPr>
            <w:tcW w:w="1256" w:type="dxa"/>
            <w:shd w:val="clear" w:color="auto" w:fill="auto"/>
            <w:vAlign w:val="bottom"/>
          </w:tcPr>
          <w:p w14:paraId="42710A9E" w14:textId="1C2CE00E" w:rsidR="00D74F30" w:rsidRPr="006E5829" w:rsidRDefault="00731C87" w:rsidP="00D74F30">
            <w:pPr>
              <w:jc w:val="right"/>
              <w:rPr>
                <w:rFonts w:ascii="Calibri" w:hAnsi="Calibri" w:cs="Arial"/>
                <w:b/>
                <w:bCs/>
                <w:color w:val="auto"/>
                <w:sz w:val="24"/>
                <w:lang w:val="en-US" w:eastAsia="en-US"/>
              </w:rPr>
            </w:pPr>
            <w:r>
              <w:rPr>
                <w:rFonts w:ascii="Calibri" w:hAnsi="Calibri" w:cs="Arial"/>
                <w:b/>
                <w:bCs/>
                <w:color w:val="auto"/>
                <w:sz w:val="24"/>
                <w:lang w:val="en-US" w:eastAsia="en-US"/>
              </w:rPr>
              <w:t>2021-22</w:t>
            </w:r>
          </w:p>
        </w:tc>
      </w:tr>
      <w:tr w:rsidR="00D74F30" w14:paraId="6C519F84" w14:textId="77777777" w:rsidTr="00BD6855">
        <w:trPr>
          <w:trHeight w:val="255"/>
        </w:trPr>
        <w:tc>
          <w:tcPr>
            <w:tcW w:w="6030" w:type="dxa"/>
            <w:shd w:val="clear" w:color="auto" w:fill="auto"/>
            <w:noWrap/>
            <w:vAlign w:val="bottom"/>
          </w:tcPr>
          <w:p w14:paraId="070355A5" w14:textId="77777777" w:rsidR="00D74F30" w:rsidRPr="006E5829" w:rsidRDefault="00D74F30" w:rsidP="00D74F30">
            <w:pPr>
              <w:rPr>
                <w:rFonts w:ascii="Calibri" w:hAnsi="Calibri" w:cs="Arial"/>
                <w:color w:val="auto"/>
                <w:sz w:val="24"/>
                <w:lang w:val="en-US" w:eastAsia="en-US"/>
              </w:rPr>
            </w:pPr>
            <w:r w:rsidRPr="00661284">
              <w:rPr>
                <w:rFonts w:ascii="Calibri" w:hAnsi="Calibri" w:cs="Arial"/>
                <w:color w:val="auto"/>
                <w:sz w:val="24"/>
                <w:lang w:val="en-US" w:eastAsia="en-US"/>
              </w:rPr>
              <w:t>Not Currently Implementing</w:t>
            </w:r>
          </w:p>
        </w:tc>
        <w:tc>
          <w:tcPr>
            <w:tcW w:w="1170" w:type="dxa"/>
            <w:shd w:val="clear" w:color="auto" w:fill="auto"/>
            <w:noWrap/>
            <w:vAlign w:val="bottom"/>
          </w:tcPr>
          <w:p w14:paraId="18B29E60" w14:textId="7AE6E9E7" w:rsidR="00D74F30" w:rsidRPr="00BD6855" w:rsidRDefault="00731C87" w:rsidP="00D74F30">
            <w:pPr>
              <w:jc w:val="right"/>
              <w:rPr>
                <w:rFonts w:ascii="Calibri" w:hAnsi="Calibri" w:cs="Arial"/>
                <w:color w:val="auto"/>
                <w:sz w:val="24"/>
                <w:lang w:val="en-US" w:eastAsia="en-US"/>
              </w:rPr>
            </w:pPr>
            <w:r>
              <w:rPr>
                <w:rFonts w:ascii="Calibri" w:hAnsi="Calibri" w:cs="Arial"/>
                <w:color w:val="333333"/>
                <w:sz w:val="24"/>
                <w:lang w:val="en-US" w:eastAsia="en-US"/>
              </w:rPr>
              <w:t>0.00</w:t>
            </w:r>
            <w:r w:rsidR="00D74F30">
              <w:rPr>
                <w:rFonts w:ascii="Calibri" w:hAnsi="Calibri" w:cs="Arial"/>
                <w:color w:val="333333"/>
                <w:sz w:val="24"/>
                <w:lang w:val="en-US" w:eastAsia="en-US"/>
              </w:rPr>
              <w:t>%</w:t>
            </w:r>
          </w:p>
        </w:tc>
        <w:tc>
          <w:tcPr>
            <w:tcW w:w="1260" w:type="dxa"/>
            <w:shd w:val="clear" w:color="auto" w:fill="auto"/>
            <w:noWrap/>
            <w:vAlign w:val="bottom"/>
          </w:tcPr>
          <w:p w14:paraId="5411DBB5" w14:textId="3F152584" w:rsidR="00D74F30" w:rsidRPr="00BD6855" w:rsidRDefault="00D2130A" w:rsidP="00D74F30">
            <w:pPr>
              <w:jc w:val="right"/>
              <w:rPr>
                <w:rFonts w:ascii="Calibri" w:hAnsi="Calibri" w:cs="Arial"/>
                <w:color w:val="333333"/>
                <w:sz w:val="24"/>
                <w:lang w:val="en-US" w:eastAsia="en-US"/>
              </w:rPr>
            </w:pPr>
            <w:r>
              <w:rPr>
                <w:rFonts w:ascii="Calibri" w:hAnsi="Calibri" w:cs="Arial"/>
                <w:color w:val="333333"/>
                <w:sz w:val="24"/>
                <w:lang w:val="en-US" w:eastAsia="en-US"/>
              </w:rPr>
              <w:t>COVID</w:t>
            </w:r>
          </w:p>
        </w:tc>
        <w:tc>
          <w:tcPr>
            <w:tcW w:w="1256" w:type="dxa"/>
            <w:shd w:val="clear" w:color="auto" w:fill="auto"/>
            <w:noWrap/>
            <w:vAlign w:val="bottom"/>
          </w:tcPr>
          <w:p w14:paraId="5B7014BA" w14:textId="7BB482E6" w:rsidR="00D74F30" w:rsidRPr="00BD6855" w:rsidRDefault="005D0B00" w:rsidP="00D74F30">
            <w:pPr>
              <w:jc w:val="right"/>
              <w:rPr>
                <w:rFonts w:ascii="Calibri" w:hAnsi="Calibri"/>
                <w:sz w:val="24"/>
                <w:lang w:val="en-US" w:eastAsia="en-US"/>
              </w:rPr>
            </w:pPr>
            <w:r>
              <w:rPr>
                <w:rFonts w:ascii="Calibri" w:hAnsi="Calibri"/>
                <w:sz w:val="24"/>
                <w:lang w:val="en-US" w:eastAsia="en-US"/>
              </w:rPr>
              <w:t>1.1%</w:t>
            </w:r>
          </w:p>
        </w:tc>
      </w:tr>
      <w:tr w:rsidR="00D74F30" w14:paraId="0FB6B495" w14:textId="77777777" w:rsidTr="00BD6855">
        <w:trPr>
          <w:trHeight w:val="255"/>
        </w:trPr>
        <w:tc>
          <w:tcPr>
            <w:tcW w:w="6030" w:type="dxa"/>
            <w:shd w:val="clear" w:color="auto" w:fill="auto"/>
            <w:noWrap/>
            <w:vAlign w:val="bottom"/>
          </w:tcPr>
          <w:p w14:paraId="718AD5C3" w14:textId="77777777" w:rsidR="00D74F30" w:rsidRPr="006E5829" w:rsidRDefault="00D74F30" w:rsidP="00D74F30">
            <w:pPr>
              <w:rPr>
                <w:rFonts w:ascii="Calibri" w:hAnsi="Calibri" w:cs="Arial"/>
                <w:color w:val="auto"/>
                <w:sz w:val="24"/>
                <w:lang w:val="en-US" w:eastAsia="en-US"/>
              </w:rPr>
            </w:pPr>
            <w:r w:rsidRPr="006E5829">
              <w:rPr>
                <w:rFonts w:ascii="Calibri" w:hAnsi="Calibri" w:cs="Arial"/>
                <w:color w:val="auto"/>
                <w:sz w:val="24"/>
                <w:lang w:val="en-US" w:eastAsia="en-US"/>
              </w:rPr>
              <w:t>Developing</w:t>
            </w:r>
          </w:p>
        </w:tc>
        <w:tc>
          <w:tcPr>
            <w:tcW w:w="1170" w:type="dxa"/>
            <w:shd w:val="clear" w:color="auto" w:fill="auto"/>
            <w:noWrap/>
            <w:vAlign w:val="bottom"/>
          </w:tcPr>
          <w:p w14:paraId="5D6F5467" w14:textId="0E8931BB" w:rsidR="00D74F30" w:rsidRPr="00BD6855" w:rsidRDefault="00D74F30" w:rsidP="00D74F30">
            <w:pPr>
              <w:jc w:val="right"/>
              <w:rPr>
                <w:rFonts w:ascii="Calibri" w:hAnsi="Calibri" w:cs="Arial"/>
                <w:color w:val="auto"/>
                <w:sz w:val="24"/>
                <w:lang w:val="en-US" w:eastAsia="en-US"/>
              </w:rPr>
            </w:pPr>
            <w:r>
              <w:rPr>
                <w:rFonts w:ascii="Calibri" w:hAnsi="Calibri" w:cs="Arial"/>
                <w:color w:val="333333"/>
                <w:sz w:val="24"/>
              </w:rPr>
              <w:t>1</w:t>
            </w:r>
            <w:r w:rsidR="00731C87">
              <w:rPr>
                <w:rFonts w:ascii="Calibri" w:hAnsi="Calibri" w:cs="Arial"/>
                <w:color w:val="333333"/>
                <w:sz w:val="24"/>
              </w:rPr>
              <w:t>1.76</w:t>
            </w:r>
            <w:r>
              <w:rPr>
                <w:rFonts w:ascii="Calibri" w:hAnsi="Calibri" w:cs="Arial"/>
                <w:color w:val="333333"/>
                <w:sz w:val="24"/>
              </w:rPr>
              <w:t>%</w:t>
            </w:r>
          </w:p>
        </w:tc>
        <w:tc>
          <w:tcPr>
            <w:tcW w:w="1260" w:type="dxa"/>
            <w:shd w:val="clear" w:color="auto" w:fill="auto"/>
            <w:noWrap/>
            <w:vAlign w:val="bottom"/>
          </w:tcPr>
          <w:p w14:paraId="69DE486D" w14:textId="5727D9C8" w:rsidR="00D74F30" w:rsidRPr="00BD6855" w:rsidRDefault="00D2130A" w:rsidP="00D74F30">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1086D2C6" w14:textId="2D1227D4" w:rsidR="00D74F30" w:rsidRPr="00BD6855" w:rsidRDefault="005D0B00" w:rsidP="00D74F30">
            <w:pPr>
              <w:jc w:val="right"/>
              <w:rPr>
                <w:rFonts w:ascii="Calibri" w:hAnsi="Calibri"/>
                <w:sz w:val="24"/>
              </w:rPr>
            </w:pPr>
            <w:r>
              <w:rPr>
                <w:rFonts w:ascii="Calibri" w:hAnsi="Calibri"/>
                <w:sz w:val="24"/>
              </w:rPr>
              <w:t>8.4%</w:t>
            </w:r>
          </w:p>
        </w:tc>
      </w:tr>
      <w:tr w:rsidR="00D74F30" w14:paraId="2FB86CCB" w14:textId="77777777" w:rsidTr="00BD6855">
        <w:trPr>
          <w:trHeight w:val="255"/>
        </w:trPr>
        <w:tc>
          <w:tcPr>
            <w:tcW w:w="6030" w:type="dxa"/>
            <w:shd w:val="clear" w:color="auto" w:fill="auto"/>
            <w:noWrap/>
            <w:vAlign w:val="bottom"/>
          </w:tcPr>
          <w:p w14:paraId="46DABA22" w14:textId="77777777" w:rsidR="00D74F30" w:rsidRPr="006E5829" w:rsidRDefault="00D74F30" w:rsidP="00D74F30">
            <w:pPr>
              <w:rPr>
                <w:rFonts w:ascii="Calibri" w:hAnsi="Calibri" w:cs="Arial"/>
                <w:color w:val="auto"/>
                <w:sz w:val="24"/>
                <w:lang w:val="en-US" w:eastAsia="en-US"/>
              </w:rPr>
            </w:pPr>
            <w:r w:rsidRPr="006E5829">
              <w:rPr>
                <w:rFonts w:ascii="Calibri" w:hAnsi="Calibri" w:cs="Arial"/>
                <w:sz w:val="24"/>
              </w:rPr>
              <w:t xml:space="preserve">Implementing </w:t>
            </w:r>
          </w:p>
        </w:tc>
        <w:tc>
          <w:tcPr>
            <w:tcW w:w="1170" w:type="dxa"/>
            <w:shd w:val="clear" w:color="auto" w:fill="auto"/>
            <w:noWrap/>
            <w:vAlign w:val="bottom"/>
          </w:tcPr>
          <w:p w14:paraId="6CBECD35" w14:textId="1011D27C" w:rsidR="00D74F30" w:rsidRPr="00BD6855" w:rsidRDefault="00D74F30" w:rsidP="00D74F30">
            <w:pPr>
              <w:jc w:val="right"/>
              <w:rPr>
                <w:rFonts w:ascii="Calibri" w:hAnsi="Calibri" w:cs="Arial"/>
                <w:color w:val="auto"/>
                <w:sz w:val="24"/>
                <w:lang w:val="en-US" w:eastAsia="en-US"/>
              </w:rPr>
            </w:pPr>
            <w:r>
              <w:rPr>
                <w:rFonts w:ascii="Calibri" w:hAnsi="Calibri" w:cs="Arial"/>
                <w:color w:val="333333"/>
                <w:sz w:val="24"/>
              </w:rPr>
              <w:t>7</w:t>
            </w:r>
            <w:r w:rsidR="00731C87">
              <w:rPr>
                <w:rFonts w:ascii="Calibri" w:hAnsi="Calibri" w:cs="Arial"/>
                <w:color w:val="333333"/>
                <w:sz w:val="24"/>
              </w:rPr>
              <w:t>3.53</w:t>
            </w:r>
            <w:r>
              <w:rPr>
                <w:rFonts w:ascii="Calibri" w:hAnsi="Calibri" w:cs="Arial"/>
                <w:color w:val="333333"/>
                <w:sz w:val="24"/>
              </w:rPr>
              <w:t>%</w:t>
            </w:r>
          </w:p>
        </w:tc>
        <w:tc>
          <w:tcPr>
            <w:tcW w:w="1260" w:type="dxa"/>
            <w:shd w:val="clear" w:color="auto" w:fill="auto"/>
            <w:noWrap/>
            <w:vAlign w:val="bottom"/>
          </w:tcPr>
          <w:p w14:paraId="39559B06" w14:textId="748CC12C" w:rsidR="00D74F30" w:rsidRPr="00BD6855" w:rsidRDefault="00D2130A" w:rsidP="00D74F30">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2B2D7913" w14:textId="277F06F5" w:rsidR="00D74F30" w:rsidRPr="00BD6855" w:rsidRDefault="005D0B00" w:rsidP="00D74F30">
            <w:pPr>
              <w:jc w:val="right"/>
              <w:rPr>
                <w:rFonts w:ascii="Calibri" w:hAnsi="Calibri"/>
                <w:sz w:val="24"/>
              </w:rPr>
            </w:pPr>
            <w:r>
              <w:rPr>
                <w:rFonts w:ascii="Calibri" w:hAnsi="Calibri"/>
                <w:sz w:val="24"/>
              </w:rPr>
              <w:t>75.8%</w:t>
            </w:r>
          </w:p>
        </w:tc>
      </w:tr>
      <w:tr w:rsidR="00D74F30" w14:paraId="7EF6A5BC" w14:textId="77777777" w:rsidTr="00BD6855">
        <w:trPr>
          <w:trHeight w:val="255"/>
        </w:trPr>
        <w:tc>
          <w:tcPr>
            <w:tcW w:w="6030" w:type="dxa"/>
            <w:shd w:val="clear" w:color="auto" w:fill="auto"/>
            <w:noWrap/>
            <w:vAlign w:val="bottom"/>
          </w:tcPr>
          <w:p w14:paraId="6A01360E" w14:textId="77777777" w:rsidR="00D74F30" w:rsidRPr="006E5829" w:rsidRDefault="00D74F30" w:rsidP="00D74F30">
            <w:pPr>
              <w:rPr>
                <w:rFonts w:ascii="Calibri" w:hAnsi="Calibri" w:cs="Arial"/>
                <w:sz w:val="24"/>
              </w:rPr>
            </w:pPr>
            <w:r w:rsidRPr="00661284">
              <w:rPr>
                <w:rFonts w:ascii="Calibri" w:hAnsi="Calibri" w:cs="Arial"/>
                <w:sz w:val="24"/>
              </w:rPr>
              <w:t>Evaluating Implementation</w:t>
            </w:r>
          </w:p>
        </w:tc>
        <w:tc>
          <w:tcPr>
            <w:tcW w:w="1170" w:type="dxa"/>
            <w:shd w:val="clear" w:color="auto" w:fill="auto"/>
            <w:noWrap/>
            <w:vAlign w:val="bottom"/>
          </w:tcPr>
          <w:p w14:paraId="297E926F" w14:textId="0B353067" w:rsidR="00D74F30" w:rsidRPr="00BD6855" w:rsidRDefault="00731C87" w:rsidP="00D74F30">
            <w:pPr>
              <w:jc w:val="right"/>
              <w:rPr>
                <w:rFonts w:ascii="Calibri" w:hAnsi="Calibri" w:cs="Arial"/>
                <w:color w:val="auto"/>
                <w:sz w:val="24"/>
                <w:lang w:val="en-US" w:eastAsia="en-US"/>
              </w:rPr>
            </w:pPr>
            <w:r>
              <w:rPr>
                <w:rFonts w:ascii="Calibri" w:hAnsi="Calibri" w:cs="Arial"/>
                <w:color w:val="333333"/>
                <w:sz w:val="24"/>
              </w:rPr>
              <w:t>14.71</w:t>
            </w:r>
            <w:r w:rsidR="00D74F30">
              <w:rPr>
                <w:rFonts w:ascii="Calibri" w:hAnsi="Calibri" w:cs="Arial"/>
                <w:color w:val="333333"/>
                <w:sz w:val="24"/>
              </w:rPr>
              <w:t>%</w:t>
            </w:r>
          </w:p>
        </w:tc>
        <w:tc>
          <w:tcPr>
            <w:tcW w:w="1260" w:type="dxa"/>
            <w:shd w:val="clear" w:color="auto" w:fill="auto"/>
            <w:noWrap/>
            <w:vAlign w:val="bottom"/>
          </w:tcPr>
          <w:p w14:paraId="00BE36F4" w14:textId="149F5002" w:rsidR="00D74F30" w:rsidRPr="00BD6855" w:rsidRDefault="00D2130A" w:rsidP="00D74F30">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1321579D" w14:textId="4A3C560E" w:rsidR="00D74F30" w:rsidRPr="00BD6855" w:rsidRDefault="005D0B00" w:rsidP="00D74F30">
            <w:pPr>
              <w:jc w:val="right"/>
              <w:rPr>
                <w:rFonts w:ascii="Calibri" w:hAnsi="Calibri"/>
                <w:sz w:val="24"/>
              </w:rPr>
            </w:pPr>
            <w:r>
              <w:rPr>
                <w:rFonts w:ascii="Calibri" w:hAnsi="Calibri"/>
                <w:sz w:val="24"/>
              </w:rPr>
              <w:t>14.7%</w:t>
            </w:r>
          </w:p>
        </w:tc>
      </w:tr>
    </w:tbl>
    <w:p w14:paraId="7FB8674B" w14:textId="77777777" w:rsidR="00C90AC1" w:rsidRDefault="00C90AC1" w:rsidP="003A7AC1">
      <w:pPr>
        <w:rPr>
          <w:rFonts w:ascii="Calibri" w:hAnsi="Calibri"/>
          <w:b/>
          <w:sz w:val="28"/>
          <w:szCs w:val="28"/>
        </w:rPr>
      </w:pPr>
      <w:r w:rsidRPr="00C90AC1">
        <w:rPr>
          <w:rFonts w:ascii="Calibri" w:hAnsi="Calibri"/>
          <w:b/>
          <w:sz w:val="28"/>
          <w:szCs w:val="28"/>
        </w:rPr>
        <w:lastRenderedPageBreak/>
        <w:t xml:space="preserve">5. Nutrition </w:t>
      </w:r>
      <w:r>
        <w:rPr>
          <w:rFonts w:ascii="Calibri" w:hAnsi="Calibri"/>
          <w:b/>
          <w:sz w:val="28"/>
          <w:szCs w:val="28"/>
        </w:rPr>
        <w:t>Promotion</w:t>
      </w:r>
      <w:r w:rsidRPr="00C90AC1">
        <w:rPr>
          <w:rFonts w:ascii="Calibri" w:hAnsi="Calibri"/>
          <w:b/>
          <w:sz w:val="28"/>
          <w:szCs w:val="28"/>
        </w:rPr>
        <w:t xml:space="preserve"> Standards</w:t>
      </w:r>
    </w:p>
    <w:p w14:paraId="22E9F7D8" w14:textId="18D19C4E" w:rsidR="00280F4F" w:rsidRDefault="00280F4F" w:rsidP="003472DF">
      <w:pPr>
        <w:rPr>
          <w:rFonts w:ascii="Calibri" w:hAnsi="Calibri" w:cs="Arial"/>
          <w:bCs/>
          <w:color w:val="auto"/>
          <w:sz w:val="24"/>
          <w:lang w:val="en-US" w:eastAsia="en-US"/>
        </w:rPr>
      </w:pPr>
    </w:p>
    <w:p w14:paraId="4567E9A9" w14:textId="5834293B" w:rsidR="00C90AC1" w:rsidRDefault="00C90AC1" w:rsidP="00F7083A">
      <w:pPr>
        <w:numPr>
          <w:ilvl w:val="0"/>
          <w:numId w:val="6"/>
        </w:numPr>
        <w:rPr>
          <w:rFonts w:ascii="Calibri" w:hAnsi="Calibri" w:cs="Arial"/>
          <w:bCs/>
          <w:color w:val="auto"/>
          <w:sz w:val="24"/>
          <w:lang w:val="en-US" w:eastAsia="en-US"/>
        </w:rPr>
      </w:pPr>
      <w:r w:rsidRPr="00C90AC1">
        <w:rPr>
          <w:rFonts w:ascii="Calibri" w:hAnsi="Calibri" w:cs="Arial"/>
          <w:bCs/>
          <w:color w:val="auto"/>
          <w:sz w:val="24"/>
          <w:lang w:val="en-US" w:eastAsia="en-US"/>
        </w:rPr>
        <w:t xml:space="preserve">School has an established Healthy </w:t>
      </w:r>
      <w:r w:rsidRPr="00D652BC">
        <w:rPr>
          <w:rFonts w:ascii="Calibri" w:hAnsi="Calibri" w:cs="Arial"/>
          <w:bCs/>
          <w:color w:val="auto"/>
          <w:sz w:val="24"/>
          <w:lang w:val="en-US" w:eastAsia="en-US"/>
        </w:rPr>
        <w:t>School Team.</w:t>
      </w:r>
    </w:p>
    <w:p w14:paraId="641E9D64" w14:textId="77777777" w:rsidR="00CA2E77" w:rsidRPr="002A025D" w:rsidRDefault="00CA2E77" w:rsidP="00CA2E77">
      <w:pPr>
        <w:rPr>
          <w:rFonts w:ascii="Calibri" w:hAnsi="Calibri" w:cs="Arial"/>
          <w:bCs/>
          <w:color w:val="auto"/>
          <w:sz w:val="24"/>
          <w:lang w:val="en-US" w:eastAsia="en-US"/>
        </w:rPr>
      </w:pPr>
    </w:p>
    <w:p w14:paraId="14766A5E" w14:textId="31A70693" w:rsidR="00CE0ACB" w:rsidRDefault="5E56A67B" w:rsidP="56E3FBBF">
      <w:pPr>
        <w:jc w:val="center"/>
        <w:rPr>
          <w:rFonts w:ascii="Calibri" w:hAnsi="Calibri" w:cs="Arial"/>
          <w:color w:val="auto"/>
          <w:sz w:val="24"/>
          <w:lang w:val="en-US" w:eastAsia="en-US"/>
        </w:rPr>
      </w:pPr>
      <w:r w:rsidRPr="56E3FBBF">
        <w:rPr>
          <w:rFonts w:ascii="Calibri" w:hAnsi="Calibri" w:cs="Arial"/>
          <w:color w:val="auto"/>
          <w:sz w:val="24"/>
          <w:lang w:val="en-US" w:eastAsia="en-US"/>
        </w:rPr>
        <w:t xml:space="preserve">        </w:t>
      </w:r>
      <w:r w:rsidR="00D652BC">
        <w:rPr>
          <w:rFonts w:ascii="Calibri" w:hAnsi="Calibri" w:cs="Arial"/>
          <w:noProof/>
          <w:color w:val="auto"/>
          <w:sz w:val="24"/>
          <w:lang w:val="en-US" w:eastAsia="en-US"/>
        </w:rPr>
        <w:drawing>
          <wp:inline distT="0" distB="0" distL="0" distR="0" wp14:anchorId="6FB41083" wp14:editId="3A48A5A8">
            <wp:extent cx="3838575" cy="3973403"/>
            <wp:effectExtent l="0" t="0" r="0" b="8255"/>
            <wp:docPr id="11" name="Picture 1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pie chart&#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3854715" cy="3990110"/>
                    </a:xfrm>
                    <a:prstGeom prst="rect">
                      <a:avLst/>
                    </a:prstGeom>
                  </pic:spPr>
                </pic:pic>
              </a:graphicData>
            </a:graphic>
          </wp:inline>
        </w:drawing>
      </w:r>
    </w:p>
    <w:p w14:paraId="00F6FB4A" w14:textId="77777777" w:rsidR="00C90AC1" w:rsidRDefault="00C90AC1" w:rsidP="00F7083A">
      <w:pPr>
        <w:numPr>
          <w:ilvl w:val="0"/>
          <w:numId w:val="6"/>
        </w:numPr>
        <w:rPr>
          <w:rFonts w:ascii="Calibri" w:hAnsi="Calibri" w:cs="Arial"/>
          <w:bCs/>
          <w:color w:val="auto"/>
          <w:sz w:val="24"/>
          <w:lang w:val="en-US" w:eastAsia="en-US"/>
        </w:rPr>
      </w:pPr>
      <w:r w:rsidRPr="00C90AC1">
        <w:rPr>
          <w:rFonts w:ascii="Calibri" w:hAnsi="Calibri" w:cs="Arial"/>
          <w:bCs/>
          <w:color w:val="auto"/>
          <w:sz w:val="24"/>
          <w:lang w:val="en-US" w:eastAsia="en-US"/>
        </w:rPr>
        <w:t>Fundraiser Calend</w:t>
      </w:r>
      <w:r>
        <w:rPr>
          <w:rFonts w:ascii="Calibri" w:hAnsi="Calibri" w:cs="Arial"/>
          <w:bCs/>
          <w:color w:val="auto"/>
          <w:sz w:val="24"/>
          <w:lang w:val="en-US" w:eastAsia="en-US"/>
        </w:rPr>
        <w:t>ar is posted on School w</w:t>
      </w:r>
      <w:r w:rsidRPr="00D652BC">
        <w:rPr>
          <w:rFonts w:ascii="Calibri" w:hAnsi="Calibri" w:cs="Arial"/>
          <w:bCs/>
          <w:color w:val="auto"/>
          <w:sz w:val="24"/>
          <w:lang w:val="en-US" w:eastAsia="en-US"/>
        </w:rPr>
        <w:t>ebsite.</w:t>
      </w:r>
    </w:p>
    <w:p w14:paraId="4F67211C" w14:textId="452C8480" w:rsidR="00D652BC" w:rsidRDefault="0018110E" w:rsidP="00D652BC">
      <w:pPr>
        <w:rPr>
          <w:rFonts w:ascii="Calibri" w:hAnsi="Calibri" w:cs="Arial"/>
          <w:bCs/>
          <w:color w:val="auto"/>
          <w:sz w:val="24"/>
          <w:lang w:val="en-US" w:eastAsia="en-US"/>
        </w:rPr>
      </w:pPr>
      <w:r>
        <w:rPr>
          <w:rFonts w:ascii="Calibri" w:hAnsi="Calibri" w:cs="Arial"/>
          <w:bCs/>
          <w:color w:val="auto"/>
          <w:sz w:val="24"/>
          <w:lang w:val="en-US" w:eastAsia="en-US"/>
        </w:rPr>
        <w:t xml:space="preserve">                </w:t>
      </w:r>
      <w:r w:rsidR="00D652BC">
        <w:rPr>
          <w:rFonts w:ascii="Calibri" w:hAnsi="Calibri" w:cs="Arial"/>
          <w:bCs/>
          <w:noProof/>
          <w:color w:val="auto"/>
          <w:sz w:val="24"/>
          <w:lang w:val="en-US" w:eastAsia="en-US"/>
        </w:rPr>
        <w:drawing>
          <wp:inline distT="0" distB="0" distL="0" distR="0" wp14:anchorId="517EDDC7" wp14:editId="61737C0D">
            <wp:extent cx="3800475" cy="3776370"/>
            <wp:effectExtent l="0" t="0" r="0" b="0"/>
            <wp:docPr id="12" name="Picture 1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pie chart&#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3811629" cy="3787453"/>
                    </a:xfrm>
                    <a:prstGeom prst="rect">
                      <a:avLst/>
                    </a:prstGeom>
                  </pic:spPr>
                </pic:pic>
              </a:graphicData>
            </a:graphic>
          </wp:inline>
        </w:drawing>
      </w:r>
    </w:p>
    <w:p w14:paraId="271CA723" w14:textId="77777777" w:rsidR="00EC617B" w:rsidRPr="00C90AC1" w:rsidRDefault="00EC617B" w:rsidP="001E61B1">
      <w:pPr>
        <w:rPr>
          <w:rFonts w:ascii="Calibri" w:hAnsi="Calibri" w:cs="Arial"/>
          <w:bCs/>
          <w:color w:val="auto"/>
          <w:sz w:val="24"/>
          <w:lang w:val="en-US" w:eastAsia="en-US"/>
        </w:rPr>
      </w:pPr>
    </w:p>
    <w:p w14:paraId="2639B23C" w14:textId="77777777" w:rsidR="00C90AC1" w:rsidRDefault="00BD6855" w:rsidP="003A7AC1">
      <w:pPr>
        <w:rPr>
          <w:rFonts w:ascii="Calibri" w:hAnsi="Calibri"/>
          <w:b/>
          <w:sz w:val="28"/>
          <w:szCs w:val="28"/>
          <w:lang w:val="en-US"/>
        </w:rPr>
      </w:pPr>
      <w:r>
        <w:rPr>
          <w:rFonts w:ascii="Calibri" w:hAnsi="Calibri" w:cs="Arial"/>
          <w:b/>
          <w:sz w:val="28"/>
          <w:szCs w:val="28"/>
        </w:rPr>
        <w:lastRenderedPageBreak/>
        <w:t xml:space="preserve">5. </w:t>
      </w:r>
      <w:r w:rsidR="00C90AC1" w:rsidRPr="00D13F2E">
        <w:rPr>
          <w:rFonts w:ascii="Calibri" w:hAnsi="Calibri" w:cs="Arial"/>
          <w:b/>
          <w:sz w:val="28"/>
          <w:szCs w:val="28"/>
        </w:rPr>
        <w:t xml:space="preserve">Nutrition </w:t>
      </w:r>
      <w:r w:rsidR="00C90AC1">
        <w:rPr>
          <w:rFonts w:ascii="Calibri" w:hAnsi="Calibri" w:cs="Arial"/>
          <w:b/>
          <w:sz w:val="28"/>
          <w:szCs w:val="28"/>
        </w:rPr>
        <w:t>Promotion</w:t>
      </w:r>
      <w:r w:rsidR="00C90AC1" w:rsidRPr="00D13F2E">
        <w:rPr>
          <w:rFonts w:ascii="Calibri" w:hAnsi="Calibri" w:cs="Arial"/>
          <w:b/>
          <w:sz w:val="28"/>
          <w:szCs w:val="28"/>
        </w:rPr>
        <w:t xml:space="preserve"> - Prior Year Comparisons:</w:t>
      </w:r>
    </w:p>
    <w:tbl>
      <w:tblPr>
        <w:tblW w:w="89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1114"/>
        <w:gridCol w:w="1154"/>
        <w:gridCol w:w="1256"/>
      </w:tblGrid>
      <w:tr w:rsidR="00C90AC1" w:rsidRPr="00BD6C30" w14:paraId="2425C717" w14:textId="77777777" w:rsidTr="001B2AC6">
        <w:trPr>
          <w:trHeight w:val="315"/>
        </w:trPr>
        <w:tc>
          <w:tcPr>
            <w:tcW w:w="8924" w:type="dxa"/>
            <w:gridSpan w:val="4"/>
            <w:shd w:val="clear" w:color="auto" w:fill="auto"/>
            <w:noWrap/>
            <w:vAlign w:val="bottom"/>
          </w:tcPr>
          <w:p w14:paraId="03DDF4D0" w14:textId="77777777" w:rsidR="00C90AC1" w:rsidRPr="006E5829" w:rsidRDefault="00C90AC1" w:rsidP="001B2AC6">
            <w:pPr>
              <w:rPr>
                <w:rFonts w:ascii="Calibri" w:hAnsi="Calibri" w:cs="Arial"/>
                <w:b/>
                <w:bCs/>
                <w:color w:val="auto"/>
                <w:sz w:val="24"/>
                <w:lang w:val="en-US" w:eastAsia="en-US"/>
              </w:rPr>
            </w:pPr>
            <w:r w:rsidRPr="006E5829">
              <w:rPr>
                <w:rFonts w:ascii="Calibri" w:hAnsi="Calibri" w:cs="Arial"/>
                <w:b/>
                <w:bCs/>
                <w:color w:val="auto"/>
                <w:sz w:val="24"/>
                <w:lang w:val="en-US" w:eastAsia="en-US"/>
              </w:rPr>
              <w:t>Nutrition Standards</w:t>
            </w:r>
          </w:p>
        </w:tc>
      </w:tr>
      <w:tr w:rsidR="004E6AD0" w:rsidRPr="00BD6C30" w14:paraId="75FBE423" w14:textId="77777777" w:rsidTr="001B2AC6">
        <w:trPr>
          <w:trHeight w:val="255"/>
        </w:trPr>
        <w:tc>
          <w:tcPr>
            <w:tcW w:w="8924" w:type="dxa"/>
            <w:gridSpan w:val="4"/>
            <w:shd w:val="clear" w:color="auto" w:fill="auto"/>
            <w:noWrap/>
            <w:vAlign w:val="bottom"/>
          </w:tcPr>
          <w:p w14:paraId="2D3F0BEC" w14:textId="77777777" w:rsidR="004E6AD0" w:rsidRPr="006E5829" w:rsidRDefault="004E6AD0" w:rsidP="004E6AD0">
            <w:pPr>
              <w:jc w:val="center"/>
              <w:rPr>
                <w:rFonts w:ascii="Calibri" w:hAnsi="Calibri" w:cs="Arial"/>
                <w:color w:val="auto"/>
                <w:sz w:val="24"/>
                <w:lang w:val="en-US" w:eastAsia="en-US"/>
              </w:rPr>
            </w:pPr>
          </w:p>
        </w:tc>
      </w:tr>
      <w:tr w:rsidR="00D74F30" w:rsidRPr="00BD6C30" w14:paraId="0052B4A3" w14:textId="77777777" w:rsidTr="00661284">
        <w:trPr>
          <w:trHeight w:val="395"/>
        </w:trPr>
        <w:tc>
          <w:tcPr>
            <w:tcW w:w="5400" w:type="dxa"/>
            <w:shd w:val="clear" w:color="auto" w:fill="auto"/>
            <w:vAlign w:val="bottom"/>
          </w:tcPr>
          <w:p w14:paraId="0A1088BA" w14:textId="77777777" w:rsidR="00D74F30" w:rsidRPr="006E5829" w:rsidRDefault="00D74F30" w:rsidP="00D74F30">
            <w:pPr>
              <w:rPr>
                <w:rFonts w:ascii="Calibri" w:hAnsi="Calibri" w:cs="Arial"/>
                <w:b/>
                <w:bCs/>
                <w:color w:val="auto"/>
                <w:sz w:val="24"/>
                <w:lang w:val="en-US" w:eastAsia="en-US"/>
              </w:rPr>
            </w:pPr>
            <w:r>
              <w:rPr>
                <w:rFonts w:ascii="Calibri" w:hAnsi="Calibri" w:cs="Arial"/>
                <w:b/>
                <w:bCs/>
                <w:color w:val="auto"/>
                <w:sz w:val="24"/>
                <w:lang w:val="en-US" w:eastAsia="en-US"/>
              </w:rPr>
              <w:t xml:space="preserve">A.  </w:t>
            </w:r>
            <w:r w:rsidRPr="00661284">
              <w:rPr>
                <w:rFonts w:ascii="Calibri" w:hAnsi="Calibri" w:cs="Arial"/>
                <w:b/>
                <w:bCs/>
                <w:color w:val="auto"/>
                <w:sz w:val="24"/>
                <w:lang w:val="en-US" w:eastAsia="en-US"/>
              </w:rPr>
              <w:t>School has an established Healthy School Team.</w:t>
            </w:r>
          </w:p>
        </w:tc>
        <w:tc>
          <w:tcPr>
            <w:tcW w:w="1114" w:type="dxa"/>
            <w:shd w:val="clear" w:color="auto" w:fill="auto"/>
            <w:noWrap/>
            <w:vAlign w:val="bottom"/>
          </w:tcPr>
          <w:p w14:paraId="7B44EB35" w14:textId="0DF7CDA5" w:rsidR="00D74F30" w:rsidRPr="00507346" w:rsidRDefault="00D74F30" w:rsidP="00D74F30">
            <w:pPr>
              <w:jc w:val="right"/>
              <w:rPr>
                <w:rFonts w:ascii="Calibri" w:hAnsi="Calibri" w:cs="Arial"/>
                <w:b/>
                <w:bCs/>
                <w:sz w:val="24"/>
              </w:rPr>
            </w:pPr>
            <w:r>
              <w:rPr>
                <w:rFonts w:ascii="Calibri" w:hAnsi="Calibri" w:cs="Arial"/>
                <w:b/>
                <w:bCs/>
                <w:sz w:val="24"/>
              </w:rPr>
              <w:t>201</w:t>
            </w:r>
            <w:r w:rsidR="007673B7">
              <w:rPr>
                <w:rFonts w:ascii="Calibri" w:hAnsi="Calibri" w:cs="Arial"/>
                <w:b/>
                <w:bCs/>
                <w:sz w:val="24"/>
              </w:rPr>
              <w:t>9-20</w:t>
            </w:r>
          </w:p>
        </w:tc>
        <w:tc>
          <w:tcPr>
            <w:tcW w:w="1154" w:type="dxa"/>
            <w:shd w:val="clear" w:color="auto" w:fill="auto"/>
            <w:noWrap/>
            <w:vAlign w:val="bottom"/>
          </w:tcPr>
          <w:p w14:paraId="464BE72F" w14:textId="500AF373" w:rsidR="00D74F30" w:rsidRPr="00507346" w:rsidRDefault="00D74F30" w:rsidP="00D74F30">
            <w:pPr>
              <w:jc w:val="right"/>
              <w:rPr>
                <w:rFonts w:ascii="Calibri" w:hAnsi="Calibri" w:cs="Arial"/>
                <w:b/>
                <w:bCs/>
                <w:sz w:val="24"/>
              </w:rPr>
            </w:pPr>
            <w:r>
              <w:rPr>
                <w:rFonts w:ascii="Calibri" w:hAnsi="Calibri" w:cs="Arial"/>
                <w:b/>
                <w:bCs/>
                <w:sz w:val="24"/>
              </w:rPr>
              <w:t>20</w:t>
            </w:r>
            <w:r w:rsidR="007673B7">
              <w:rPr>
                <w:rFonts w:ascii="Calibri" w:hAnsi="Calibri" w:cs="Arial"/>
                <w:b/>
                <w:bCs/>
                <w:sz w:val="24"/>
              </w:rPr>
              <w:t>20</w:t>
            </w:r>
            <w:r>
              <w:rPr>
                <w:rFonts w:ascii="Calibri" w:hAnsi="Calibri" w:cs="Arial"/>
                <w:b/>
                <w:bCs/>
                <w:sz w:val="24"/>
              </w:rPr>
              <w:t>-2</w:t>
            </w:r>
            <w:r w:rsidR="007673B7">
              <w:rPr>
                <w:rFonts w:ascii="Calibri" w:hAnsi="Calibri" w:cs="Arial"/>
                <w:b/>
                <w:bCs/>
                <w:sz w:val="24"/>
              </w:rPr>
              <w:t>1</w:t>
            </w:r>
          </w:p>
        </w:tc>
        <w:tc>
          <w:tcPr>
            <w:tcW w:w="1256" w:type="dxa"/>
            <w:shd w:val="clear" w:color="auto" w:fill="auto"/>
            <w:noWrap/>
            <w:vAlign w:val="bottom"/>
          </w:tcPr>
          <w:p w14:paraId="20ED4E45" w14:textId="47299853" w:rsidR="00D74F30" w:rsidRPr="006E5829" w:rsidRDefault="007673B7" w:rsidP="00D74F30">
            <w:pPr>
              <w:jc w:val="right"/>
              <w:rPr>
                <w:rFonts w:ascii="Calibri" w:hAnsi="Calibri" w:cs="Arial"/>
                <w:b/>
                <w:bCs/>
                <w:color w:val="auto"/>
                <w:sz w:val="24"/>
                <w:lang w:val="en-US" w:eastAsia="en-US"/>
              </w:rPr>
            </w:pPr>
            <w:r>
              <w:rPr>
                <w:rFonts w:ascii="Calibri" w:hAnsi="Calibri" w:cs="Arial"/>
                <w:b/>
                <w:bCs/>
                <w:color w:val="auto"/>
                <w:sz w:val="24"/>
                <w:lang w:val="en-US" w:eastAsia="en-US"/>
              </w:rPr>
              <w:t>2021-22</w:t>
            </w:r>
          </w:p>
        </w:tc>
      </w:tr>
      <w:tr w:rsidR="00D74F30" w:rsidRPr="00BD6C30" w14:paraId="6F461A37" w14:textId="77777777" w:rsidTr="001B2AC6">
        <w:trPr>
          <w:trHeight w:val="255"/>
        </w:trPr>
        <w:tc>
          <w:tcPr>
            <w:tcW w:w="5400" w:type="dxa"/>
            <w:shd w:val="clear" w:color="auto" w:fill="auto"/>
            <w:noWrap/>
            <w:vAlign w:val="bottom"/>
          </w:tcPr>
          <w:p w14:paraId="3940EFEE" w14:textId="77777777" w:rsidR="00D74F30" w:rsidRPr="006E5829" w:rsidRDefault="00D74F30" w:rsidP="00D74F30">
            <w:pPr>
              <w:rPr>
                <w:rFonts w:ascii="Calibri" w:hAnsi="Calibri" w:cs="Arial"/>
                <w:color w:val="auto"/>
                <w:sz w:val="24"/>
                <w:lang w:val="en-US" w:eastAsia="en-US"/>
              </w:rPr>
            </w:pPr>
            <w:r w:rsidRPr="00661284">
              <w:rPr>
                <w:rFonts w:ascii="Calibri" w:hAnsi="Calibri" w:cs="Arial"/>
                <w:color w:val="auto"/>
                <w:sz w:val="24"/>
                <w:lang w:val="en-US" w:eastAsia="en-US"/>
              </w:rPr>
              <w:t>Not Currently Implementing</w:t>
            </w:r>
          </w:p>
        </w:tc>
        <w:tc>
          <w:tcPr>
            <w:tcW w:w="1114" w:type="dxa"/>
            <w:shd w:val="clear" w:color="auto" w:fill="auto"/>
            <w:noWrap/>
            <w:vAlign w:val="bottom"/>
          </w:tcPr>
          <w:p w14:paraId="5690DD47" w14:textId="2ED5F9ED" w:rsidR="00D74F30" w:rsidRPr="00055206" w:rsidRDefault="007673B7" w:rsidP="00D74F30">
            <w:pPr>
              <w:jc w:val="center"/>
              <w:rPr>
                <w:rFonts w:ascii="Calibri" w:hAnsi="Calibri" w:cs="Arial"/>
                <w:color w:val="auto"/>
                <w:sz w:val="24"/>
                <w:lang w:val="en-US" w:eastAsia="en-US"/>
              </w:rPr>
            </w:pPr>
            <w:r>
              <w:rPr>
                <w:rFonts w:ascii="Calibri" w:hAnsi="Calibri" w:cs="Arial"/>
                <w:color w:val="333333"/>
                <w:sz w:val="24"/>
                <w:lang w:val="en-US" w:eastAsia="en-US"/>
              </w:rPr>
              <w:t>1.47</w:t>
            </w:r>
            <w:r w:rsidR="00D74F30">
              <w:rPr>
                <w:rFonts w:ascii="Calibri" w:hAnsi="Calibri" w:cs="Arial"/>
                <w:color w:val="333333"/>
                <w:sz w:val="24"/>
                <w:lang w:val="en-US" w:eastAsia="en-US"/>
              </w:rPr>
              <w:t>%</w:t>
            </w:r>
          </w:p>
        </w:tc>
        <w:tc>
          <w:tcPr>
            <w:tcW w:w="1154" w:type="dxa"/>
            <w:shd w:val="clear" w:color="auto" w:fill="auto"/>
            <w:noWrap/>
            <w:vAlign w:val="bottom"/>
          </w:tcPr>
          <w:p w14:paraId="1124DAAA" w14:textId="373E6B6D" w:rsidR="00D74F30" w:rsidRPr="00055206" w:rsidRDefault="00FC64C9" w:rsidP="00D74F30">
            <w:pPr>
              <w:jc w:val="right"/>
              <w:rPr>
                <w:rFonts w:ascii="Calibri" w:hAnsi="Calibri" w:cs="Arial"/>
                <w:color w:val="333333"/>
                <w:sz w:val="24"/>
                <w:lang w:val="en-US" w:eastAsia="en-US"/>
              </w:rPr>
            </w:pPr>
            <w:r>
              <w:rPr>
                <w:rFonts w:ascii="Calibri" w:hAnsi="Calibri" w:cs="Arial"/>
                <w:color w:val="333333"/>
                <w:sz w:val="24"/>
                <w:lang w:val="en-US" w:eastAsia="en-US"/>
              </w:rPr>
              <w:t>COVID</w:t>
            </w:r>
          </w:p>
        </w:tc>
        <w:tc>
          <w:tcPr>
            <w:tcW w:w="1256" w:type="dxa"/>
            <w:shd w:val="clear" w:color="auto" w:fill="auto"/>
            <w:noWrap/>
            <w:vAlign w:val="bottom"/>
          </w:tcPr>
          <w:p w14:paraId="676B558D" w14:textId="08554A74" w:rsidR="00D74F30" w:rsidRPr="00055206" w:rsidRDefault="00E35EC4" w:rsidP="00D74F30">
            <w:pPr>
              <w:jc w:val="right"/>
              <w:rPr>
                <w:rFonts w:ascii="Calibri" w:hAnsi="Calibri"/>
                <w:sz w:val="24"/>
                <w:lang w:val="en-US" w:eastAsia="en-US"/>
              </w:rPr>
            </w:pPr>
            <w:r>
              <w:rPr>
                <w:rFonts w:ascii="Calibri" w:hAnsi="Calibri"/>
                <w:sz w:val="24"/>
                <w:lang w:val="en-US" w:eastAsia="en-US"/>
              </w:rPr>
              <w:t>4.2%</w:t>
            </w:r>
          </w:p>
        </w:tc>
      </w:tr>
      <w:tr w:rsidR="00D74F30" w:rsidRPr="00BD6C30" w14:paraId="5E88422E" w14:textId="77777777" w:rsidTr="001B2AC6">
        <w:trPr>
          <w:trHeight w:val="255"/>
        </w:trPr>
        <w:tc>
          <w:tcPr>
            <w:tcW w:w="5400" w:type="dxa"/>
            <w:shd w:val="clear" w:color="auto" w:fill="auto"/>
            <w:noWrap/>
            <w:vAlign w:val="bottom"/>
          </w:tcPr>
          <w:p w14:paraId="33272D35" w14:textId="77777777" w:rsidR="00D74F30" w:rsidRPr="006E5829" w:rsidRDefault="00D74F30" w:rsidP="00D74F30">
            <w:pPr>
              <w:rPr>
                <w:rFonts w:ascii="Calibri" w:hAnsi="Calibri" w:cs="Arial"/>
                <w:color w:val="auto"/>
                <w:sz w:val="24"/>
                <w:lang w:val="en-US" w:eastAsia="en-US"/>
              </w:rPr>
            </w:pPr>
            <w:r w:rsidRPr="006E5829">
              <w:rPr>
                <w:rFonts w:ascii="Calibri" w:hAnsi="Calibri" w:cs="Arial"/>
                <w:color w:val="auto"/>
                <w:sz w:val="24"/>
                <w:lang w:val="en-US" w:eastAsia="en-US"/>
              </w:rPr>
              <w:t>Developing</w:t>
            </w:r>
          </w:p>
        </w:tc>
        <w:tc>
          <w:tcPr>
            <w:tcW w:w="1114" w:type="dxa"/>
            <w:shd w:val="clear" w:color="auto" w:fill="auto"/>
            <w:noWrap/>
            <w:vAlign w:val="bottom"/>
          </w:tcPr>
          <w:p w14:paraId="54C760A4" w14:textId="6CBEF486" w:rsidR="00D74F30" w:rsidRPr="00055206" w:rsidRDefault="007673B7" w:rsidP="00D74F30">
            <w:pPr>
              <w:jc w:val="center"/>
              <w:rPr>
                <w:rFonts w:ascii="Calibri" w:hAnsi="Calibri" w:cs="Arial"/>
                <w:color w:val="auto"/>
                <w:sz w:val="24"/>
                <w:lang w:val="en-US" w:eastAsia="en-US"/>
              </w:rPr>
            </w:pPr>
            <w:r>
              <w:rPr>
                <w:rFonts w:ascii="Calibri" w:hAnsi="Calibri" w:cs="Arial"/>
                <w:color w:val="333333"/>
                <w:sz w:val="24"/>
              </w:rPr>
              <w:t>7.35</w:t>
            </w:r>
            <w:r w:rsidR="00D74F30">
              <w:rPr>
                <w:rFonts w:ascii="Calibri" w:hAnsi="Calibri" w:cs="Arial"/>
                <w:color w:val="333333"/>
                <w:sz w:val="24"/>
              </w:rPr>
              <w:t>%</w:t>
            </w:r>
          </w:p>
        </w:tc>
        <w:tc>
          <w:tcPr>
            <w:tcW w:w="1154" w:type="dxa"/>
            <w:shd w:val="clear" w:color="auto" w:fill="auto"/>
            <w:noWrap/>
            <w:vAlign w:val="bottom"/>
          </w:tcPr>
          <w:p w14:paraId="2EC49798" w14:textId="74AB9937" w:rsidR="00D74F30" w:rsidRPr="00055206" w:rsidRDefault="00FC64C9" w:rsidP="00D74F30">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77DCE5A4" w14:textId="67481DB2" w:rsidR="00D74F30" w:rsidRPr="00055206" w:rsidRDefault="00E35EC4" w:rsidP="00D74F30">
            <w:pPr>
              <w:jc w:val="right"/>
              <w:rPr>
                <w:rFonts w:ascii="Calibri" w:hAnsi="Calibri"/>
                <w:sz w:val="24"/>
              </w:rPr>
            </w:pPr>
            <w:r>
              <w:rPr>
                <w:rFonts w:ascii="Calibri" w:hAnsi="Calibri"/>
                <w:sz w:val="24"/>
              </w:rPr>
              <w:t>0.00%</w:t>
            </w:r>
          </w:p>
        </w:tc>
      </w:tr>
      <w:tr w:rsidR="00D74F30" w:rsidRPr="00BD6C30" w14:paraId="206FF166" w14:textId="77777777" w:rsidTr="001B2AC6">
        <w:trPr>
          <w:trHeight w:val="255"/>
        </w:trPr>
        <w:tc>
          <w:tcPr>
            <w:tcW w:w="5400" w:type="dxa"/>
            <w:shd w:val="clear" w:color="auto" w:fill="auto"/>
            <w:noWrap/>
            <w:vAlign w:val="bottom"/>
          </w:tcPr>
          <w:p w14:paraId="53B8A671" w14:textId="77777777" w:rsidR="00D74F30" w:rsidRPr="006E5829" w:rsidRDefault="00D74F30" w:rsidP="00D74F30">
            <w:pPr>
              <w:rPr>
                <w:rFonts w:ascii="Calibri" w:hAnsi="Calibri" w:cs="Arial"/>
                <w:color w:val="auto"/>
                <w:sz w:val="24"/>
                <w:lang w:val="en-US" w:eastAsia="en-US"/>
              </w:rPr>
            </w:pPr>
            <w:r w:rsidRPr="006E5829">
              <w:rPr>
                <w:rFonts w:ascii="Calibri" w:hAnsi="Calibri" w:cs="Arial"/>
                <w:sz w:val="24"/>
              </w:rPr>
              <w:t xml:space="preserve">Implementing </w:t>
            </w:r>
          </w:p>
        </w:tc>
        <w:tc>
          <w:tcPr>
            <w:tcW w:w="1114" w:type="dxa"/>
            <w:shd w:val="clear" w:color="auto" w:fill="auto"/>
            <w:noWrap/>
            <w:vAlign w:val="bottom"/>
          </w:tcPr>
          <w:p w14:paraId="6BFB29EE" w14:textId="1F8564DA" w:rsidR="00D74F30" w:rsidRPr="00055206" w:rsidRDefault="00D74F30" w:rsidP="00D74F30">
            <w:pPr>
              <w:jc w:val="center"/>
              <w:rPr>
                <w:rFonts w:ascii="Calibri" w:hAnsi="Calibri" w:cs="Arial"/>
                <w:color w:val="auto"/>
                <w:sz w:val="24"/>
                <w:lang w:val="en-US" w:eastAsia="en-US"/>
              </w:rPr>
            </w:pPr>
            <w:r>
              <w:rPr>
                <w:rFonts w:ascii="Calibri" w:hAnsi="Calibri" w:cs="Arial"/>
                <w:color w:val="333333"/>
                <w:sz w:val="24"/>
              </w:rPr>
              <w:t>7</w:t>
            </w:r>
            <w:r w:rsidR="007673B7">
              <w:rPr>
                <w:rFonts w:ascii="Calibri" w:hAnsi="Calibri" w:cs="Arial"/>
                <w:color w:val="333333"/>
                <w:sz w:val="24"/>
              </w:rPr>
              <w:t>3.53</w:t>
            </w:r>
            <w:r>
              <w:rPr>
                <w:rFonts w:ascii="Calibri" w:hAnsi="Calibri" w:cs="Arial"/>
                <w:color w:val="333333"/>
                <w:sz w:val="24"/>
              </w:rPr>
              <w:t>%</w:t>
            </w:r>
          </w:p>
        </w:tc>
        <w:tc>
          <w:tcPr>
            <w:tcW w:w="1154" w:type="dxa"/>
            <w:shd w:val="clear" w:color="auto" w:fill="auto"/>
            <w:noWrap/>
            <w:vAlign w:val="bottom"/>
          </w:tcPr>
          <w:p w14:paraId="28355FC2" w14:textId="3C5606A1" w:rsidR="00D74F30" w:rsidRPr="00055206" w:rsidRDefault="00FC64C9" w:rsidP="00D74F30">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4D6ED5BE" w14:textId="37FB8DBD" w:rsidR="00D74F30" w:rsidRPr="00055206" w:rsidRDefault="00E35EC4" w:rsidP="00D74F30">
            <w:pPr>
              <w:jc w:val="right"/>
              <w:rPr>
                <w:rFonts w:ascii="Calibri" w:hAnsi="Calibri"/>
                <w:sz w:val="24"/>
              </w:rPr>
            </w:pPr>
            <w:r>
              <w:rPr>
                <w:rFonts w:ascii="Calibri" w:hAnsi="Calibri"/>
                <w:sz w:val="24"/>
              </w:rPr>
              <w:t>95.8%</w:t>
            </w:r>
          </w:p>
        </w:tc>
      </w:tr>
      <w:tr w:rsidR="00D74F30" w:rsidRPr="00BD6C30" w14:paraId="6CCACFC8" w14:textId="77777777" w:rsidTr="001B2AC6">
        <w:trPr>
          <w:trHeight w:val="255"/>
        </w:trPr>
        <w:tc>
          <w:tcPr>
            <w:tcW w:w="5400" w:type="dxa"/>
            <w:shd w:val="clear" w:color="auto" w:fill="auto"/>
            <w:noWrap/>
            <w:vAlign w:val="bottom"/>
          </w:tcPr>
          <w:p w14:paraId="6925D4C8" w14:textId="77777777" w:rsidR="00D74F30" w:rsidRPr="006E5829" w:rsidRDefault="00D74F30" w:rsidP="00D74F30">
            <w:pPr>
              <w:rPr>
                <w:rFonts w:ascii="Calibri" w:hAnsi="Calibri" w:cs="Arial"/>
                <w:sz w:val="24"/>
              </w:rPr>
            </w:pPr>
            <w:r w:rsidRPr="00661284">
              <w:rPr>
                <w:rFonts w:ascii="Calibri" w:hAnsi="Calibri" w:cs="Arial"/>
                <w:sz w:val="24"/>
              </w:rPr>
              <w:t>Evaluating Implementation</w:t>
            </w:r>
          </w:p>
        </w:tc>
        <w:tc>
          <w:tcPr>
            <w:tcW w:w="1114" w:type="dxa"/>
            <w:shd w:val="clear" w:color="auto" w:fill="auto"/>
            <w:noWrap/>
            <w:vAlign w:val="bottom"/>
          </w:tcPr>
          <w:p w14:paraId="3F866A2A" w14:textId="18291872" w:rsidR="00D74F30" w:rsidRPr="00055206" w:rsidRDefault="007673B7" w:rsidP="00D74F30">
            <w:pPr>
              <w:jc w:val="center"/>
              <w:rPr>
                <w:rFonts w:ascii="Calibri" w:hAnsi="Calibri" w:cs="Arial"/>
                <w:color w:val="auto"/>
                <w:sz w:val="24"/>
                <w:lang w:val="en-US" w:eastAsia="en-US"/>
              </w:rPr>
            </w:pPr>
            <w:r>
              <w:rPr>
                <w:rFonts w:ascii="Calibri" w:hAnsi="Calibri" w:cs="Arial"/>
                <w:color w:val="333333"/>
                <w:sz w:val="24"/>
              </w:rPr>
              <w:t>17.65</w:t>
            </w:r>
            <w:r w:rsidR="00D74F30">
              <w:rPr>
                <w:rFonts w:ascii="Calibri" w:hAnsi="Calibri" w:cs="Arial"/>
                <w:color w:val="333333"/>
                <w:sz w:val="24"/>
              </w:rPr>
              <w:t>%</w:t>
            </w:r>
          </w:p>
        </w:tc>
        <w:tc>
          <w:tcPr>
            <w:tcW w:w="1154" w:type="dxa"/>
            <w:shd w:val="clear" w:color="auto" w:fill="auto"/>
            <w:noWrap/>
            <w:vAlign w:val="bottom"/>
          </w:tcPr>
          <w:p w14:paraId="28B008BD" w14:textId="44E9EDDC" w:rsidR="00D74F30" w:rsidRPr="00055206" w:rsidRDefault="00FC64C9" w:rsidP="00D74F30">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36C5BA77" w14:textId="0C1462FE" w:rsidR="00D74F30" w:rsidRPr="00055206" w:rsidRDefault="00E35EC4" w:rsidP="00D74F30">
            <w:pPr>
              <w:jc w:val="right"/>
              <w:rPr>
                <w:rFonts w:ascii="Calibri" w:hAnsi="Calibri"/>
                <w:sz w:val="24"/>
              </w:rPr>
            </w:pPr>
            <w:r>
              <w:rPr>
                <w:rFonts w:ascii="Calibri" w:hAnsi="Calibri"/>
                <w:sz w:val="24"/>
              </w:rPr>
              <w:t>0.00%</w:t>
            </w:r>
          </w:p>
        </w:tc>
      </w:tr>
      <w:tr w:rsidR="004E6AD0" w:rsidRPr="00BD6C30" w14:paraId="75CF4315" w14:textId="77777777" w:rsidTr="001B2AC6">
        <w:trPr>
          <w:trHeight w:val="255"/>
        </w:trPr>
        <w:tc>
          <w:tcPr>
            <w:tcW w:w="8924" w:type="dxa"/>
            <w:gridSpan w:val="4"/>
            <w:shd w:val="clear" w:color="auto" w:fill="auto"/>
            <w:noWrap/>
            <w:vAlign w:val="bottom"/>
          </w:tcPr>
          <w:p w14:paraId="3CB648E9" w14:textId="77777777" w:rsidR="004E6AD0" w:rsidRPr="006E5829" w:rsidRDefault="004E6AD0" w:rsidP="004E6AD0">
            <w:pPr>
              <w:jc w:val="center"/>
              <w:rPr>
                <w:rFonts w:ascii="Calibri" w:hAnsi="Calibri" w:cs="Arial"/>
                <w:color w:val="auto"/>
                <w:sz w:val="24"/>
                <w:lang w:val="en-US" w:eastAsia="en-US"/>
              </w:rPr>
            </w:pPr>
          </w:p>
        </w:tc>
      </w:tr>
      <w:tr w:rsidR="00D74F30" w:rsidRPr="00BD6C30" w14:paraId="7F1D7636" w14:textId="77777777" w:rsidTr="00661284">
        <w:trPr>
          <w:trHeight w:val="215"/>
        </w:trPr>
        <w:tc>
          <w:tcPr>
            <w:tcW w:w="5400" w:type="dxa"/>
            <w:shd w:val="clear" w:color="auto" w:fill="auto"/>
            <w:vAlign w:val="bottom"/>
          </w:tcPr>
          <w:p w14:paraId="3AC7244E" w14:textId="77777777" w:rsidR="00D74F30" w:rsidRPr="006E5829" w:rsidRDefault="00D74F30" w:rsidP="00D74F30">
            <w:pPr>
              <w:rPr>
                <w:rFonts w:ascii="Calibri" w:hAnsi="Calibri" w:cs="Arial"/>
                <w:b/>
                <w:bCs/>
                <w:color w:val="auto"/>
                <w:sz w:val="24"/>
                <w:lang w:val="en-US" w:eastAsia="en-US"/>
              </w:rPr>
            </w:pPr>
            <w:r>
              <w:rPr>
                <w:rFonts w:ascii="Calibri" w:hAnsi="Calibri" w:cs="Arial"/>
                <w:b/>
                <w:bCs/>
                <w:color w:val="auto"/>
                <w:sz w:val="24"/>
                <w:lang w:val="en-US" w:eastAsia="en-US"/>
              </w:rPr>
              <w:t xml:space="preserve">B.  </w:t>
            </w:r>
            <w:r w:rsidRPr="00661284">
              <w:rPr>
                <w:rFonts w:ascii="Calibri" w:hAnsi="Calibri" w:cs="Arial"/>
                <w:b/>
                <w:bCs/>
                <w:color w:val="auto"/>
                <w:sz w:val="24"/>
                <w:lang w:val="en-US" w:eastAsia="en-US"/>
              </w:rPr>
              <w:t>Fundraiser Calendar is posted on School website.</w:t>
            </w:r>
          </w:p>
        </w:tc>
        <w:tc>
          <w:tcPr>
            <w:tcW w:w="1114" w:type="dxa"/>
            <w:shd w:val="clear" w:color="auto" w:fill="auto"/>
            <w:noWrap/>
            <w:vAlign w:val="bottom"/>
          </w:tcPr>
          <w:p w14:paraId="3A611A24" w14:textId="53AB3E41" w:rsidR="00D74F30" w:rsidRPr="00507346" w:rsidRDefault="00D74F30" w:rsidP="00D74F30">
            <w:pPr>
              <w:jc w:val="right"/>
              <w:rPr>
                <w:rFonts w:ascii="Calibri" w:hAnsi="Calibri" w:cs="Arial"/>
                <w:b/>
                <w:bCs/>
                <w:sz w:val="24"/>
              </w:rPr>
            </w:pPr>
            <w:r>
              <w:rPr>
                <w:rFonts w:ascii="Calibri" w:hAnsi="Calibri" w:cs="Arial"/>
                <w:b/>
                <w:bCs/>
                <w:sz w:val="24"/>
              </w:rPr>
              <w:t>201</w:t>
            </w:r>
            <w:r w:rsidR="00FC64C9">
              <w:rPr>
                <w:rFonts w:ascii="Calibri" w:hAnsi="Calibri" w:cs="Arial"/>
                <w:b/>
                <w:bCs/>
                <w:sz w:val="24"/>
              </w:rPr>
              <w:t>9-20</w:t>
            </w:r>
          </w:p>
        </w:tc>
        <w:tc>
          <w:tcPr>
            <w:tcW w:w="1154" w:type="dxa"/>
            <w:shd w:val="clear" w:color="auto" w:fill="auto"/>
            <w:noWrap/>
            <w:vAlign w:val="bottom"/>
          </w:tcPr>
          <w:p w14:paraId="1BD22E9A" w14:textId="14059A40" w:rsidR="00D74F30" w:rsidRPr="00507346" w:rsidRDefault="00D74F30" w:rsidP="00D74F30">
            <w:pPr>
              <w:jc w:val="right"/>
              <w:rPr>
                <w:rFonts w:ascii="Calibri" w:hAnsi="Calibri" w:cs="Arial"/>
                <w:b/>
                <w:bCs/>
                <w:sz w:val="24"/>
              </w:rPr>
            </w:pPr>
            <w:r>
              <w:rPr>
                <w:rFonts w:ascii="Calibri" w:hAnsi="Calibri" w:cs="Arial"/>
                <w:b/>
                <w:bCs/>
                <w:sz w:val="24"/>
              </w:rPr>
              <w:t>20</w:t>
            </w:r>
            <w:r w:rsidR="00FC64C9">
              <w:rPr>
                <w:rFonts w:ascii="Calibri" w:hAnsi="Calibri" w:cs="Arial"/>
                <w:b/>
                <w:bCs/>
                <w:sz w:val="24"/>
              </w:rPr>
              <w:t>20-21</w:t>
            </w:r>
          </w:p>
        </w:tc>
        <w:tc>
          <w:tcPr>
            <w:tcW w:w="1256" w:type="dxa"/>
            <w:shd w:val="clear" w:color="auto" w:fill="auto"/>
            <w:noWrap/>
            <w:vAlign w:val="bottom"/>
          </w:tcPr>
          <w:p w14:paraId="57C5EC50" w14:textId="3796A76E" w:rsidR="00D74F30" w:rsidRPr="006E5829" w:rsidRDefault="006C19D0" w:rsidP="00D74F30">
            <w:pPr>
              <w:jc w:val="right"/>
              <w:rPr>
                <w:rFonts w:ascii="Calibri" w:hAnsi="Calibri" w:cs="Arial"/>
                <w:b/>
                <w:bCs/>
                <w:color w:val="auto"/>
                <w:sz w:val="24"/>
                <w:lang w:val="en-US" w:eastAsia="en-US"/>
              </w:rPr>
            </w:pPr>
            <w:r>
              <w:rPr>
                <w:rFonts w:ascii="Calibri" w:hAnsi="Calibri" w:cs="Arial"/>
                <w:b/>
                <w:bCs/>
                <w:color w:val="auto"/>
                <w:sz w:val="24"/>
                <w:lang w:val="en-US" w:eastAsia="en-US"/>
              </w:rPr>
              <w:t>2021-22</w:t>
            </w:r>
          </w:p>
        </w:tc>
      </w:tr>
      <w:tr w:rsidR="00D74F30" w:rsidRPr="00BD6C30" w14:paraId="185BFBB3" w14:textId="77777777" w:rsidTr="001B2AC6">
        <w:trPr>
          <w:trHeight w:val="255"/>
        </w:trPr>
        <w:tc>
          <w:tcPr>
            <w:tcW w:w="5400" w:type="dxa"/>
            <w:shd w:val="clear" w:color="auto" w:fill="auto"/>
            <w:noWrap/>
            <w:vAlign w:val="bottom"/>
          </w:tcPr>
          <w:p w14:paraId="31A4F6FB" w14:textId="77777777" w:rsidR="00D74F30" w:rsidRPr="006E5829" w:rsidRDefault="00D74F30" w:rsidP="00D74F30">
            <w:pPr>
              <w:rPr>
                <w:rFonts w:ascii="Calibri" w:hAnsi="Calibri" w:cs="Arial"/>
                <w:color w:val="auto"/>
                <w:sz w:val="24"/>
                <w:lang w:val="en-US" w:eastAsia="en-US"/>
              </w:rPr>
            </w:pPr>
            <w:r w:rsidRPr="00661284">
              <w:rPr>
                <w:rFonts w:ascii="Calibri" w:hAnsi="Calibri" w:cs="Arial"/>
                <w:color w:val="auto"/>
                <w:sz w:val="24"/>
                <w:lang w:val="en-US" w:eastAsia="en-US"/>
              </w:rPr>
              <w:t>Not Currently Implementing</w:t>
            </w:r>
          </w:p>
        </w:tc>
        <w:tc>
          <w:tcPr>
            <w:tcW w:w="1114" w:type="dxa"/>
            <w:shd w:val="clear" w:color="auto" w:fill="auto"/>
            <w:noWrap/>
            <w:vAlign w:val="bottom"/>
          </w:tcPr>
          <w:p w14:paraId="4A628427" w14:textId="5BF550E2" w:rsidR="00D74F30" w:rsidRPr="00055206" w:rsidRDefault="00EB77C8" w:rsidP="00D74F30">
            <w:pPr>
              <w:jc w:val="right"/>
              <w:rPr>
                <w:rFonts w:ascii="Calibri" w:hAnsi="Calibri" w:cs="Arial"/>
                <w:color w:val="auto"/>
                <w:sz w:val="24"/>
                <w:lang w:val="en-US" w:eastAsia="en-US"/>
              </w:rPr>
            </w:pPr>
            <w:r>
              <w:rPr>
                <w:rFonts w:ascii="Calibri" w:hAnsi="Calibri" w:cs="Arial"/>
                <w:color w:val="333333"/>
                <w:sz w:val="24"/>
                <w:lang w:val="en-US" w:eastAsia="en-US"/>
              </w:rPr>
              <w:t>0.00</w:t>
            </w:r>
            <w:r w:rsidR="00D74F30">
              <w:rPr>
                <w:rFonts w:ascii="Calibri" w:hAnsi="Calibri" w:cs="Arial"/>
                <w:color w:val="333333"/>
                <w:sz w:val="24"/>
                <w:lang w:val="en-US" w:eastAsia="en-US"/>
              </w:rPr>
              <w:t>%</w:t>
            </w:r>
          </w:p>
        </w:tc>
        <w:tc>
          <w:tcPr>
            <w:tcW w:w="1154" w:type="dxa"/>
            <w:shd w:val="clear" w:color="auto" w:fill="auto"/>
            <w:noWrap/>
            <w:vAlign w:val="bottom"/>
          </w:tcPr>
          <w:p w14:paraId="15B14F96" w14:textId="6FB24EB0" w:rsidR="00D74F30" w:rsidRPr="00055206" w:rsidRDefault="00CB4FC8" w:rsidP="00D74F30">
            <w:pPr>
              <w:jc w:val="right"/>
              <w:rPr>
                <w:rFonts w:ascii="Calibri" w:hAnsi="Calibri" w:cs="Arial"/>
                <w:color w:val="333333"/>
                <w:sz w:val="24"/>
                <w:lang w:val="en-US" w:eastAsia="en-US"/>
              </w:rPr>
            </w:pPr>
            <w:r>
              <w:rPr>
                <w:rFonts w:ascii="Calibri" w:hAnsi="Calibri" w:cs="Arial"/>
                <w:color w:val="333333"/>
                <w:sz w:val="24"/>
                <w:lang w:val="en-US" w:eastAsia="en-US"/>
              </w:rPr>
              <w:t>COVID</w:t>
            </w:r>
          </w:p>
        </w:tc>
        <w:tc>
          <w:tcPr>
            <w:tcW w:w="1256" w:type="dxa"/>
            <w:shd w:val="clear" w:color="auto" w:fill="auto"/>
            <w:noWrap/>
            <w:vAlign w:val="bottom"/>
          </w:tcPr>
          <w:p w14:paraId="7A5D62BA" w14:textId="5CC2ABDA" w:rsidR="00D74F30" w:rsidRPr="00055206" w:rsidRDefault="00E35EC4" w:rsidP="00D74F30">
            <w:pPr>
              <w:jc w:val="right"/>
              <w:rPr>
                <w:rFonts w:ascii="Calibri" w:hAnsi="Calibri"/>
                <w:sz w:val="24"/>
                <w:lang w:val="en-US" w:eastAsia="en-US"/>
              </w:rPr>
            </w:pPr>
            <w:r>
              <w:rPr>
                <w:rFonts w:ascii="Calibri" w:hAnsi="Calibri"/>
                <w:sz w:val="24"/>
                <w:lang w:val="en-US" w:eastAsia="en-US"/>
              </w:rPr>
              <w:t>8.4%</w:t>
            </w:r>
          </w:p>
        </w:tc>
      </w:tr>
      <w:tr w:rsidR="00D74F30" w:rsidRPr="00BD6C30" w14:paraId="082724F1" w14:textId="77777777" w:rsidTr="001B2AC6">
        <w:trPr>
          <w:trHeight w:val="255"/>
        </w:trPr>
        <w:tc>
          <w:tcPr>
            <w:tcW w:w="5400" w:type="dxa"/>
            <w:shd w:val="clear" w:color="auto" w:fill="auto"/>
            <w:noWrap/>
            <w:vAlign w:val="bottom"/>
          </w:tcPr>
          <w:p w14:paraId="7C7CFACB" w14:textId="77777777" w:rsidR="00D74F30" w:rsidRPr="006E5829" w:rsidRDefault="00D74F30" w:rsidP="00D74F30">
            <w:pPr>
              <w:rPr>
                <w:rFonts w:ascii="Calibri" w:hAnsi="Calibri" w:cs="Arial"/>
                <w:color w:val="auto"/>
                <w:sz w:val="24"/>
                <w:lang w:val="en-US" w:eastAsia="en-US"/>
              </w:rPr>
            </w:pPr>
            <w:r w:rsidRPr="006E5829">
              <w:rPr>
                <w:rFonts w:ascii="Calibri" w:hAnsi="Calibri" w:cs="Arial"/>
                <w:color w:val="auto"/>
                <w:sz w:val="24"/>
                <w:lang w:val="en-US" w:eastAsia="en-US"/>
              </w:rPr>
              <w:t>Developing</w:t>
            </w:r>
          </w:p>
        </w:tc>
        <w:tc>
          <w:tcPr>
            <w:tcW w:w="1114" w:type="dxa"/>
            <w:shd w:val="clear" w:color="auto" w:fill="auto"/>
            <w:noWrap/>
            <w:vAlign w:val="bottom"/>
          </w:tcPr>
          <w:p w14:paraId="63F4D1A9" w14:textId="61BB1136" w:rsidR="00D74F30" w:rsidRPr="00055206" w:rsidRDefault="00EB77C8" w:rsidP="00D74F30">
            <w:pPr>
              <w:jc w:val="right"/>
              <w:rPr>
                <w:rFonts w:ascii="Calibri" w:hAnsi="Calibri" w:cs="Arial"/>
                <w:color w:val="auto"/>
                <w:sz w:val="24"/>
                <w:lang w:val="en-US" w:eastAsia="en-US"/>
              </w:rPr>
            </w:pPr>
            <w:r>
              <w:rPr>
                <w:rFonts w:ascii="Calibri" w:hAnsi="Calibri" w:cs="Arial"/>
                <w:color w:val="333333"/>
                <w:sz w:val="24"/>
              </w:rPr>
              <w:t>8.82</w:t>
            </w:r>
            <w:r w:rsidR="00D74F30">
              <w:rPr>
                <w:rFonts w:ascii="Calibri" w:hAnsi="Calibri" w:cs="Arial"/>
                <w:color w:val="333333"/>
                <w:sz w:val="24"/>
              </w:rPr>
              <w:t>%</w:t>
            </w:r>
          </w:p>
        </w:tc>
        <w:tc>
          <w:tcPr>
            <w:tcW w:w="1154" w:type="dxa"/>
            <w:shd w:val="clear" w:color="auto" w:fill="auto"/>
            <w:noWrap/>
            <w:vAlign w:val="bottom"/>
          </w:tcPr>
          <w:p w14:paraId="2D62EFEC" w14:textId="0BA5555D" w:rsidR="00D74F30" w:rsidRPr="00055206" w:rsidRDefault="00CB4FC8" w:rsidP="00D74F30">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0A6255D1" w14:textId="40B42691" w:rsidR="00D74F30" w:rsidRPr="00055206" w:rsidRDefault="00E35EC4" w:rsidP="00D74F30">
            <w:pPr>
              <w:jc w:val="right"/>
              <w:rPr>
                <w:rFonts w:ascii="Calibri" w:hAnsi="Calibri"/>
                <w:sz w:val="24"/>
              </w:rPr>
            </w:pPr>
            <w:r>
              <w:rPr>
                <w:rFonts w:ascii="Calibri" w:hAnsi="Calibri"/>
                <w:sz w:val="24"/>
              </w:rPr>
              <w:t>0.00%</w:t>
            </w:r>
          </w:p>
        </w:tc>
      </w:tr>
      <w:tr w:rsidR="00D74F30" w:rsidRPr="00BD6C30" w14:paraId="2F347DE3" w14:textId="77777777" w:rsidTr="001B2AC6">
        <w:trPr>
          <w:trHeight w:val="255"/>
        </w:trPr>
        <w:tc>
          <w:tcPr>
            <w:tcW w:w="5400" w:type="dxa"/>
            <w:shd w:val="clear" w:color="auto" w:fill="auto"/>
            <w:noWrap/>
            <w:vAlign w:val="bottom"/>
          </w:tcPr>
          <w:p w14:paraId="1CFA0638" w14:textId="77777777" w:rsidR="00D74F30" w:rsidRPr="006E5829" w:rsidRDefault="00D74F30" w:rsidP="00D74F30">
            <w:pPr>
              <w:rPr>
                <w:rFonts w:ascii="Calibri" w:hAnsi="Calibri" w:cs="Arial"/>
                <w:color w:val="auto"/>
                <w:sz w:val="24"/>
                <w:lang w:val="en-US" w:eastAsia="en-US"/>
              </w:rPr>
            </w:pPr>
            <w:r w:rsidRPr="006E5829">
              <w:rPr>
                <w:rFonts w:ascii="Calibri" w:hAnsi="Calibri" w:cs="Arial"/>
                <w:sz w:val="24"/>
              </w:rPr>
              <w:t xml:space="preserve">Implementing </w:t>
            </w:r>
          </w:p>
        </w:tc>
        <w:tc>
          <w:tcPr>
            <w:tcW w:w="1114" w:type="dxa"/>
            <w:shd w:val="clear" w:color="auto" w:fill="auto"/>
            <w:noWrap/>
            <w:vAlign w:val="bottom"/>
          </w:tcPr>
          <w:p w14:paraId="2BE3B4FC" w14:textId="6EECE231" w:rsidR="00D74F30" w:rsidRPr="00055206" w:rsidRDefault="00EB77C8" w:rsidP="00D74F30">
            <w:pPr>
              <w:jc w:val="right"/>
              <w:rPr>
                <w:rFonts w:ascii="Calibri" w:hAnsi="Calibri" w:cs="Arial"/>
                <w:color w:val="auto"/>
                <w:sz w:val="24"/>
                <w:lang w:val="en-US" w:eastAsia="en-US"/>
              </w:rPr>
            </w:pPr>
            <w:r>
              <w:rPr>
                <w:rFonts w:ascii="Calibri" w:hAnsi="Calibri" w:cs="Arial"/>
                <w:color w:val="333333"/>
                <w:sz w:val="24"/>
              </w:rPr>
              <w:t>75.00</w:t>
            </w:r>
            <w:r w:rsidR="00D74F30">
              <w:rPr>
                <w:rFonts w:ascii="Calibri" w:hAnsi="Calibri" w:cs="Arial"/>
                <w:color w:val="333333"/>
                <w:sz w:val="24"/>
              </w:rPr>
              <w:t>%</w:t>
            </w:r>
          </w:p>
        </w:tc>
        <w:tc>
          <w:tcPr>
            <w:tcW w:w="1154" w:type="dxa"/>
            <w:shd w:val="clear" w:color="auto" w:fill="auto"/>
            <w:noWrap/>
            <w:vAlign w:val="bottom"/>
          </w:tcPr>
          <w:p w14:paraId="5C359713" w14:textId="54F1C084" w:rsidR="00D74F30" w:rsidRPr="00055206" w:rsidRDefault="00CB4FC8" w:rsidP="00D74F30">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2031076F" w14:textId="7D33F162" w:rsidR="00D74F30" w:rsidRPr="00055206" w:rsidRDefault="00E35EC4" w:rsidP="00D74F30">
            <w:pPr>
              <w:jc w:val="right"/>
              <w:rPr>
                <w:rFonts w:ascii="Calibri" w:hAnsi="Calibri"/>
                <w:sz w:val="24"/>
              </w:rPr>
            </w:pPr>
            <w:r>
              <w:rPr>
                <w:rFonts w:ascii="Calibri" w:hAnsi="Calibri"/>
                <w:sz w:val="24"/>
              </w:rPr>
              <w:t>91.6%</w:t>
            </w:r>
          </w:p>
        </w:tc>
      </w:tr>
      <w:tr w:rsidR="00D74F30" w:rsidRPr="00BD6C30" w14:paraId="1CF3597A" w14:textId="77777777" w:rsidTr="001B2AC6">
        <w:trPr>
          <w:trHeight w:val="255"/>
        </w:trPr>
        <w:tc>
          <w:tcPr>
            <w:tcW w:w="5400" w:type="dxa"/>
            <w:shd w:val="clear" w:color="auto" w:fill="auto"/>
            <w:noWrap/>
            <w:vAlign w:val="bottom"/>
          </w:tcPr>
          <w:p w14:paraId="01936B94" w14:textId="77777777" w:rsidR="00D74F30" w:rsidRPr="006E5829" w:rsidRDefault="00D74F30" w:rsidP="00D74F30">
            <w:pPr>
              <w:rPr>
                <w:rFonts w:ascii="Calibri" w:hAnsi="Calibri" w:cs="Arial"/>
                <w:sz w:val="24"/>
              </w:rPr>
            </w:pPr>
            <w:r w:rsidRPr="00661284">
              <w:rPr>
                <w:rFonts w:ascii="Calibri" w:hAnsi="Calibri" w:cs="Arial"/>
                <w:sz w:val="24"/>
              </w:rPr>
              <w:t>Evaluating Implementation</w:t>
            </w:r>
          </w:p>
        </w:tc>
        <w:tc>
          <w:tcPr>
            <w:tcW w:w="1114" w:type="dxa"/>
            <w:shd w:val="clear" w:color="auto" w:fill="auto"/>
            <w:noWrap/>
            <w:vAlign w:val="bottom"/>
          </w:tcPr>
          <w:p w14:paraId="323EEA65" w14:textId="0E465D92" w:rsidR="00D74F30" w:rsidRPr="00055206" w:rsidRDefault="00D74F30" w:rsidP="00D74F30">
            <w:pPr>
              <w:jc w:val="right"/>
              <w:rPr>
                <w:rFonts w:ascii="Calibri" w:hAnsi="Calibri" w:cs="Arial"/>
                <w:color w:val="auto"/>
                <w:sz w:val="24"/>
                <w:lang w:val="en-US" w:eastAsia="en-US"/>
              </w:rPr>
            </w:pPr>
            <w:r>
              <w:rPr>
                <w:rFonts w:ascii="Calibri" w:hAnsi="Calibri" w:cs="Arial"/>
                <w:color w:val="333333"/>
                <w:sz w:val="24"/>
              </w:rPr>
              <w:t>1</w:t>
            </w:r>
            <w:r w:rsidR="00EB77C8">
              <w:rPr>
                <w:rFonts w:ascii="Calibri" w:hAnsi="Calibri" w:cs="Arial"/>
                <w:color w:val="333333"/>
                <w:sz w:val="24"/>
              </w:rPr>
              <w:t>6.18</w:t>
            </w:r>
            <w:r>
              <w:rPr>
                <w:rFonts w:ascii="Calibri" w:hAnsi="Calibri" w:cs="Arial"/>
                <w:color w:val="333333"/>
                <w:sz w:val="24"/>
              </w:rPr>
              <w:t>%</w:t>
            </w:r>
          </w:p>
        </w:tc>
        <w:tc>
          <w:tcPr>
            <w:tcW w:w="1154" w:type="dxa"/>
            <w:shd w:val="clear" w:color="auto" w:fill="auto"/>
            <w:noWrap/>
            <w:vAlign w:val="bottom"/>
          </w:tcPr>
          <w:p w14:paraId="0CFC18F0" w14:textId="67E9A0E7" w:rsidR="00D74F30" w:rsidRPr="00055206" w:rsidRDefault="00CB4FC8" w:rsidP="00D74F30">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4758EF91" w14:textId="0D4D1FBC" w:rsidR="00D74F30" w:rsidRPr="00055206" w:rsidRDefault="00E35EC4" w:rsidP="00D74F30">
            <w:pPr>
              <w:jc w:val="right"/>
              <w:rPr>
                <w:rFonts w:ascii="Calibri" w:hAnsi="Calibri"/>
                <w:sz w:val="24"/>
              </w:rPr>
            </w:pPr>
            <w:r>
              <w:rPr>
                <w:rFonts w:ascii="Calibri" w:hAnsi="Calibri"/>
                <w:sz w:val="24"/>
              </w:rPr>
              <w:t>0.00%</w:t>
            </w:r>
          </w:p>
        </w:tc>
      </w:tr>
      <w:tr w:rsidR="004E6AD0" w:rsidRPr="00BD6C30" w14:paraId="0C178E9E" w14:textId="77777777" w:rsidTr="001B2AC6">
        <w:trPr>
          <w:trHeight w:val="255"/>
        </w:trPr>
        <w:tc>
          <w:tcPr>
            <w:tcW w:w="8924" w:type="dxa"/>
            <w:gridSpan w:val="4"/>
            <w:shd w:val="clear" w:color="auto" w:fill="auto"/>
            <w:noWrap/>
            <w:vAlign w:val="bottom"/>
          </w:tcPr>
          <w:p w14:paraId="3C0395D3" w14:textId="77777777" w:rsidR="004E6AD0" w:rsidRDefault="004E6AD0" w:rsidP="004E6AD0">
            <w:pPr>
              <w:jc w:val="center"/>
              <w:rPr>
                <w:rFonts w:ascii="Calibri" w:hAnsi="Calibri" w:cs="Arial"/>
                <w:color w:val="auto"/>
                <w:sz w:val="24"/>
                <w:lang w:val="en-US" w:eastAsia="en-US"/>
              </w:rPr>
            </w:pPr>
          </w:p>
        </w:tc>
      </w:tr>
    </w:tbl>
    <w:p w14:paraId="3254BC2F" w14:textId="77777777" w:rsidR="002A025D" w:rsidRDefault="002A025D" w:rsidP="00B82B8F">
      <w:pPr>
        <w:rPr>
          <w:rFonts w:ascii="Calibri" w:hAnsi="Calibri"/>
          <w:b/>
          <w:sz w:val="28"/>
          <w:szCs w:val="28"/>
          <w:u w:val="single"/>
        </w:rPr>
      </w:pPr>
    </w:p>
    <w:p w14:paraId="651E9592" w14:textId="77777777" w:rsidR="002A025D" w:rsidRDefault="002A025D" w:rsidP="00B82B8F">
      <w:pPr>
        <w:rPr>
          <w:rFonts w:ascii="Calibri" w:hAnsi="Calibri"/>
          <w:b/>
          <w:sz w:val="28"/>
          <w:szCs w:val="28"/>
          <w:u w:val="single"/>
        </w:rPr>
      </w:pPr>
    </w:p>
    <w:p w14:paraId="269E314A" w14:textId="77777777" w:rsidR="002A025D" w:rsidRDefault="002A025D" w:rsidP="00B82B8F">
      <w:pPr>
        <w:rPr>
          <w:rFonts w:ascii="Calibri" w:hAnsi="Calibri"/>
          <w:b/>
          <w:sz w:val="28"/>
          <w:szCs w:val="28"/>
          <w:u w:val="single"/>
        </w:rPr>
      </w:pPr>
    </w:p>
    <w:p w14:paraId="47341341" w14:textId="77777777" w:rsidR="002A025D" w:rsidRDefault="002A025D" w:rsidP="00B82B8F">
      <w:pPr>
        <w:rPr>
          <w:rFonts w:ascii="Calibri" w:hAnsi="Calibri"/>
          <w:b/>
          <w:sz w:val="28"/>
          <w:szCs w:val="28"/>
          <w:u w:val="single"/>
        </w:rPr>
      </w:pPr>
    </w:p>
    <w:p w14:paraId="42EF2083" w14:textId="77777777" w:rsidR="002A025D" w:rsidRDefault="002A025D" w:rsidP="00B82B8F">
      <w:pPr>
        <w:rPr>
          <w:rFonts w:ascii="Calibri" w:hAnsi="Calibri"/>
          <w:b/>
          <w:sz w:val="28"/>
          <w:szCs w:val="28"/>
          <w:u w:val="single"/>
        </w:rPr>
      </w:pPr>
    </w:p>
    <w:p w14:paraId="7B40C951" w14:textId="77777777" w:rsidR="002A025D" w:rsidRDefault="002A025D" w:rsidP="00B82B8F">
      <w:pPr>
        <w:rPr>
          <w:rFonts w:ascii="Calibri" w:hAnsi="Calibri"/>
          <w:b/>
          <w:sz w:val="28"/>
          <w:szCs w:val="28"/>
          <w:u w:val="single"/>
        </w:rPr>
      </w:pPr>
    </w:p>
    <w:p w14:paraId="4B4D7232" w14:textId="77777777" w:rsidR="002A025D" w:rsidRDefault="002A025D" w:rsidP="00B82B8F">
      <w:pPr>
        <w:rPr>
          <w:rFonts w:ascii="Calibri" w:hAnsi="Calibri"/>
          <w:b/>
          <w:sz w:val="28"/>
          <w:szCs w:val="28"/>
          <w:u w:val="single"/>
        </w:rPr>
      </w:pPr>
    </w:p>
    <w:p w14:paraId="2093CA67" w14:textId="77777777" w:rsidR="002A025D" w:rsidRDefault="002A025D" w:rsidP="00B82B8F">
      <w:pPr>
        <w:rPr>
          <w:rFonts w:ascii="Calibri" w:hAnsi="Calibri"/>
          <w:b/>
          <w:sz w:val="28"/>
          <w:szCs w:val="28"/>
          <w:u w:val="single"/>
        </w:rPr>
      </w:pPr>
    </w:p>
    <w:p w14:paraId="2503B197" w14:textId="77777777" w:rsidR="002A025D" w:rsidRDefault="002A025D" w:rsidP="00B82B8F">
      <w:pPr>
        <w:rPr>
          <w:rFonts w:ascii="Calibri" w:hAnsi="Calibri"/>
          <w:b/>
          <w:sz w:val="28"/>
          <w:szCs w:val="28"/>
          <w:u w:val="single"/>
        </w:rPr>
      </w:pPr>
    </w:p>
    <w:p w14:paraId="38288749" w14:textId="77777777" w:rsidR="002A025D" w:rsidRDefault="002A025D" w:rsidP="00B82B8F">
      <w:pPr>
        <w:rPr>
          <w:rFonts w:ascii="Calibri" w:hAnsi="Calibri"/>
          <w:b/>
          <w:sz w:val="28"/>
          <w:szCs w:val="28"/>
          <w:u w:val="single"/>
        </w:rPr>
      </w:pPr>
    </w:p>
    <w:p w14:paraId="20BD9A1A" w14:textId="77777777" w:rsidR="002A025D" w:rsidRDefault="002A025D" w:rsidP="00B82B8F">
      <w:pPr>
        <w:rPr>
          <w:rFonts w:ascii="Calibri" w:hAnsi="Calibri"/>
          <w:b/>
          <w:sz w:val="28"/>
          <w:szCs w:val="28"/>
          <w:u w:val="single"/>
        </w:rPr>
      </w:pPr>
    </w:p>
    <w:p w14:paraId="0C136CF1" w14:textId="77777777" w:rsidR="002A025D" w:rsidRDefault="002A025D" w:rsidP="00B82B8F">
      <w:pPr>
        <w:rPr>
          <w:rFonts w:ascii="Calibri" w:hAnsi="Calibri"/>
          <w:b/>
          <w:sz w:val="28"/>
          <w:szCs w:val="28"/>
          <w:u w:val="single"/>
        </w:rPr>
      </w:pPr>
    </w:p>
    <w:p w14:paraId="71887C79" w14:textId="053EAE99" w:rsidR="002A025D" w:rsidRDefault="002A025D" w:rsidP="00B82B8F">
      <w:pPr>
        <w:rPr>
          <w:rFonts w:ascii="Calibri" w:hAnsi="Calibri"/>
          <w:b/>
          <w:sz w:val="28"/>
          <w:szCs w:val="28"/>
          <w:u w:val="single"/>
        </w:rPr>
      </w:pPr>
    </w:p>
    <w:p w14:paraId="50BCD46F" w14:textId="77777777" w:rsidR="00F20AE8" w:rsidRDefault="00F20AE8" w:rsidP="00B82B8F">
      <w:pPr>
        <w:rPr>
          <w:rFonts w:ascii="Calibri" w:hAnsi="Calibri"/>
          <w:b/>
          <w:sz w:val="28"/>
          <w:szCs w:val="28"/>
          <w:u w:val="single"/>
        </w:rPr>
      </w:pPr>
    </w:p>
    <w:p w14:paraId="3B7FD67C" w14:textId="753D5485" w:rsidR="002A025D" w:rsidRDefault="002A025D" w:rsidP="00B82B8F">
      <w:pPr>
        <w:rPr>
          <w:rFonts w:ascii="Calibri" w:hAnsi="Calibri"/>
          <w:b/>
          <w:sz w:val="28"/>
          <w:szCs w:val="28"/>
          <w:u w:val="single"/>
        </w:rPr>
      </w:pPr>
    </w:p>
    <w:p w14:paraId="4CE0567F" w14:textId="55631A6E" w:rsidR="004454B2" w:rsidRDefault="004454B2" w:rsidP="00B82B8F">
      <w:pPr>
        <w:rPr>
          <w:rFonts w:ascii="Calibri" w:hAnsi="Calibri"/>
          <w:b/>
          <w:sz w:val="28"/>
          <w:szCs w:val="28"/>
          <w:u w:val="single"/>
        </w:rPr>
      </w:pPr>
    </w:p>
    <w:p w14:paraId="55F9D510" w14:textId="6C6F9E40" w:rsidR="004454B2" w:rsidRDefault="004454B2" w:rsidP="00B82B8F">
      <w:pPr>
        <w:rPr>
          <w:rFonts w:ascii="Calibri" w:hAnsi="Calibri"/>
          <w:b/>
          <w:sz w:val="28"/>
          <w:szCs w:val="28"/>
          <w:u w:val="single"/>
        </w:rPr>
      </w:pPr>
    </w:p>
    <w:p w14:paraId="1116FC7B" w14:textId="39E0BEA5" w:rsidR="004454B2" w:rsidRDefault="004454B2" w:rsidP="00B82B8F">
      <w:pPr>
        <w:rPr>
          <w:rFonts w:ascii="Calibri" w:hAnsi="Calibri"/>
          <w:b/>
          <w:sz w:val="28"/>
          <w:szCs w:val="28"/>
          <w:u w:val="single"/>
        </w:rPr>
      </w:pPr>
    </w:p>
    <w:p w14:paraId="7DFE901C" w14:textId="29EB9003" w:rsidR="004454B2" w:rsidRDefault="004454B2" w:rsidP="00B82B8F">
      <w:pPr>
        <w:rPr>
          <w:rFonts w:ascii="Calibri" w:hAnsi="Calibri"/>
          <w:b/>
          <w:sz w:val="28"/>
          <w:szCs w:val="28"/>
          <w:u w:val="single"/>
        </w:rPr>
      </w:pPr>
    </w:p>
    <w:p w14:paraId="4D009716" w14:textId="2AB0F239" w:rsidR="004454B2" w:rsidRDefault="004454B2" w:rsidP="00B82B8F">
      <w:pPr>
        <w:rPr>
          <w:rFonts w:ascii="Calibri" w:hAnsi="Calibri"/>
          <w:b/>
          <w:sz w:val="28"/>
          <w:szCs w:val="28"/>
          <w:u w:val="single"/>
        </w:rPr>
      </w:pPr>
    </w:p>
    <w:p w14:paraId="61493645" w14:textId="50B3CC6F" w:rsidR="004454B2" w:rsidRDefault="004454B2" w:rsidP="00B82B8F">
      <w:pPr>
        <w:rPr>
          <w:rFonts w:ascii="Calibri" w:hAnsi="Calibri"/>
          <w:b/>
          <w:sz w:val="28"/>
          <w:szCs w:val="28"/>
          <w:u w:val="single"/>
        </w:rPr>
      </w:pPr>
    </w:p>
    <w:p w14:paraId="1CB69039" w14:textId="22C7A2A4" w:rsidR="004454B2" w:rsidRDefault="004454B2" w:rsidP="00B82B8F">
      <w:pPr>
        <w:rPr>
          <w:rFonts w:ascii="Calibri" w:hAnsi="Calibri"/>
          <w:b/>
          <w:sz w:val="28"/>
          <w:szCs w:val="28"/>
          <w:u w:val="single"/>
        </w:rPr>
      </w:pPr>
    </w:p>
    <w:p w14:paraId="5FB72F70" w14:textId="11A3CEEE" w:rsidR="004454B2" w:rsidRDefault="004454B2" w:rsidP="00B82B8F">
      <w:pPr>
        <w:rPr>
          <w:rFonts w:ascii="Calibri" w:hAnsi="Calibri"/>
          <w:b/>
          <w:sz w:val="28"/>
          <w:szCs w:val="28"/>
          <w:u w:val="single"/>
        </w:rPr>
      </w:pPr>
    </w:p>
    <w:p w14:paraId="544641DF" w14:textId="2659F7CE" w:rsidR="004454B2" w:rsidRDefault="004454B2" w:rsidP="00B82B8F">
      <w:pPr>
        <w:rPr>
          <w:rFonts w:ascii="Calibri" w:hAnsi="Calibri"/>
          <w:b/>
          <w:sz w:val="28"/>
          <w:szCs w:val="28"/>
          <w:u w:val="single"/>
        </w:rPr>
      </w:pPr>
    </w:p>
    <w:p w14:paraId="648473F9" w14:textId="48620501" w:rsidR="004454B2" w:rsidRDefault="004454B2" w:rsidP="00B82B8F">
      <w:pPr>
        <w:rPr>
          <w:rFonts w:ascii="Calibri" w:hAnsi="Calibri"/>
          <w:b/>
          <w:sz w:val="28"/>
          <w:szCs w:val="28"/>
          <w:u w:val="single"/>
        </w:rPr>
      </w:pPr>
    </w:p>
    <w:p w14:paraId="7366C044" w14:textId="77777777" w:rsidR="004454B2" w:rsidRDefault="004454B2" w:rsidP="00B82B8F">
      <w:pPr>
        <w:rPr>
          <w:rFonts w:ascii="Calibri" w:hAnsi="Calibri"/>
          <w:b/>
          <w:sz w:val="28"/>
          <w:szCs w:val="28"/>
          <w:u w:val="single"/>
        </w:rPr>
      </w:pPr>
    </w:p>
    <w:p w14:paraId="585216C2" w14:textId="77777777" w:rsidR="00334917" w:rsidRDefault="00334917" w:rsidP="00B82B8F">
      <w:pPr>
        <w:rPr>
          <w:rFonts w:ascii="Calibri" w:hAnsi="Calibri"/>
          <w:b/>
          <w:sz w:val="28"/>
          <w:szCs w:val="28"/>
          <w:u w:val="single"/>
        </w:rPr>
      </w:pPr>
      <w:r w:rsidRPr="00334917">
        <w:rPr>
          <w:rFonts w:ascii="Calibri" w:hAnsi="Calibri"/>
          <w:b/>
          <w:sz w:val="28"/>
          <w:szCs w:val="28"/>
          <w:u w:val="single"/>
        </w:rPr>
        <w:lastRenderedPageBreak/>
        <w:t xml:space="preserve">Additional </w:t>
      </w:r>
      <w:r w:rsidR="00F15AD6">
        <w:rPr>
          <w:rFonts w:ascii="Calibri" w:hAnsi="Calibri"/>
          <w:b/>
          <w:sz w:val="28"/>
          <w:szCs w:val="28"/>
          <w:u w:val="single"/>
        </w:rPr>
        <w:t>Questions</w:t>
      </w:r>
    </w:p>
    <w:p w14:paraId="38D6B9B6" w14:textId="77777777" w:rsidR="00E81CC5" w:rsidRPr="00157E4B" w:rsidRDefault="00E81CC5" w:rsidP="001B40E7"/>
    <w:p w14:paraId="36970105" w14:textId="77777777" w:rsidR="003A7AC1" w:rsidRDefault="00A52B70" w:rsidP="007667B0">
      <w:pPr>
        <w:numPr>
          <w:ilvl w:val="0"/>
          <w:numId w:val="3"/>
        </w:numPr>
        <w:ind w:left="360"/>
        <w:rPr>
          <w:rFonts w:ascii="Calibri" w:hAnsi="Calibri"/>
          <w:b/>
          <w:sz w:val="24"/>
        </w:rPr>
      </w:pPr>
      <w:r w:rsidRPr="0011205F">
        <w:rPr>
          <w:rFonts w:ascii="Calibri" w:hAnsi="Calibri" w:cs="Arial"/>
          <w:b/>
          <w:sz w:val="24"/>
        </w:rPr>
        <w:t>Before-school or after-school activity-based programs were available for students (i.e., walking programs, kickball, dance, flag football).</w:t>
      </w:r>
      <w:r w:rsidRPr="0011205F">
        <w:rPr>
          <w:rFonts w:ascii="Calibri" w:hAnsi="Calibri"/>
          <w:b/>
          <w:sz w:val="24"/>
        </w:rPr>
        <w:t xml:space="preserve"> </w:t>
      </w:r>
      <w:r w:rsidR="00CF287D">
        <w:rPr>
          <w:rFonts w:ascii="Calibri" w:hAnsi="Calibri"/>
          <w:b/>
          <w:sz w:val="24"/>
        </w:rPr>
        <w:t xml:space="preserve"> </w:t>
      </w:r>
    </w:p>
    <w:p w14:paraId="6828C54D" w14:textId="4AE2B73B" w:rsidR="00EE42D4" w:rsidRDefault="004E2FDF" w:rsidP="00BF62C6">
      <w:pPr>
        <w:tabs>
          <w:tab w:val="left" w:pos="4050"/>
        </w:tabs>
        <w:ind w:left="360"/>
        <w:rPr>
          <w:rFonts w:ascii="Calibri" w:hAnsi="Calibri"/>
          <w:b/>
          <w:sz w:val="24"/>
        </w:rPr>
      </w:pPr>
      <w:r>
        <w:rPr>
          <w:rFonts w:ascii="Calibri" w:hAnsi="Calibri"/>
          <w:b/>
          <w:sz w:val="24"/>
        </w:rPr>
        <w:tab/>
      </w:r>
      <w:r w:rsidR="0017780D">
        <w:rPr>
          <w:rFonts w:ascii="Calibri" w:hAnsi="Calibri"/>
          <w:b/>
          <w:noProof/>
          <w:sz w:val="24"/>
        </w:rPr>
        <w:drawing>
          <wp:inline distT="0" distB="0" distL="0" distR="0" wp14:anchorId="769C2C1F" wp14:editId="55692D9E">
            <wp:extent cx="3819525" cy="3516656"/>
            <wp:effectExtent l="0" t="0" r="0" b="7620"/>
            <wp:docPr id="39" name="Picture 39"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hart, pie chart&#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3828690" cy="3525094"/>
                    </a:xfrm>
                    <a:prstGeom prst="rect">
                      <a:avLst/>
                    </a:prstGeom>
                  </pic:spPr>
                </pic:pic>
              </a:graphicData>
            </a:graphic>
          </wp:inline>
        </w:drawing>
      </w:r>
    </w:p>
    <w:p w14:paraId="698536F5" w14:textId="77777777" w:rsidR="00EE42D4" w:rsidRDefault="00EE42D4" w:rsidP="00E81CC5">
      <w:pPr>
        <w:ind w:left="360"/>
        <w:rPr>
          <w:rFonts w:ascii="Calibri" w:hAnsi="Calibri"/>
          <w:b/>
          <w:sz w:val="24"/>
        </w:rPr>
      </w:pPr>
    </w:p>
    <w:p w14:paraId="7BC1BAF2" w14:textId="77777777" w:rsidR="00E81CC5" w:rsidRDefault="00E81CC5" w:rsidP="00E81CC5">
      <w:pPr>
        <w:ind w:left="360"/>
        <w:rPr>
          <w:rFonts w:ascii="Calibri" w:hAnsi="Calibri"/>
          <w:b/>
          <w:sz w:val="24"/>
        </w:rPr>
      </w:pPr>
    </w:p>
    <w:p w14:paraId="61C988F9" w14:textId="77777777" w:rsidR="003A7AC1" w:rsidRDefault="003A7AC1" w:rsidP="00CE0ACB">
      <w:pPr>
        <w:ind w:left="360"/>
        <w:rPr>
          <w:rFonts w:ascii="Calibri" w:hAnsi="Calibri"/>
          <w:b/>
          <w:sz w:val="24"/>
        </w:rPr>
      </w:pPr>
    </w:p>
    <w:p w14:paraId="4537F6B8" w14:textId="77777777" w:rsidR="005A5186" w:rsidRDefault="005A5186" w:rsidP="005A5186">
      <w:pPr>
        <w:rPr>
          <w:rFonts w:ascii="Calibri" w:hAnsi="Calibri"/>
          <w:b/>
          <w:sz w:val="28"/>
          <w:szCs w:val="28"/>
          <w:lang w:val="en-US"/>
        </w:rPr>
      </w:pPr>
      <w:r>
        <w:rPr>
          <w:rFonts w:ascii="Calibri" w:hAnsi="Calibri" w:cs="Arial"/>
          <w:b/>
          <w:sz w:val="28"/>
          <w:szCs w:val="28"/>
        </w:rPr>
        <w:t>6. Additional Question</w:t>
      </w:r>
      <w:r w:rsidRPr="00D13F2E">
        <w:rPr>
          <w:rFonts w:ascii="Calibri" w:hAnsi="Calibri" w:cs="Arial"/>
          <w:b/>
          <w:sz w:val="28"/>
          <w:szCs w:val="28"/>
        </w:rPr>
        <w:t xml:space="preserve"> - Prior Year Comparisons:</w:t>
      </w:r>
    </w:p>
    <w:tbl>
      <w:tblPr>
        <w:tblW w:w="88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080"/>
        <w:gridCol w:w="1095"/>
        <w:gridCol w:w="1256"/>
      </w:tblGrid>
      <w:tr w:rsidR="005A5186" w:rsidRPr="006E5829" w14:paraId="2B2541F0" w14:textId="77777777" w:rsidTr="00E03661">
        <w:trPr>
          <w:trHeight w:val="255"/>
        </w:trPr>
        <w:tc>
          <w:tcPr>
            <w:tcW w:w="5400" w:type="dxa"/>
            <w:noWrap/>
          </w:tcPr>
          <w:p w14:paraId="240229DA" w14:textId="77777777" w:rsidR="005A5186" w:rsidRPr="006E5829" w:rsidRDefault="005A5186" w:rsidP="00E03661">
            <w:pPr>
              <w:rPr>
                <w:rFonts w:ascii="Calibri" w:hAnsi="Calibri" w:cs="Arial"/>
                <w:b/>
                <w:bCs/>
                <w:sz w:val="24"/>
              </w:rPr>
            </w:pPr>
            <w:r>
              <w:rPr>
                <w:rFonts w:ascii="Calibri" w:hAnsi="Calibri" w:cs="Arial"/>
                <w:b/>
                <w:bCs/>
                <w:sz w:val="24"/>
              </w:rPr>
              <w:t>Additional Question</w:t>
            </w:r>
          </w:p>
        </w:tc>
        <w:tc>
          <w:tcPr>
            <w:tcW w:w="1080" w:type="dxa"/>
            <w:noWrap/>
          </w:tcPr>
          <w:p w14:paraId="3B22BB7D" w14:textId="77777777" w:rsidR="005A5186" w:rsidRPr="006E5829" w:rsidRDefault="005A5186" w:rsidP="00E03661">
            <w:pPr>
              <w:rPr>
                <w:rFonts w:ascii="Calibri" w:hAnsi="Calibri" w:cs="Arial"/>
                <w:b/>
                <w:bCs/>
                <w:sz w:val="24"/>
              </w:rPr>
            </w:pPr>
          </w:p>
        </w:tc>
        <w:tc>
          <w:tcPr>
            <w:tcW w:w="1095" w:type="dxa"/>
            <w:noWrap/>
          </w:tcPr>
          <w:p w14:paraId="17B246DD" w14:textId="77777777" w:rsidR="005A5186" w:rsidRPr="006E5829" w:rsidRDefault="005A5186" w:rsidP="00E03661">
            <w:pPr>
              <w:rPr>
                <w:rFonts w:ascii="Calibri" w:hAnsi="Calibri" w:cs="Arial"/>
                <w:b/>
                <w:bCs/>
                <w:sz w:val="24"/>
              </w:rPr>
            </w:pPr>
          </w:p>
        </w:tc>
        <w:tc>
          <w:tcPr>
            <w:tcW w:w="1256" w:type="dxa"/>
            <w:noWrap/>
          </w:tcPr>
          <w:p w14:paraId="6BF89DA3" w14:textId="77777777" w:rsidR="005A5186" w:rsidRPr="006E5829" w:rsidRDefault="005A5186" w:rsidP="00E03661">
            <w:pPr>
              <w:rPr>
                <w:rFonts w:ascii="Calibri" w:hAnsi="Calibri" w:cs="Arial"/>
                <w:b/>
                <w:bCs/>
                <w:sz w:val="24"/>
              </w:rPr>
            </w:pPr>
          </w:p>
        </w:tc>
      </w:tr>
      <w:tr w:rsidR="005A5186" w:rsidRPr="006E5829" w14:paraId="5C3E0E74" w14:textId="77777777" w:rsidTr="00E03661">
        <w:trPr>
          <w:trHeight w:val="255"/>
        </w:trPr>
        <w:tc>
          <w:tcPr>
            <w:tcW w:w="5400" w:type="dxa"/>
            <w:shd w:val="clear" w:color="auto" w:fill="auto"/>
            <w:noWrap/>
            <w:vAlign w:val="bottom"/>
          </w:tcPr>
          <w:p w14:paraId="66A1FAB9" w14:textId="77777777" w:rsidR="005A5186" w:rsidRDefault="005A5186" w:rsidP="00E03661">
            <w:pPr>
              <w:rPr>
                <w:rFonts w:ascii="Calibri" w:hAnsi="Calibri" w:cs="Arial"/>
                <w:b/>
                <w:bCs/>
                <w:color w:val="auto"/>
                <w:sz w:val="24"/>
                <w:lang w:val="en-US" w:eastAsia="en-US"/>
              </w:rPr>
            </w:pPr>
          </w:p>
        </w:tc>
        <w:tc>
          <w:tcPr>
            <w:tcW w:w="1080" w:type="dxa"/>
            <w:noWrap/>
          </w:tcPr>
          <w:p w14:paraId="76BB753C" w14:textId="77777777" w:rsidR="005A5186" w:rsidRPr="00507346" w:rsidRDefault="005A5186" w:rsidP="00E03661">
            <w:pPr>
              <w:jc w:val="center"/>
              <w:rPr>
                <w:rFonts w:ascii="Calibri" w:hAnsi="Calibri" w:cs="Arial"/>
                <w:b/>
                <w:bCs/>
                <w:sz w:val="24"/>
              </w:rPr>
            </w:pPr>
          </w:p>
        </w:tc>
        <w:tc>
          <w:tcPr>
            <w:tcW w:w="1095" w:type="dxa"/>
            <w:noWrap/>
          </w:tcPr>
          <w:p w14:paraId="513DA1E0" w14:textId="77777777" w:rsidR="005A5186" w:rsidRPr="00507346" w:rsidRDefault="005A5186" w:rsidP="00E03661">
            <w:pPr>
              <w:jc w:val="center"/>
              <w:rPr>
                <w:rFonts w:ascii="Calibri" w:hAnsi="Calibri" w:cs="Arial"/>
                <w:b/>
                <w:bCs/>
                <w:sz w:val="24"/>
              </w:rPr>
            </w:pPr>
          </w:p>
        </w:tc>
        <w:tc>
          <w:tcPr>
            <w:tcW w:w="1256" w:type="dxa"/>
            <w:noWrap/>
          </w:tcPr>
          <w:p w14:paraId="75CAC6F5" w14:textId="77777777" w:rsidR="005A5186" w:rsidRPr="006E5829" w:rsidRDefault="005A5186" w:rsidP="00E03661">
            <w:pPr>
              <w:rPr>
                <w:rFonts w:ascii="Calibri" w:hAnsi="Calibri" w:cs="Arial"/>
                <w:b/>
                <w:bCs/>
                <w:sz w:val="24"/>
              </w:rPr>
            </w:pPr>
          </w:p>
        </w:tc>
      </w:tr>
      <w:tr w:rsidR="00865984" w:rsidRPr="006E5829" w14:paraId="3AF62CB9" w14:textId="77777777" w:rsidTr="00E03661">
        <w:trPr>
          <w:trHeight w:val="962"/>
        </w:trPr>
        <w:tc>
          <w:tcPr>
            <w:tcW w:w="5400" w:type="dxa"/>
            <w:shd w:val="clear" w:color="auto" w:fill="auto"/>
            <w:noWrap/>
          </w:tcPr>
          <w:p w14:paraId="269BC387" w14:textId="77777777" w:rsidR="00865984" w:rsidRPr="006E5829" w:rsidRDefault="00865984" w:rsidP="00865984">
            <w:pPr>
              <w:rPr>
                <w:rFonts w:ascii="Calibri" w:hAnsi="Calibri" w:cs="Arial"/>
                <w:b/>
                <w:bCs/>
                <w:color w:val="auto"/>
                <w:sz w:val="24"/>
                <w:lang w:val="en-US" w:eastAsia="en-US"/>
              </w:rPr>
            </w:pPr>
            <w:r>
              <w:rPr>
                <w:rFonts w:ascii="Calibri" w:hAnsi="Calibri" w:cs="Arial"/>
                <w:b/>
                <w:bCs/>
                <w:color w:val="auto"/>
                <w:sz w:val="24"/>
                <w:lang w:val="en-US" w:eastAsia="en-US"/>
              </w:rPr>
              <w:t>A. Before-school or after-school activity-based programs were available for students (i.e., walking programs, kickball, dance, flag football).</w:t>
            </w:r>
          </w:p>
        </w:tc>
        <w:tc>
          <w:tcPr>
            <w:tcW w:w="1080" w:type="dxa"/>
            <w:shd w:val="clear" w:color="auto" w:fill="auto"/>
            <w:noWrap/>
            <w:vAlign w:val="bottom"/>
          </w:tcPr>
          <w:p w14:paraId="0E90582B" w14:textId="12BA86D7" w:rsidR="00865984" w:rsidRPr="00507346" w:rsidRDefault="00865984" w:rsidP="00865984">
            <w:pPr>
              <w:jc w:val="right"/>
              <w:rPr>
                <w:rFonts w:ascii="Calibri" w:hAnsi="Calibri" w:cs="Arial"/>
                <w:b/>
                <w:bCs/>
                <w:sz w:val="24"/>
              </w:rPr>
            </w:pPr>
            <w:r>
              <w:rPr>
                <w:rFonts w:ascii="Calibri" w:hAnsi="Calibri" w:cs="Arial"/>
                <w:b/>
                <w:bCs/>
                <w:sz w:val="24"/>
              </w:rPr>
              <w:t>201</w:t>
            </w:r>
            <w:r w:rsidR="00C33FF8">
              <w:rPr>
                <w:rFonts w:ascii="Calibri" w:hAnsi="Calibri" w:cs="Arial"/>
                <w:b/>
                <w:bCs/>
                <w:sz w:val="24"/>
              </w:rPr>
              <w:t>9-20</w:t>
            </w:r>
          </w:p>
        </w:tc>
        <w:tc>
          <w:tcPr>
            <w:tcW w:w="1095" w:type="dxa"/>
            <w:shd w:val="clear" w:color="auto" w:fill="auto"/>
            <w:noWrap/>
            <w:vAlign w:val="bottom"/>
          </w:tcPr>
          <w:p w14:paraId="632C043A" w14:textId="3690AB6A" w:rsidR="00865984" w:rsidRPr="00507346" w:rsidRDefault="00D74F30" w:rsidP="00865984">
            <w:pPr>
              <w:jc w:val="right"/>
              <w:rPr>
                <w:rFonts w:ascii="Calibri" w:hAnsi="Calibri" w:cs="Arial"/>
                <w:b/>
                <w:bCs/>
                <w:sz w:val="24"/>
              </w:rPr>
            </w:pPr>
            <w:r>
              <w:rPr>
                <w:rFonts w:ascii="Calibri" w:hAnsi="Calibri" w:cs="Arial"/>
                <w:b/>
                <w:bCs/>
                <w:sz w:val="24"/>
              </w:rPr>
              <w:t>20</w:t>
            </w:r>
            <w:r w:rsidR="00C33FF8">
              <w:rPr>
                <w:rFonts w:ascii="Calibri" w:hAnsi="Calibri" w:cs="Arial"/>
                <w:b/>
                <w:bCs/>
                <w:sz w:val="24"/>
              </w:rPr>
              <w:t>20-21</w:t>
            </w:r>
          </w:p>
        </w:tc>
        <w:tc>
          <w:tcPr>
            <w:tcW w:w="1256" w:type="dxa"/>
            <w:shd w:val="clear" w:color="auto" w:fill="auto"/>
            <w:noWrap/>
            <w:vAlign w:val="bottom"/>
          </w:tcPr>
          <w:p w14:paraId="351EA88B" w14:textId="2C8FA3F4" w:rsidR="00865984" w:rsidRPr="006E5829" w:rsidRDefault="00C33FF8" w:rsidP="00865984">
            <w:pPr>
              <w:jc w:val="right"/>
              <w:rPr>
                <w:rFonts w:ascii="Calibri" w:hAnsi="Calibri" w:cs="Arial"/>
                <w:b/>
                <w:bCs/>
                <w:sz w:val="24"/>
              </w:rPr>
            </w:pPr>
            <w:r>
              <w:rPr>
                <w:rFonts w:ascii="Calibri" w:hAnsi="Calibri" w:cs="Arial"/>
                <w:b/>
                <w:bCs/>
                <w:sz w:val="24"/>
              </w:rPr>
              <w:t>2021-22</w:t>
            </w:r>
          </w:p>
        </w:tc>
      </w:tr>
      <w:tr w:rsidR="00865984" w:rsidRPr="006E5829" w14:paraId="691AC8DD" w14:textId="77777777" w:rsidTr="00E03661">
        <w:trPr>
          <w:trHeight w:val="255"/>
        </w:trPr>
        <w:tc>
          <w:tcPr>
            <w:tcW w:w="5400" w:type="dxa"/>
            <w:shd w:val="clear" w:color="auto" w:fill="auto"/>
            <w:noWrap/>
            <w:vAlign w:val="bottom"/>
          </w:tcPr>
          <w:p w14:paraId="55239733" w14:textId="77777777" w:rsidR="00865984" w:rsidRPr="006E5829" w:rsidRDefault="00865984" w:rsidP="00865984">
            <w:pPr>
              <w:rPr>
                <w:rFonts w:ascii="Calibri" w:hAnsi="Calibri" w:cs="Arial"/>
                <w:color w:val="auto"/>
                <w:sz w:val="24"/>
                <w:lang w:val="en-US" w:eastAsia="en-US"/>
              </w:rPr>
            </w:pPr>
            <w:r>
              <w:rPr>
                <w:rFonts w:ascii="Calibri" w:hAnsi="Calibri" w:cs="Arial"/>
                <w:color w:val="auto"/>
                <w:sz w:val="24"/>
                <w:lang w:val="en-US" w:eastAsia="en-US"/>
              </w:rPr>
              <w:t>Yes</w:t>
            </w:r>
          </w:p>
        </w:tc>
        <w:tc>
          <w:tcPr>
            <w:tcW w:w="1080" w:type="dxa"/>
            <w:shd w:val="clear" w:color="auto" w:fill="auto"/>
            <w:noWrap/>
            <w:vAlign w:val="bottom"/>
          </w:tcPr>
          <w:p w14:paraId="49982B56" w14:textId="78EBF313" w:rsidR="00865984" w:rsidRPr="00F3251F" w:rsidRDefault="00865984" w:rsidP="00865984">
            <w:pPr>
              <w:jc w:val="right"/>
              <w:rPr>
                <w:rFonts w:ascii="Calibri" w:hAnsi="Calibri" w:cs="Arial"/>
                <w:color w:val="auto"/>
                <w:sz w:val="24"/>
                <w:lang w:val="en-US" w:eastAsia="en-US"/>
              </w:rPr>
            </w:pPr>
            <w:r>
              <w:rPr>
                <w:rFonts w:ascii="Calibri" w:hAnsi="Calibri" w:cs="Arial"/>
                <w:color w:val="333333"/>
                <w:sz w:val="24"/>
                <w:lang w:val="en-US" w:eastAsia="en-US"/>
              </w:rPr>
              <w:t>7</w:t>
            </w:r>
            <w:r w:rsidR="00C33FF8">
              <w:rPr>
                <w:rFonts w:ascii="Calibri" w:hAnsi="Calibri" w:cs="Arial"/>
                <w:color w:val="333333"/>
                <w:sz w:val="24"/>
                <w:lang w:val="en-US" w:eastAsia="en-US"/>
              </w:rPr>
              <w:t>3.13</w:t>
            </w:r>
            <w:r>
              <w:rPr>
                <w:rFonts w:ascii="Calibri" w:hAnsi="Calibri" w:cs="Arial"/>
                <w:color w:val="333333"/>
                <w:sz w:val="24"/>
                <w:lang w:val="en-US" w:eastAsia="en-US"/>
              </w:rPr>
              <w:t>%</w:t>
            </w:r>
          </w:p>
        </w:tc>
        <w:tc>
          <w:tcPr>
            <w:tcW w:w="1095" w:type="dxa"/>
            <w:shd w:val="clear" w:color="auto" w:fill="auto"/>
            <w:noWrap/>
            <w:vAlign w:val="bottom"/>
          </w:tcPr>
          <w:p w14:paraId="263CB4A4" w14:textId="16AB4343" w:rsidR="00865984" w:rsidRPr="00F3251F" w:rsidRDefault="00C33FF8" w:rsidP="00865984">
            <w:pPr>
              <w:jc w:val="right"/>
              <w:rPr>
                <w:rFonts w:ascii="Calibri" w:hAnsi="Calibri" w:cs="Arial"/>
                <w:color w:val="333333"/>
                <w:sz w:val="24"/>
                <w:lang w:val="en-US" w:eastAsia="en-US"/>
              </w:rPr>
            </w:pPr>
            <w:r>
              <w:rPr>
                <w:rFonts w:ascii="Calibri" w:hAnsi="Calibri" w:cs="Arial"/>
                <w:color w:val="333333"/>
                <w:sz w:val="24"/>
                <w:lang w:val="en-US" w:eastAsia="en-US"/>
              </w:rPr>
              <w:t>COVID</w:t>
            </w:r>
          </w:p>
        </w:tc>
        <w:tc>
          <w:tcPr>
            <w:tcW w:w="1256" w:type="dxa"/>
            <w:shd w:val="clear" w:color="auto" w:fill="auto"/>
            <w:noWrap/>
            <w:vAlign w:val="bottom"/>
          </w:tcPr>
          <w:p w14:paraId="6E03818B" w14:textId="682B249F" w:rsidR="00865984" w:rsidRPr="00F3251F" w:rsidRDefault="000642AE" w:rsidP="00865984">
            <w:pPr>
              <w:jc w:val="right"/>
              <w:rPr>
                <w:rFonts w:ascii="Calibri" w:hAnsi="Calibri"/>
                <w:sz w:val="24"/>
                <w:lang w:val="en-US" w:eastAsia="en-US"/>
              </w:rPr>
            </w:pPr>
            <w:r>
              <w:rPr>
                <w:rFonts w:ascii="Calibri" w:hAnsi="Calibri"/>
                <w:sz w:val="24"/>
                <w:lang w:val="en-US" w:eastAsia="en-US"/>
              </w:rPr>
              <w:t>61.5%</w:t>
            </w:r>
          </w:p>
        </w:tc>
      </w:tr>
      <w:tr w:rsidR="00865984" w:rsidRPr="006E5829" w14:paraId="6D7D493D" w14:textId="77777777" w:rsidTr="00E03661">
        <w:tblPrEx>
          <w:tblLook w:val="0000" w:firstRow="0" w:lastRow="0" w:firstColumn="0" w:lastColumn="0" w:noHBand="0" w:noVBand="0"/>
        </w:tblPrEx>
        <w:trPr>
          <w:trHeight w:val="255"/>
        </w:trPr>
        <w:tc>
          <w:tcPr>
            <w:tcW w:w="5400" w:type="dxa"/>
            <w:shd w:val="clear" w:color="auto" w:fill="auto"/>
            <w:noWrap/>
            <w:vAlign w:val="bottom"/>
          </w:tcPr>
          <w:p w14:paraId="7C5AC6C2" w14:textId="77777777" w:rsidR="00865984" w:rsidRPr="006E5829" w:rsidRDefault="00865984" w:rsidP="00865984">
            <w:pPr>
              <w:rPr>
                <w:rFonts w:ascii="Calibri" w:hAnsi="Calibri" w:cs="Arial"/>
                <w:color w:val="auto"/>
                <w:sz w:val="24"/>
                <w:lang w:val="en-US" w:eastAsia="en-US"/>
              </w:rPr>
            </w:pPr>
            <w:r>
              <w:rPr>
                <w:rFonts w:ascii="Calibri" w:hAnsi="Calibri" w:cs="Arial"/>
                <w:color w:val="auto"/>
                <w:sz w:val="24"/>
                <w:lang w:val="en-US" w:eastAsia="en-US"/>
              </w:rPr>
              <w:t>No</w:t>
            </w:r>
          </w:p>
        </w:tc>
        <w:tc>
          <w:tcPr>
            <w:tcW w:w="1080" w:type="dxa"/>
            <w:shd w:val="clear" w:color="auto" w:fill="auto"/>
            <w:noWrap/>
            <w:vAlign w:val="bottom"/>
          </w:tcPr>
          <w:p w14:paraId="5FE70D97" w14:textId="60FE4F14" w:rsidR="00865984" w:rsidRPr="00F3251F" w:rsidRDefault="00865984" w:rsidP="00865984">
            <w:pPr>
              <w:jc w:val="right"/>
              <w:rPr>
                <w:rFonts w:ascii="Calibri" w:hAnsi="Calibri" w:cs="Arial"/>
                <w:color w:val="auto"/>
                <w:sz w:val="24"/>
                <w:lang w:val="en-US" w:eastAsia="en-US"/>
              </w:rPr>
            </w:pPr>
            <w:r>
              <w:rPr>
                <w:rFonts w:ascii="Calibri" w:hAnsi="Calibri" w:cs="Arial"/>
                <w:color w:val="333333"/>
                <w:sz w:val="24"/>
              </w:rPr>
              <w:t>2</w:t>
            </w:r>
            <w:r w:rsidR="00C33FF8">
              <w:rPr>
                <w:rFonts w:ascii="Calibri" w:hAnsi="Calibri" w:cs="Arial"/>
                <w:color w:val="333333"/>
                <w:sz w:val="24"/>
              </w:rPr>
              <w:t>6.87</w:t>
            </w:r>
            <w:r>
              <w:rPr>
                <w:rFonts w:ascii="Calibri" w:hAnsi="Calibri" w:cs="Arial"/>
                <w:color w:val="333333"/>
                <w:sz w:val="24"/>
              </w:rPr>
              <w:t>%</w:t>
            </w:r>
          </w:p>
        </w:tc>
        <w:tc>
          <w:tcPr>
            <w:tcW w:w="1095" w:type="dxa"/>
            <w:shd w:val="clear" w:color="auto" w:fill="auto"/>
            <w:noWrap/>
            <w:vAlign w:val="bottom"/>
          </w:tcPr>
          <w:p w14:paraId="79E1C381" w14:textId="232F37AB" w:rsidR="00865984" w:rsidRPr="00F3251F" w:rsidRDefault="00C33FF8" w:rsidP="00865984">
            <w:pPr>
              <w:jc w:val="right"/>
              <w:rPr>
                <w:rFonts w:ascii="Calibri" w:hAnsi="Calibri" w:cs="Arial"/>
                <w:color w:val="333333"/>
                <w:sz w:val="24"/>
              </w:rPr>
            </w:pPr>
            <w:r>
              <w:rPr>
                <w:rFonts w:ascii="Calibri" w:hAnsi="Calibri" w:cs="Arial"/>
                <w:color w:val="333333"/>
                <w:sz w:val="24"/>
              </w:rPr>
              <w:t>COVID</w:t>
            </w:r>
          </w:p>
        </w:tc>
        <w:tc>
          <w:tcPr>
            <w:tcW w:w="1256" w:type="dxa"/>
            <w:shd w:val="clear" w:color="auto" w:fill="auto"/>
            <w:noWrap/>
            <w:vAlign w:val="bottom"/>
          </w:tcPr>
          <w:p w14:paraId="1C8A87F4" w14:textId="622B02A7" w:rsidR="00865984" w:rsidRPr="00F3251F" w:rsidRDefault="000642AE" w:rsidP="00865984">
            <w:pPr>
              <w:jc w:val="right"/>
              <w:rPr>
                <w:rFonts w:ascii="Calibri" w:hAnsi="Calibri"/>
                <w:sz w:val="24"/>
              </w:rPr>
            </w:pPr>
            <w:r>
              <w:rPr>
                <w:rFonts w:ascii="Calibri" w:hAnsi="Calibri"/>
                <w:sz w:val="24"/>
              </w:rPr>
              <w:t>38.5%</w:t>
            </w:r>
          </w:p>
        </w:tc>
      </w:tr>
    </w:tbl>
    <w:p w14:paraId="66060428" w14:textId="77777777" w:rsidR="00CE0ACB" w:rsidRDefault="00CE0ACB" w:rsidP="00157E4B">
      <w:pPr>
        <w:rPr>
          <w:rFonts w:ascii="Calibri" w:hAnsi="Calibri" w:cs="Arial"/>
          <w:b/>
          <w:sz w:val="24"/>
        </w:rPr>
      </w:pPr>
    </w:p>
    <w:p w14:paraId="041D98D7" w14:textId="196BAD58" w:rsidR="0023200E" w:rsidRDefault="005A5186" w:rsidP="00FA3629">
      <w:pPr>
        <w:rPr>
          <w:rFonts w:ascii="Calibri" w:hAnsi="Calibri"/>
          <w:bCs/>
          <w:sz w:val="24"/>
          <w:lang w:val="en-US"/>
        </w:rPr>
      </w:pPr>
      <w:r>
        <w:rPr>
          <w:rFonts w:ascii="Calibri" w:hAnsi="Calibri" w:cs="Arial"/>
          <w:b/>
          <w:sz w:val="24"/>
        </w:rPr>
        <w:br w:type="page"/>
      </w:r>
    </w:p>
    <w:p w14:paraId="34E5B3F7" w14:textId="43DBF1C2" w:rsidR="002E76C4" w:rsidRPr="00885DFD" w:rsidRDefault="002E76C4" w:rsidP="002E76C4">
      <w:pPr>
        <w:rPr>
          <w:rFonts w:ascii="Calibri" w:hAnsi="Calibri" w:cs="Arial"/>
          <w:b/>
          <w:color w:val="auto"/>
          <w:sz w:val="28"/>
          <w:szCs w:val="28"/>
          <w:lang w:val="en-US"/>
        </w:rPr>
      </w:pPr>
      <w:r w:rsidRPr="00885DFD">
        <w:rPr>
          <w:rFonts w:ascii="Calibri" w:hAnsi="Calibri" w:cs="Arial"/>
          <w:b/>
          <w:color w:val="auto"/>
          <w:sz w:val="28"/>
          <w:szCs w:val="28"/>
          <w:lang w:val="en-US"/>
        </w:rPr>
        <w:lastRenderedPageBreak/>
        <w:t xml:space="preserve">Additional Program Information (Optional) </w:t>
      </w:r>
    </w:p>
    <w:p w14:paraId="6B35ED7C" w14:textId="77777777" w:rsidR="002E76C4" w:rsidRPr="00885DFD" w:rsidRDefault="002E76C4" w:rsidP="002E76C4"/>
    <w:p w14:paraId="0EE49753" w14:textId="77777777" w:rsidR="002E76C4" w:rsidRDefault="002E76C4" w:rsidP="002E76C4">
      <w:pPr>
        <w:ind w:left="360" w:hanging="360"/>
        <w:rPr>
          <w:rFonts w:ascii="Calibri" w:hAnsi="Calibri" w:cs="Arial"/>
          <w:b/>
          <w:color w:val="auto"/>
          <w:sz w:val="28"/>
          <w:szCs w:val="28"/>
        </w:rPr>
      </w:pPr>
      <w:r w:rsidRPr="00885DFD">
        <w:rPr>
          <w:rFonts w:ascii="Calibri" w:hAnsi="Calibri" w:cs="Arial"/>
          <w:b/>
          <w:noProof/>
          <w:color w:val="auto"/>
          <w:sz w:val="28"/>
          <w:szCs w:val="28"/>
        </w:rPr>
        <w:t>A.</w:t>
      </w:r>
      <w:r w:rsidRPr="00885DFD">
        <w:rPr>
          <w:rFonts w:ascii="Calibri" w:hAnsi="Calibri" w:cs="Arial"/>
          <w:b/>
          <w:color w:val="auto"/>
          <w:sz w:val="28"/>
          <w:szCs w:val="28"/>
        </w:rPr>
        <w:tab/>
      </w:r>
      <w:bookmarkStart w:id="1" w:name="_Hlk23322098"/>
      <w:r w:rsidRPr="00885DFD">
        <w:rPr>
          <w:rFonts w:ascii="Calibri" w:hAnsi="Calibri" w:cs="Arial"/>
          <w:b/>
          <w:color w:val="auto"/>
          <w:sz w:val="28"/>
          <w:szCs w:val="28"/>
        </w:rPr>
        <w:t>Innovative strategies for fundraisers, celebrations, rewards, or special events.</w:t>
      </w:r>
      <w:bookmarkEnd w:id="1"/>
    </w:p>
    <w:p w14:paraId="728E0691" w14:textId="77777777" w:rsidR="002E76C4" w:rsidRPr="00885DFD" w:rsidRDefault="002E76C4" w:rsidP="002E76C4">
      <w:pPr>
        <w:ind w:left="360" w:hanging="360"/>
        <w:rPr>
          <w:rFonts w:ascii="Calibri" w:hAnsi="Calibri" w:cs="Arial"/>
          <w:b/>
          <w:color w:val="auto"/>
          <w:sz w:val="28"/>
          <w:szCs w:val="28"/>
        </w:rPr>
      </w:pPr>
    </w:p>
    <w:p w14:paraId="4D9EEA73" w14:textId="77777777" w:rsidR="002E76C4" w:rsidRDefault="002E76C4" w:rsidP="002E76C4">
      <w:pPr>
        <w:rPr>
          <w:rFonts w:ascii="Calibri" w:hAnsi="Calibri" w:cs="Arial"/>
          <w:bCs/>
          <w:sz w:val="20"/>
          <w:szCs w:val="20"/>
        </w:rPr>
      </w:pPr>
      <w:r w:rsidRPr="00DD58AA">
        <w:rPr>
          <w:rFonts w:ascii="Calibri" w:hAnsi="Calibri" w:cs="Arial"/>
          <w:b/>
          <w:sz w:val="20"/>
          <w:szCs w:val="20"/>
          <w:u w:val="single"/>
        </w:rPr>
        <w:t>Schrader Elementary School</w:t>
      </w:r>
      <w:r w:rsidRPr="00DD58AA">
        <w:rPr>
          <w:rFonts w:ascii="Calibri" w:hAnsi="Calibri" w:cs="Arial"/>
          <w:bCs/>
          <w:sz w:val="20"/>
          <w:szCs w:val="20"/>
        </w:rPr>
        <w:t xml:space="preserve"> </w:t>
      </w:r>
      <w:r w:rsidRPr="00DD58AA">
        <w:rPr>
          <w:rFonts w:ascii="Calibri" w:hAnsi="Calibri" w:cs="Arial"/>
          <w:bCs/>
          <w:sz w:val="20"/>
          <w:szCs w:val="20"/>
        </w:rPr>
        <w:br/>
        <w:t>We are hopeful that no Covid restrictions will be in place at the start of the 22-23 school year</w:t>
      </w:r>
      <w:proofErr w:type="gramStart"/>
      <w:r w:rsidRPr="00DD58AA">
        <w:rPr>
          <w:rFonts w:ascii="Calibri" w:hAnsi="Calibri" w:cs="Arial"/>
          <w:bCs/>
          <w:sz w:val="20"/>
          <w:szCs w:val="20"/>
        </w:rPr>
        <w:t>....As</w:t>
      </w:r>
      <w:proofErr w:type="gramEnd"/>
      <w:r w:rsidRPr="00DD58AA">
        <w:rPr>
          <w:rFonts w:ascii="Calibri" w:hAnsi="Calibri" w:cs="Arial"/>
          <w:bCs/>
          <w:sz w:val="20"/>
          <w:szCs w:val="20"/>
        </w:rPr>
        <w:t xml:space="preserve"> we are planning fitness programs such as Coaches Corner, Girls on the Run before school for the students! We are also hoping to participate in NFL Play 60 and Jump Rope for Heart </w:t>
      </w:r>
      <w:proofErr w:type="gramStart"/>
      <w:r w:rsidRPr="00DD58AA">
        <w:rPr>
          <w:rFonts w:ascii="Calibri" w:hAnsi="Calibri" w:cs="Arial"/>
          <w:bCs/>
          <w:sz w:val="20"/>
          <w:szCs w:val="20"/>
        </w:rPr>
        <w:t>as long as</w:t>
      </w:r>
      <w:proofErr w:type="gramEnd"/>
      <w:r w:rsidRPr="00DD58AA">
        <w:rPr>
          <w:rFonts w:ascii="Calibri" w:hAnsi="Calibri" w:cs="Arial"/>
          <w:bCs/>
          <w:sz w:val="20"/>
          <w:szCs w:val="20"/>
        </w:rPr>
        <w:t xml:space="preserve"> large gatherings and groups are allowed next year!! </w:t>
      </w:r>
    </w:p>
    <w:p w14:paraId="64952EB1" w14:textId="77777777" w:rsidR="002E76C4" w:rsidRPr="00DD58AA" w:rsidRDefault="002E76C4" w:rsidP="002E76C4">
      <w:pPr>
        <w:rPr>
          <w:rFonts w:ascii="Calibri" w:hAnsi="Calibri" w:cs="Arial"/>
          <w:bCs/>
          <w:sz w:val="20"/>
          <w:szCs w:val="20"/>
        </w:rPr>
      </w:pPr>
    </w:p>
    <w:p w14:paraId="4A2D323D" w14:textId="77777777" w:rsidR="002E76C4" w:rsidRDefault="002E76C4" w:rsidP="002E76C4">
      <w:pPr>
        <w:rPr>
          <w:rFonts w:ascii="Calibri" w:hAnsi="Calibri" w:cs="Arial"/>
          <w:bCs/>
          <w:sz w:val="20"/>
          <w:szCs w:val="20"/>
        </w:rPr>
      </w:pPr>
      <w:r w:rsidRPr="00DD58AA">
        <w:rPr>
          <w:rFonts w:ascii="Calibri" w:hAnsi="Calibri" w:cs="Arial"/>
          <w:b/>
          <w:sz w:val="20"/>
          <w:szCs w:val="20"/>
          <w:u w:val="single"/>
        </w:rPr>
        <w:t>West Zephyrhills Elementary School</w:t>
      </w:r>
      <w:r w:rsidRPr="00DD58AA">
        <w:rPr>
          <w:rFonts w:ascii="Calibri" w:hAnsi="Calibri" w:cs="Arial"/>
          <w:b/>
          <w:sz w:val="20"/>
          <w:szCs w:val="20"/>
        </w:rPr>
        <w:t xml:space="preserve"> </w:t>
      </w:r>
      <w:r>
        <w:rPr>
          <w:rFonts w:ascii="Calibri" w:hAnsi="Calibri" w:cs="Arial"/>
          <w:b/>
          <w:sz w:val="20"/>
          <w:szCs w:val="20"/>
        </w:rPr>
        <w:br/>
      </w:r>
      <w:r w:rsidRPr="00D45452">
        <w:rPr>
          <w:rFonts w:ascii="Calibri" w:hAnsi="Calibri" w:cs="Arial"/>
          <w:bCs/>
          <w:sz w:val="20"/>
          <w:szCs w:val="20"/>
        </w:rPr>
        <w:t>PBIS Rewards</w:t>
      </w:r>
      <w:r>
        <w:rPr>
          <w:rFonts w:ascii="Calibri" w:hAnsi="Calibri" w:cs="Arial"/>
          <w:bCs/>
          <w:sz w:val="20"/>
          <w:szCs w:val="20"/>
        </w:rPr>
        <w:t xml:space="preserve">: </w:t>
      </w:r>
      <w:r w:rsidRPr="00DD58AA">
        <w:rPr>
          <w:rFonts w:ascii="Calibri" w:hAnsi="Calibri" w:cs="Arial"/>
          <w:bCs/>
          <w:sz w:val="20"/>
          <w:szCs w:val="20"/>
        </w:rPr>
        <w:t xml:space="preserve">We are moving to these rewards program this year and it will focus on providing students with incentives that are not food or candy based. </w:t>
      </w:r>
    </w:p>
    <w:p w14:paraId="42ED2441" w14:textId="77777777" w:rsidR="002E76C4" w:rsidRDefault="002E76C4" w:rsidP="002E76C4">
      <w:pPr>
        <w:rPr>
          <w:rFonts w:ascii="Calibri" w:hAnsi="Calibri" w:cs="Arial"/>
          <w:b/>
          <w:sz w:val="20"/>
          <w:szCs w:val="20"/>
          <w:u w:val="single"/>
        </w:rPr>
      </w:pPr>
    </w:p>
    <w:p w14:paraId="1E94A024" w14:textId="77777777" w:rsidR="002E76C4" w:rsidRPr="00DD58AA" w:rsidRDefault="002E76C4" w:rsidP="002E76C4">
      <w:pPr>
        <w:rPr>
          <w:rFonts w:ascii="Calibri" w:hAnsi="Calibri" w:cs="Arial"/>
          <w:b/>
          <w:sz w:val="20"/>
          <w:szCs w:val="20"/>
        </w:rPr>
      </w:pPr>
      <w:r w:rsidRPr="00DD58AA">
        <w:rPr>
          <w:rFonts w:ascii="Calibri" w:hAnsi="Calibri" w:cs="Arial"/>
          <w:b/>
          <w:sz w:val="20"/>
          <w:szCs w:val="20"/>
          <w:u w:val="single"/>
        </w:rPr>
        <w:t>John Long Middle School</w:t>
      </w:r>
      <w:r w:rsidRPr="00DD58AA">
        <w:rPr>
          <w:rFonts w:ascii="Calibri" w:hAnsi="Calibri" w:cs="Arial"/>
          <w:b/>
          <w:sz w:val="20"/>
          <w:szCs w:val="20"/>
        </w:rPr>
        <w:t xml:space="preserve"> </w:t>
      </w:r>
    </w:p>
    <w:p w14:paraId="46D04657" w14:textId="77777777" w:rsidR="002E76C4" w:rsidRDefault="002E76C4" w:rsidP="002E76C4">
      <w:pPr>
        <w:rPr>
          <w:rFonts w:ascii="Calibri" w:hAnsi="Calibri" w:cs="Arial"/>
          <w:bCs/>
          <w:sz w:val="20"/>
          <w:szCs w:val="20"/>
        </w:rPr>
      </w:pPr>
      <w:r w:rsidRPr="00D45452">
        <w:rPr>
          <w:rFonts w:ascii="Calibri" w:hAnsi="Calibri" w:cs="Arial"/>
          <w:bCs/>
          <w:sz w:val="20"/>
          <w:szCs w:val="20"/>
        </w:rPr>
        <w:t>Kickball</w:t>
      </w:r>
      <w:r>
        <w:rPr>
          <w:rFonts w:ascii="Calibri" w:hAnsi="Calibri" w:cs="Arial"/>
          <w:b/>
          <w:sz w:val="20"/>
          <w:szCs w:val="20"/>
        </w:rPr>
        <w:t xml:space="preserve"> </w:t>
      </w:r>
      <w:r w:rsidRPr="00DD58AA">
        <w:rPr>
          <w:rFonts w:ascii="Calibri" w:hAnsi="Calibri" w:cs="Arial"/>
          <w:bCs/>
          <w:sz w:val="20"/>
          <w:szCs w:val="20"/>
        </w:rPr>
        <w:t>Teams and brackets used as a fundraiser for PE equipment</w:t>
      </w:r>
      <w:r>
        <w:rPr>
          <w:rFonts w:ascii="Calibri" w:hAnsi="Calibri" w:cs="Arial"/>
          <w:bCs/>
          <w:sz w:val="20"/>
          <w:szCs w:val="20"/>
        </w:rPr>
        <w:t xml:space="preserve">. </w:t>
      </w:r>
    </w:p>
    <w:p w14:paraId="3F275976" w14:textId="77777777" w:rsidR="002E76C4" w:rsidRDefault="002E76C4" w:rsidP="002E76C4">
      <w:pPr>
        <w:rPr>
          <w:rFonts w:ascii="Calibri" w:hAnsi="Calibri" w:cs="Arial"/>
          <w:b/>
          <w:sz w:val="20"/>
          <w:szCs w:val="20"/>
          <w:u w:val="single"/>
        </w:rPr>
      </w:pPr>
    </w:p>
    <w:p w14:paraId="639FE63F" w14:textId="77777777" w:rsidR="002E76C4" w:rsidRPr="00DD58AA" w:rsidRDefault="002E76C4" w:rsidP="002E76C4">
      <w:pPr>
        <w:rPr>
          <w:rFonts w:ascii="Calibri" w:hAnsi="Calibri" w:cs="Arial"/>
          <w:b/>
          <w:sz w:val="20"/>
          <w:szCs w:val="20"/>
        </w:rPr>
      </w:pPr>
      <w:r w:rsidRPr="00DD58AA">
        <w:rPr>
          <w:rFonts w:ascii="Calibri" w:hAnsi="Calibri" w:cs="Arial"/>
          <w:b/>
          <w:sz w:val="20"/>
          <w:szCs w:val="20"/>
          <w:u w:val="single"/>
        </w:rPr>
        <w:t xml:space="preserve">Thomas E </w:t>
      </w:r>
      <w:proofErr w:type="spellStart"/>
      <w:r w:rsidRPr="00DD58AA">
        <w:rPr>
          <w:rFonts w:ascii="Calibri" w:hAnsi="Calibri" w:cs="Arial"/>
          <w:b/>
          <w:sz w:val="20"/>
          <w:szCs w:val="20"/>
          <w:u w:val="single"/>
        </w:rPr>
        <w:t>Weightman</w:t>
      </w:r>
      <w:proofErr w:type="spellEnd"/>
      <w:r w:rsidRPr="00DD58AA">
        <w:rPr>
          <w:rFonts w:ascii="Calibri" w:hAnsi="Calibri" w:cs="Arial"/>
          <w:b/>
          <w:sz w:val="20"/>
          <w:szCs w:val="20"/>
          <w:u w:val="single"/>
        </w:rPr>
        <w:t xml:space="preserve"> Middle School</w:t>
      </w:r>
      <w:r w:rsidRPr="00DD58AA">
        <w:rPr>
          <w:rFonts w:ascii="Calibri" w:hAnsi="Calibri" w:cs="Arial"/>
          <w:b/>
          <w:sz w:val="20"/>
          <w:szCs w:val="20"/>
        </w:rPr>
        <w:t xml:space="preserve"> </w:t>
      </w:r>
    </w:p>
    <w:p w14:paraId="0850EBB0" w14:textId="77777777" w:rsidR="002E76C4" w:rsidRPr="00DD58AA" w:rsidRDefault="002E76C4" w:rsidP="002E76C4">
      <w:pPr>
        <w:rPr>
          <w:rFonts w:ascii="Calibri" w:hAnsi="Calibri" w:cs="Arial"/>
          <w:bCs/>
          <w:sz w:val="20"/>
          <w:szCs w:val="20"/>
        </w:rPr>
      </w:pPr>
      <w:r w:rsidRPr="00D45452">
        <w:rPr>
          <w:rFonts w:ascii="Calibri" w:hAnsi="Calibri" w:cs="Arial"/>
          <w:bCs/>
          <w:sz w:val="20"/>
          <w:szCs w:val="20"/>
        </w:rPr>
        <w:t>Quarterly Celebration:</w:t>
      </w:r>
      <w:r w:rsidRPr="00DD58AA">
        <w:rPr>
          <w:rFonts w:ascii="Calibri" w:hAnsi="Calibri" w:cs="Arial"/>
          <w:bCs/>
          <w:sz w:val="20"/>
          <w:szCs w:val="20"/>
        </w:rPr>
        <w:t xml:space="preserve"> Students that earn this reward used PBIS points to buy a class period of activity. There was kickball day, dance day, and all sports day. </w:t>
      </w:r>
    </w:p>
    <w:p w14:paraId="236E6886" w14:textId="77777777" w:rsidR="002E76C4" w:rsidRPr="00DD58AA" w:rsidRDefault="002E76C4" w:rsidP="002E76C4">
      <w:pPr>
        <w:pStyle w:val="ListParagraph"/>
        <w:rPr>
          <w:rFonts w:cs="Arial"/>
          <w:bCs/>
          <w:sz w:val="20"/>
          <w:szCs w:val="20"/>
        </w:rPr>
      </w:pPr>
    </w:p>
    <w:p w14:paraId="5DACAF40" w14:textId="77777777" w:rsidR="002E76C4" w:rsidRPr="00D45452" w:rsidRDefault="002E76C4" w:rsidP="002E76C4">
      <w:pPr>
        <w:rPr>
          <w:rFonts w:ascii="Calibri" w:hAnsi="Calibri" w:cs="Arial"/>
          <w:bCs/>
          <w:sz w:val="20"/>
          <w:szCs w:val="20"/>
        </w:rPr>
      </w:pPr>
      <w:r w:rsidRPr="00D45452">
        <w:rPr>
          <w:rFonts w:ascii="Calibri" w:hAnsi="Calibri" w:cs="Arial"/>
          <w:b/>
          <w:sz w:val="20"/>
          <w:szCs w:val="20"/>
          <w:u w:val="single"/>
        </w:rPr>
        <w:t xml:space="preserve">Wendell </w:t>
      </w:r>
      <w:proofErr w:type="spellStart"/>
      <w:r w:rsidRPr="00D45452">
        <w:rPr>
          <w:rFonts w:ascii="Calibri" w:hAnsi="Calibri" w:cs="Arial"/>
          <w:b/>
          <w:sz w:val="20"/>
          <w:szCs w:val="20"/>
          <w:u w:val="single"/>
        </w:rPr>
        <w:t>Krinn</w:t>
      </w:r>
      <w:proofErr w:type="spellEnd"/>
      <w:r w:rsidRPr="00D45452">
        <w:rPr>
          <w:rFonts w:ascii="Calibri" w:hAnsi="Calibri" w:cs="Arial"/>
          <w:b/>
          <w:sz w:val="20"/>
          <w:szCs w:val="20"/>
          <w:u w:val="single"/>
        </w:rPr>
        <w:t xml:space="preserve"> Tech High School</w:t>
      </w:r>
      <w:r w:rsidRPr="00D45452">
        <w:rPr>
          <w:rFonts w:ascii="Calibri" w:hAnsi="Calibri" w:cs="Arial"/>
          <w:b/>
          <w:sz w:val="20"/>
          <w:szCs w:val="20"/>
        </w:rPr>
        <w:t xml:space="preserve"> </w:t>
      </w:r>
    </w:p>
    <w:p w14:paraId="44CC0A88" w14:textId="77777777" w:rsidR="002E76C4" w:rsidRPr="00D45452" w:rsidRDefault="002E76C4" w:rsidP="002E76C4">
      <w:pPr>
        <w:rPr>
          <w:rFonts w:ascii="Calibri" w:hAnsi="Calibri" w:cs="Arial"/>
          <w:bCs/>
          <w:sz w:val="20"/>
          <w:szCs w:val="20"/>
        </w:rPr>
      </w:pPr>
      <w:r w:rsidRPr="00D45452">
        <w:rPr>
          <w:rFonts w:ascii="Calibri" w:hAnsi="Calibri" w:cs="Arial"/>
          <w:bCs/>
          <w:sz w:val="20"/>
          <w:szCs w:val="20"/>
        </w:rPr>
        <w:t xml:space="preserve">Quarterly intramural sports: Volleyball, flag football, etc. Students put together teams and practice for the tournament which is held during the day one time a quarter. </w:t>
      </w:r>
    </w:p>
    <w:p w14:paraId="62BCECE7" w14:textId="77777777" w:rsidR="002E76C4" w:rsidRDefault="002E76C4" w:rsidP="002E76C4">
      <w:pPr>
        <w:pStyle w:val="ListParagraph"/>
        <w:rPr>
          <w:rFonts w:cs="Arial"/>
          <w:bCs/>
          <w:sz w:val="20"/>
          <w:szCs w:val="20"/>
        </w:rPr>
      </w:pPr>
    </w:p>
    <w:p w14:paraId="04D95089" w14:textId="77777777" w:rsidR="002E76C4" w:rsidRPr="00637567" w:rsidRDefault="002E76C4" w:rsidP="002E76C4">
      <w:pPr>
        <w:pStyle w:val="ListParagraph"/>
        <w:rPr>
          <w:rFonts w:cs="Arial"/>
          <w:bCs/>
          <w:sz w:val="20"/>
          <w:szCs w:val="20"/>
        </w:rPr>
      </w:pPr>
    </w:p>
    <w:p w14:paraId="1FF3397D" w14:textId="77777777" w:rsidR="002E76C4" w:rsidRDefault="002E76C4" w:rsidP="002E76C4">
      <w:pPr>
        <w:ind w:left="360" w:hanging="360"/>
        <w:rPr>
          <w:rFonts w:ascii="Calibri" w:hAnsi="Calibri" w:cs="Arial"/>
          <w:b/>
          <w:color w:val="auto"/>
          <w:sz w:val="28"/>
          <w:szCs w:val="28"/>
        </w:rPr>
      </w:pPr>
      <w:r w:rsidRPr="00F8165C">
        <w:rPr>
          <w:rFonts w:ascii="Calibri" w:hAnsi="Calibri" w:cs="Arial"/>
          <w:b/>
          <w:color w:val="auto"/>
          <w:sz w:val="28"/>
          <w:szCs w:val="28"/>
        </w:rPr>
        <w:t xml:space="preserve">B.  </w:t>
      </w:r>
      <w:bookmarkStart w:id="2" w:name="_Hlk23321916"/>
      <w:r w:rsidRPr="00F8165C">
        <w:rPr>
          <w:rFonts w:ascii="Calibri" w:hAnsi="Calibri" w:cs="Arial"/>
          <w:b/>
          <w:color w:val="auto"/>
          <w:sz w:val="28"/>
          <w:szCs w:val="28"/>
        </w:rPr>
        <w:t>Student-focused wellness programs with significant parental and/or community involvement.</w:t>
      </w:r>
      <w:bookmarkEnd w:id="2"/>
    </w:p>
    <w:p w14:paraId="50F14035" w14:textId="77777777" w:rsidR="002E76C4" w:rsidRPr="00147855" w:rsidRDefault="002E76C4" w:rsidP="002E76C4">
      <w:pPr>
        <w:rPr>
          <w:rFonts w:ascii="Calibri" w:hAnsi="Calibri" w:cs="Arial"/>
          <w:bCs/>
          <w:color w:val="auto"/>
          <w:sz w:val="20"/>
          <w:szCs w:val="20"/>
        </w:rPr>
      </w:pPr>
    </w:p>
    <w:p w14:paraId="52391C40" w14:textId="77777777" w:rsidR="002E76C4" w:rsidRPr="00CD6D81" w:rsidRDefault="002E76C4" w:rsidP="002E76C4">
      <w:pPr>
        <w:pStyle w:val="ListParagraph"/>
        <w:rPr>
          <w:rFonts w:cs="Arial"/>
          <w:bCs/>
          <w:sz w:val="20"/>
          <w:szCs w:val="20"/>
        </w:rPr>
      </w:pPr>
    </w:p>
    <w:p w14:paraId="73FDABC6" w14:textId="77777777" w:rsidR="002E76C4" w:rsidRDefault="002E76C4" w:rsidP="002E76C4">
      <w:pPr>
        <w:ind w:left="360" w:hanging="360"/>
        <w:rPr>
          <w:rFonts w:ascii="Calibri" w:hAnsi="Calibri" w:cs="Arial"/>
          <w:b/>
          <w:color w:val="auto"/>
          <w:sz w:val="28"/>
          <w:szCs w:val="28"/>
        </w:rPr>
      </w:pPr>
      <w:bookmarkStart w:id="3" w:name="OLE_LINK3"/>
      <w:bookmarkStart w:id="4" w:name="OLE_LINK4"/>
      <w:r w:rsidRPr="00885DFD">
        <w:rPr>
          <w:rFonts w:ascii="Calibri" w:hAnsi="Calibri" w:cs="Arial"/>
          <w:b/>
          <w:color w:val="auto"/>
          <w:sz w:val="28"/>
          <w:szCs w:val="28"/>
        </w:rPr>
        <w:t>C.</w:t>
      </w:r>
      <w:r w:rsidRPr="00885DFD">
        <w:rPr>
          <w:rFonts w:ascii="Calibri" w:hAnsi="Calibri" w:cs="Arial"/>
          <w:b/>
          <w:color w:val="auto"/>
          <w:sz w:val="28"/>
          <w:szCs w:val="28"/>
        </w:rPr>
        <w:tab/>
      </w:r>
      <w:bookmarkStart w:id="5" w:name="_Hlk23321879"/>
      <w:r w:rsidRPr="00885DFD">
        <w:rPr>
          <w:rFonts w:ascii="Calibri" w:hAnsi="Calibri" w:cs="Arial"/>
          <w:b/>
          <w:color w:val="auto"/>
          <w:sz w:val="28"/>
          <w:szCs w:val="28"/>
        </w:rPr>
        <w:t>Student-focused activities/events addressing one component of the Wellness Policy (Nutrition Education; Physical Education/Activity; Other School-Based Activities; and Nutrition Standards).</w:t>
      </w:r>
      <w:bookmarkEnd w:id="3"/>
      <w:bookmarkEnd w:id="4"/>
      <w:bookmarkEnd w:id="5"/>
    </w:p>
    <w:p w14:paraId="65B3B3AD" w14:textId="77777777" w:rsidR="002E76C4" w:rsidRDefault="002E76C4" w:rsidP="002E76C4">
      <w:pPr>
        <w:ind w:left="360" w:hanging="360"/>
        <w:rPr>
          <w:rFonts w:ascii="Calibri" w:hAnsi="Calibri" w:cs="Arial"/>
          <w:b/>
          <w:color w:val="auto"/>
          <w:sz w:val="28"/>
          <w:szCs w:val="28"/>
        </w:rPr>
      </w:pPr>
    </w:p>
    <w:p w14:paraId="3A00F1A7" w14:textId="77777777" w:rsidR="002E76C4" w:rsidRPr="009457AD" w:rsidRDefault="002E76C4" w:rsidP="002E76C4">
      <w:pPr>
        <w:ind w:left="360" w:hanging="360"/>
        <w:rPr>
          <w:rFonts w:ascii="Calibri" w:hAnsi="Calibri" w:cs="Arial"/>
          <w:b/>
          <w:color w:val="auto"/>
          <w:sz w:val="20"/>
          <w:szCs w:val="20"/>
          <w:u w:val="single"/>
        </w:rPr>
      </w:pPr>
      <w:r w:rsidRPr="009457AD">
        <w:rPr>
          <w:rFonts w:ascii="Calibri" w:hAnsi="Calibri" w:cs="Arial"/>
          <w:b/>
          <w:color w:val="auto"/>
          <w:sz w:val="20"/>
          <w:szCs w:val="20"/>
          <w:u w:val="single"/>
        </w:rPr>
        <w:t>Hudson Primary Academy</w:t>
      </w:r>
    </w:p>
    <w:p w14:paraId="51436C88" w14:textId="77777777" w:rsidR="002E76C4" w:rsidRPr="009457AD" w:rsidRDefault="002E76C4" w:rsidP="002E76C4">
      <w:pPr>
        <w:ind w:left="360" w:hanging="360"/>
        <w:rPr>
          <w:rFonts w:ascii="Calibri" w:hAnsi="Calibri" w:cs="Arial"/>
          <w:bCs/>
          <w:color w:val="auto"/>
          <w:sz w:val="20"/>
          <w:szCs w:val="20"/>
        </w:rPr>
      </w:pPr>
      <w:r w:rsidRPr="00172EB6">
        <w:rPr>
          <w:rFonts w:ascii="Calibri" w:hAnsi="Calibri" w:cs="Arial"/>
          <w:b/>
          <w:color w:val="auto"/>
          <w:sz w:val="20"/>
          <w:szCs w:val="20"/>
        </w:rPr>
        <w:t>Wellness Garden:</w:t>
      </w:r>
      <w:r w:rsidRPr="009457AD">
        <w:rPr>
          <w:rFonts w:ascii="Calibri" w:hAnsi="Calibri" w:cs="Arial"/>
          <w:bCs/>
          <w:color w:val="auto"/>
          <w:sz w:val="20"/>
          <w:szCs w:val="20"/>
        </w:rPr>
        <w:t xml:space="preserve"> Students grow vegetables and cook them in our kitchen for all the students to enjoy.</w:t>
      </w:r>
    </w:p>
    <w:p w14:paraId="22A78795" w14:textId="77777777" w:rsidR="002E76C4" w:rsidRPr="006564C6" w:rsidRDefault="002E76C4" w:rsidP="002E76C4">
      <w:pPr>
        <w:pStyle w:val="ListParagraph"/>
        <w:rPr>
          <w:rFonts w:cs="Arial"/>
          <w:bCs/>
          <w:sz w:val="20"/>
          <w:szCs w:val="20"/>
        </w:rPr>
      </w:pPr>
    </w:p>
    <w:p w14:paraId="1009215E" w14:textId="77777777" w:rsidR="002E76C4" w:rsidRPr="00B66330" w:rsidRDefault="002E76C4" w:rsidP="002E76C4">
      <w:pPr>
        <w:rPr>
          <w:rFonts w:ascii="Calibri" w:hAnsi="Calibri" w:cs="Arial"/>
          <w:bCs/>
          <w:color w:val="auto"/>
          <w:sz w:val="20"/>
          <w:szCs w:val="20"/>
          <w:u w:val="single"/>
        </w:rPr>
      </w:pPr>
      <w:r w:rsidRPr="00B66330">
        <w:rPr>
          <w:rFonts w:ascii="Calibri" w:hAnsi="Calibri" w:cs="Arial"/>
          <w:b/>
          <w:color w:val="auto"/>
          <w:sz w:val="20"/>
          <w:szCs w:val="20"/>
          <w:u w:val="single"/>
        </w:rPr>
        <w:t xml:space="preserve">Paul R Smith Middle School  </w:t>
      </w:r>
    </w:p>
    <w:p w14:paraId="4951DC81" w14:textId="77777777" w:rsidR="002E76C4" w:rsidRPr="00B66330" w:rsidRDefault="002E76C4" w:rsidP="002E76C4">
      <w:pPr>
        <w:rPr>
          <w:rFonts w:ascii="Calibri" w:hAnsi="Calibri" w:cs="Arial"/>
          <w:bCs/>
          <w:color w:val="auto"/>
          <w:sz w:val="20"/>
          <w:szCs w:val="20"/>
        </w:rPr>
      </w:pPr>
      <w:r w:rsidRPr="00B66330">
        <w:rPr>
          <w:rFonts w:ascii="Calibri" w:hAnsi="Calibri" w:cs="Arial"/>
          <w:b/>
          <w:color w:val="auto"/>
          <w:sz w:val="20"/>
          <w:szCs w:val="20"/>
        </w:rPr>
        <w:t>Eagle Encounter</w:t>
      </w:r>
      <w:r w:rsidRPr="00B66330">
        <w:rPr>
          <w:rFonts w:ascii="Calibri" w:hAnsi="Calibri" w:cs="Arial"/>
          <w:bCs/>
          <w:color w:val="auto"/>
          <w:sz w:val="20"/>
          <w:szCs w:val="20"/>
        </w:rPr>
        <w:t xml:space="preserve">: A fun, project-based afterschool program that assists students in meeting performance standards in core academic areas that also increases student engagement and personal enrichment. </w:t>
      </w:r>
    </w:p>
    <w:p w14:paraId="64851408" w14:textId="77777777" w:rsidR="002E76C4" w:rsidRDefault="002E76C4" w:rsidP="002E76C4">
      <w:pPr>
        <w:pStyle w:val="ListParagraph"/>
        <w:rPr>
          <w:rFonts w:cs="Arial"/>
          <w:bCs/>
          <w:sz w:val="20"/>
          <w:szCs w:val="20"/>
        </w:rPr>
      </w:pPr>
      <w:r>
        <w:rPr>
          <w:rFonts w:cs="Arial"/>
          <w:bCs/>
          <w:sz w:val="20"/>
          <w:szCs w:val="20"/>
        </w:rPr>
        <w:t xml:space="preserve"> </w:t>
      </w:r>
    </w:p>
    <w:p w14:paraId="605E6892" w14:textId="77777777" w:rsidR="002E76C4" w:rsidRPr="00B66330" w:rsidRDefault="002E76C4" w:rsidP="002E76C4">
      <w:pPr>
        <w:rPr>
          <w:rFonts w:ascii="Calibri" w:hAnsi="Calibri" w:cs="Arial"/>
          <w:bCs/>
          <w:color w:val="auto"/>
          <w:sz w:val="20"/>
          <w:szCs w:val="20"/>
        </w:rPr>
      </w:pPr>
      <w:r w:rsidRPr="00B66330">
        <w:rPr>
          <w:rFonts w:ascii="Calibri" w:hAnsi="Calibri" w:cs="Arial"/>
          <w:b/>
          <w:color w:val="auto"/>
          <w:sz w:val="20"/>
          <w:szCs w:val="20"/>
          <w:u w:val="single"/>
        </w:rPr>
        <w:t>Pasco Middle School</w:t>
      </w:r>
      <w:r w:rsidRPr="00B66330">
        <w:rPr>
          <w:rFonts w:ascii="Calibri" w:hAnsi="Calibri" w:cs="Arial"/>
          <w:b/>
          <w:color w:val="auto"/>
          <w:sz w:val="20"/>
          <w:szCs w:val="20"/>
        </w:rPr>
        <w:t xml:space="preserve"> </w:t>
      </w:r>
      <w:r w:rsidRPr="00B66330">
        <w:rPr>
          <w:rFonts w:ascii="Calibri" w:hAnsi="Calibri" w:cs="Arial"/>
          <w:b/>
          <w:color w:val="auto"/>
          <w:sz w:val="20"/>
          <w:szCs w:val="20"/>
        </w:rPr>
        <w:br/>
        <w:t>Weightlifting Conditioning:</w:t>
      </w:r>
      <w:r w:rsidRPr="00B66330">
        <w:rPr>
          <w:rFonts w:ascii="Calibri" w:hAnsi="Calibri" w:cs="Arial"/>
          <w:bCs/>
          <w:color w:val="auto"/>
          <w:sz w:val="20"/>
          <w:szCs w:val="20"/>
        </w:rPr>
        <w:t xml:space="preserve"> Voluntary program for students who wanted to stay conditioned for athletic programming throughout the year. </w:t>
      </w:r>
    </w:p>
    <w:p w14:paraId="20DE97EF" w14:textId="77777777" w:rsidR="002E76C4" w:rsidRDefault="002E76C4" w:rsidP="002E76C4">
      <w:pPr>
        <w:pStyle w:val="ListParagraph"/>
        <w:rPr>
          <w:rFonts w:cs="Arial"/>
          <w:bCs/>
          <w:sz w:val="20"/>
          <w:szCs w:val="20"/>
        </w:rPr>
      </w:pPr>
    </w:p>
    <w:p w14:paraId="16777F13" w14:textId="77777777" w:rsidR="002E76C4" w:rsidRPr="009E5FF3" w:rsidRDefault="002E76C4" w:rsidP="002E76C4">
      <w:pPr>
        <w:rPr>
          <w:rFonts w:ascii="Calibri" w:hAnsi="Calibri" w:cs="Arial"/>
          <w:b/>
          <w:color w:val="auto"/>
          <w:sz w:val="20"/>
          <w:szCs w:val="20"/>
          <w:u w:val="single"/>
        </w:rPr>
      </w:pPr>
      <w:r w:rsidRPr="009E5FF3">
        <w:rPr>
          <w:rFonts w:ascii="Calibri" w:hAnsi="Calibri" w:cs="Arial"/>
          <w:b/>
          <w:color w:val="auto"/>
          <w:sz w:val="20"/>
          <w:szCs w:val="20"/>
          <w:u w:val="single"/>
        </w:rPr>
        <w:t xml:space="preserve">Woodland Elementary School  </w:t>
      </w:r>
    </w:p>
    <w:p w14:paraId="0152A7D1" w14:textId="77777777" w:rsidR="002E76C4" w:rsidRDefault="002E76C4" w:rsidP="002E76C4">
      <w:pPr>
        <w:rPr>
          <w:rFonts w:ascii="Calibri" w:hAnsi="Calibri" w:cs="Arial"/>
          <w:bCs/>
          <w:color w:val="auto"/>
          <w:sz w:val="20"/>
          <w:szCs w:val="20"/>
        </w:rPr>
      </w:pPr>
      <w:r w:rsidRPr="00B66330">
        <w:rPr>
          <w:rFonts w:ascii="Calibri" w:hAnsi="Calibri" w:cs="Arial"/>
          <w:b/>
          <w:color w:val="auto"/>
          <w:sz w:val="20"/>
          <w:szCs w:val="20"/>
        </w:rPr>
        <w:t>Turkey Trot:</w:t>
      </w:r>
      <w:r w:rsidRPr="00B66330">
        <w:rPr>
          <w:rFonts w:ascii="Calibri" w:hAnsi="Calibri" w:cs="Arial"/>
          <w:bCs/>
          <w:color w:val="auto"/>
          <w:sz w:val="20"/>
          <w:szCs w:val="20"/>
        </w:rPr>
        <w:t xml:space="preserve"> Annually, students at Woodland participate in a Turkey Trot. Students are encouraged to jog or walk around the ZHS track to promote wellness and enjoy a healthy activity. </w:t>
      </w:r>
    </w:p>
    <w:p w14:paraId="5AFC9AF9" w14:textId="77777777" w:rsidR="002E76C4" w:rsidRPr="00B66330" w:rsidRDefault="002E76C4" w:rsidP="002E76C4">
      <w:pPr>
        <w:rPr>
          <w:rFonts w:ascii="Calibri" w:hAnsi="Calibri" w:cs="Arial"/>
          <w:bCs/>
          <w:color w:val="auto"/>
          <w:sz w:val="20"/>
          <w:szCs w:val="20"/>
        </w:rPr>
      </w:pPr>
    </w:p>
    <w:p w14:paraId="27D21614" w14:textId="77777777" w:rsidR="002E76C4" w:rsidRPr="009E5FF3" w:rsidRDefault="002E76C4" w:rsidP="002E76C4">
      <w:pPr>
        <w:rPr>
          <w:rFonts w:ascii="Calibri" w:hAnsi="Calibri" w:cs="Arial"/>
          <w:b/>
          <w:color w:val="auto"/>
          <w:sz w:val="20"/>
          <w:szCs w:val="20"/>
          <w:u w:val="single"/>
        </w:rPr>
      </w:pPr>
      <w:r w:rsidRPr="009E5FF3">
        <w:rPr>
          <w:rFonts w:ascii="Calibri" w:hAnsi="Calibri" w:cs="Arial"/>
          <w:b/>
          <w:color w:val="auto"/>
          <w:sz w:val="20"/>
          <w:szCs w:val="20"/>
          <w:u w:val="single"/>
        </w:rPr>
        <w:t xml:space="preserve">New River Elementary School </w:t>
      </w:r>
    </w:p>
    <w:p w14:paraId="41A5D77B" w14:textId="77777777" w:rsidR="002E76C4" w:rsidRDefault="002E76C4" w:rsidP="002E76C4">
      <w:pPr>
        <w:rPr>
          <w:rFonts w:ascii="Calibri" w:hAnsi="Calibri" w:cs="Arial"/>
          <w:bCs/>
          <w:color w:val="auto"/>
          <w:sz w:val="20"/>
          <w:szCs w:val="20"/>
        </w:rPr>
      </w:pPr>
      <w:r w:rsidRPr="009E5FF3">
        <w:rPr>
          <w:rFonts w:ascii="Calibri" w:hAnsi="Calibri" w:cs="Arial"/>
          <w:b/>
          <w:color w:val="auto"/>
          <w:sz w:val="20"/>
          <w:szCs w:val="20"/>
        </w:rPr>
        <w:t>Running Club:</w:t>
      </w:r>
      <w:r w:rsidRPr="009E5FF3">
        <w:rPr>
          <w:rFonts w:ascii="Calibri" w:hAnsi="Calibri" w:cs="Arial"/>
          <w:bCs/>
          <w:color w:val="auto"/>
          <w:sz w:val="20"/>
          <w:szCs w:val="20"/>
        </w:rPr>
        <w:t xml:space="preserve"> Students from grade levels 2</w:t>
      </w:r>
      <w:r w:rsidRPr="009E5FF3">
        <w:rPr>
          <w:rFonts w:ascii="Calibri" w:hAnsi="Calibri" w:cs="Arial"/>
          <w:bCs/>
          <w:color w:val="auto"/>
          <w:sz w:val="20"/>
          <w:szCs w:val="20"/>
          <w:vertAlign w:val="superscript"/>
        </w:rPr>
        <w:t>nd</w:t>
      </w:r>
      <w:r w:rsidRPr="009E5FF3">
        <w:rPr>
          <w:rFonts w:ascii="Calibri" w:hAnsi="Calibri" w:cs="Arial"/>
          <w:bCs/>
          <w:color w:val="auto"/>
          <w:sz w:val="20"/>
          <w:szCs w:val="20"/>
        </w:rPr>
        <w:t>-5</w:t>
      </w:r>
      <w:r w:rsidRPr="009E5FF3">
        <w:rPr>
          <w:rFonts w:ascii="Calibri" w:hAnsi="Calibri" w:cs="Arial"/>
          <w:bCs/>
          <w:color w:val="auto"/>
          <w:sz w:val="20"/>
          <w:szCs w:val="20"/>
          <w:vertAlign w:val="superscript"/>
        </w:rPr>
        <w:t>th</w:t>
      </w:r>
      <w:r w:rsidRPr="009E5FF3">
        <w:rPr>
          <w:rFonts w:ascii="Calibri" w:hAnsi="Calibri" w:cs="Arial"/>
          <w:bCs/>
          <w:color w:val="auto"/>
          <w:sz w:val="20"/>
          <w:szCs w:val="20"/>
        </w:rPr>
        <w:t xml:space="preserve"> attend 1 day a week before school starts to run.  </w:t>
      </w:r>
    </w:p>
    <w:p w14:paraId="124857D6" w14:textId="319A8111" w:rsidR="002E76C4" w:rsidRDefault="002E76C4" w:rsidP="002E76C4">
      <w:pPr>
        <w:rPr>
          <w:rFonts w:ascii="Calibri" w:hAnsi="Calibri" w:cs="Arial"/>
          <w:bCs/>
          <w:color w:val="auto"/>
          <w:sz w:val="20"/>
          <w:szCs w:val="20"/>
        </w:rPr>
      </w:pPr>
    </w:p>
    <w:p w14:paraId="0F5630F6" w14:textId="77777777" w:rsidR="00040075" w:rsidRPr="009E5FF3" w:rsidRDefault="00040075" w:rsidP="002E76C4">
      <w:pPr>
        <w:rPr>
          <w:rFonts w:ascii="Calibri" w:hAnsi="Calibri" w:cs="Arial"/>
          <w:bCs/>
          <w:color w:val="auto"/>
          <w:sz w:val="20"/>
          <w:szCs w:val="20"/>
        </w:rPr>
      </w:pPr>
    </w:p>
    <w:p w14:paraId="7C5E7186" w14:textId="77777777" w:rsidR="002E76C4" w:rsidRPr="00812660" w:rsidRDefault="002E76C4" w:rsidP="002E76C4">
      <w:pPr>
        <w:rPr>
          <w:rFonts w:ascii="Calibri" w:hAnsi="Calibri" w:cs="Arial"/>
          <w:bCs/>
          <w:color w:val="auto"/>
          <w:sz w:val="20"/>
          <w:szCs w:val="20"/>
        </w:rPr>
      </w:pPr>
      <w:r w:rsidRPr="00812660">
        <w:rPr>
          <w:rFonts w:ascii="Calibri" w:hAnsi="Calibri" w:cs="Arial"/>
          <w:b/>
          <w:color w:val="auto"/>
          <w:sz w:val="20"/>
          <w:szCs w:val="20"/>
          <w:u w:val="single"/>
        </w:rPr>
        <w:lastRenderedPageBreak/>
        <w:t>Gulf Middle School</w:t>
      </w:r>
      <w:r w:rsidRPr="00812660">
        <w:rPr>
          <w:rFonts w:ascii="Calibri" w:hAnsi="Calibri" w:cs="Arial"/>
          <w:b/>
          <w:color w:val="auto"/>
          <w:sz w:val="20"/>
          <w:szCs w:val="20"/>
        </w:rPr>
        <w:t xml:space="preserve"> </w:t>
      </w:r>
    </w:p>
    <w:p w14:paraId="4E361824" w14:textId="77777777" w:rsidR="002E76C4" w:rsidRDefault="002E76C4" w:rsidP="002E76C4">
      <w:pPr>
        <w:rPr>
          <w:rFonts w:ascii="Calibri" w:hAnsi="Calibri" w:cs="Arial"/>
          <w:bCs/>
          <w:color w:val="auto"/>
          <w:sz w:val="20"/>
          <w:szCs w:val="20"/>
        </w:rPr>
      </w:pPr>
      <w:r w:rsidRPr="00812660">
        <w:rPr>
          <w:rFonts w:ascii="Calibri" w:hAnsi="Calibri" w:cs="Arial"/>
          <w:b/>
          <w:color w:val="auto"/>
          <w:sz w:val="20"/>
          <w:szCs w:val="20"/>
        </w:rPr>
        <w:t>Athletic Conditioning:</w:t>
      </w:r>
      <w:r w:rsidRPr="00812660">
        <w:rPr>
          <w:rFonts w:ascii="Calibri" w:hAnsi="Calibri" w:cs="Arial"/>
          <w:bCs/>
          <w:color w:val="auto"/>
          <w:sz w:val="20"/>
          <w:szCs w:val="20"/>
        </w:rPr>
        <w:t xml:space="preserve"> Open participation w/ general conditioning </w:t>
      </w:r>
      <w:r>
        <w:rPr>
          <w:rFonts w:ascii="Calibri" w:hAnsi="Calibri" w:cs="Arial"/>
          <w:bCs/>
          <w:color w:val="auto"/>
          <w:sz w:val="20"/>
          <w:szCs w:val="20"/>
        </w:rPr>
        <w:t xml:space="preserve">for students. </w:t>
      </w:r>
    </w:p>
    <w:p w14:paraId="0C48FDAA" w14:textId="77777777" w:rsidR="002E76C4" w:rsidRPr="00812660" w:rsidRDefault="002E76C4" w:rsidP="002E76C4">
      <w:pPr>
        <w:rPr>
          <w:rFonts w:ascii="Calibri" w:hAnsi="Calibri" w:cs="Arial"/>
          <w:bCs/>
          <w:color w:val="auto"/>
          <w:sz w:val="20"/>
          <w:szCs w:val="20"/>
        </w:rPr>
      </w:pPr>
    </w:p>
    <w:p w14:paraId="52B8B350" w14:textId="77777777" w:rsidR="004028F4" w:rsidRPr="004028F4" w:rsidRDefault="002E76C4" w:rsidP="004028F4">
      <w:pPr>
        <w:rPr>
          <w:rFonts w:ascii="Calibri" w:hAnsi="Calibri" w:cs="Arial"/>
          <w:bCs/>
          <w:color w:val="auto"/>
          <w:sz w:val="20"/>
          <w:szCs w:val="20"/>
        </w:rPr>
      </w:pPr>
      <w:r w:rsidRPr="00216DAC">
        <w:rPr>
          <w:rFonts w:ascii="Calibri" w:hAnsi="Calibri" w:cs="Arial"/>
          <w:b/>
          <w:color w:val="auto"/>
          <w:sz w:val="20"/>
          <w:szCs w:val="20"/>
          <w:u w:val="single"/>
        </w:rPr>
        <w:t>Rodney B Cox Elementary School</w:t>
      </w:r>
      <w:r w:rsidRPr="00216DAC">
        <w:rPr>
          <w:rFonts w:ascii="Calibri" w:hAnsi="Calibri" w:cs="Arial"/>
          <w:b/>
          <w:color w:val="auto"/>
          <w:sz w:val="20"/>
          <w:szCs w:val="20"/>
        </w:rPr>
        <w:t xml:space="preserve"> </w:t>
      </w:r>
      <w:r>
        <w:rPr>
          <w:rFonts w:ascii="Calibri" w:hAnsi="Calibri" w:cs="Arial"/>
          <w:b/>
          <w:color w:val="auto"/>
          <w:sz w:val="20"/>
          <w:szCs w:val="20"/>
        </w:rPr>
        <w:br/>
      </w:r>
      <w:r w:rsidRPr="00216DAC">
        <w:rPr>
          <w:rFonts w:ascii="Calibri" w:hAnsi="Calibri" w:cs="Arial"/>
          <w:b/>
          <w:color w:val="auto"/>
          <w:sz w:val="20"/>
          <w:szCs w:val="20"/>
        </w:rPr>
        <w:t xml:space="preserve">Sarah </w:t>
      </w:r>
      <w:proofErr w:type="spellStart"/>
      <w:r w:rsidRPr="00216DAC">
        <w:rPr>
          <w:rFonts w:ascii="Calibri" w:hAnsi="Calibri" w:cs="Arial"/>
          <w:b/>
          <w:color w:val="auto"/>
          <w:sz w:val="20"/>
          <w:szCs w:val="20"/>
        </w:rPr>
        <w:t>Vande</w:t>
      </w:r>
      <w:proofErr w:type="spellEnd"/>
      <w:r w:rsidRPr="00216DAC">
        <w:rPr>
          <w:rFonts w:ascii="Calibri" w:hAnsi="Calibri" w:cs="Arial"/>
          <w:b/>
          <w:color w:val="auto"/>
          <w:sz w:val="20"/>
          <w:szCs w:val="20"/>
        </w:rPr>
        <w:t xml:space="preserve"> Berg Tennis Program:</w:t>
      </w:r>
      <w:r w:rsidRPr="00216DAC">
        <w:rPr>
          <w:rFonts w:ascii="Calibri" w:hAnsi="Calibri" w:cs="Arial"/>
          <w:bCs/>
          <w:color w:val="auto"/>
          <w:sz w:val="20"/>
          <w:szCs w:val="20"/>
        </w:rPr>
        <w:t xml:space="preserve"> </w:t>
      </w:r>
      <w:r w:rsidR="004028F4" w:rsidRPr="004028F4">
        <w:rPr>
          <w:rFonts w:ascii="Calibri" w:hAnsi="Calibri" w:cs="Arial"/>
          <w:bCs/>
          <w:color w:val="auto"/>
          <w:sz w:val="20"/>
          <w:szCs w:val="20"/>
        </w:rPr>
        <w:t>Through tennis, the SVB After-school Program</w:t>
      </w:r>
    </w:p>
    <w:p w14:paraId="12C3E7DF" w14:textId="0A7458DF" w:rsidR="004028F4" w:rsidRPr="004028F4" w:rsidRDefault="004028F4" w:rsidP="004028F4">
      <w:pPr>
        <w:rPr>
          <w:rFonts w:ascii="Calibri" w:hAnsi="Calibri" w:cs="Arial"/>
          <w:bCs/>
          <w:color w:val="auto"/>
          <w:sz w:val="20"/>
          <w:szCs w:val="20"/>
        </w:rPr>
      </w:pPr>
      <w:r w:rsidRPr="004028F4">
        <w:rPr>
          <w:rFonts w:ascii="Calibri" w:hAnsi="Calibri" w:cs="Arial"/>
          <w:bCs/>
          <w:color w:val="auto"/>
          <w:sz w:val="20"/>
          <w:szCs w:val="20"/>
        </w:rPr>
        <w:t>teaches positive, rewarding lessons that foster self-sufficiency and help participants develop the skills</w:t>
      </w:r>
    </w:p>
    <w:p w14:paraId="67381B67" w14:textId="00A30765" w:rsidR="002E76C4" w:rsidRDefault="004028F4" w:rsidP="004028F4">
      <w:pPr>
        <w:rPr>
          <w:rFonts w:ascii="Calibri" w:hAnsi="Calibri" w:cs="Arial"/>
          <w:bCs/>
          <w:color w:val="auto"/>
          <w:sz w:val="20"/>
          <w:szCs w:val="20"/>
        </w:rPr>
      </w:pPr>
      <w:r w:rsidRPr="004028F4">
        <w:rPr>
          <w:rFonts w:ascii="Calibri" w:hAnsi="Calibri" w:cs="Arial"/>
          <w:bCs/>
          <w:color w:val="auto"/>
          <w:sz w:val="20"/>
          <w:szCs w:val="20"/>
        </w:rPr>
        <w:t>and confidence to succeed in school and beyond.</w:t>
      </w:r>
    </w:p>
    <w:p w14:paraId="6E80248B" w14:textId="77777777" w:rsidR="002E76C4" w:rsidRDefault="002E76C4" w:rsidP="002E76C4">
      <w:pPr>
        <w:rPr>
          <w:rFonts w:ascii="Calibri" w:hAnsi="Calibri" w:cs="Arial"/>
          <w:bCs/>
          <w:color w:val="auto"/>
          <w:sz w:val="20"/>
          <w:szCs w:val="20"/>
        </w:rPr>
      </w:pPr>
    </w:p>
    <w:p w14:paraId="4506D870" w14:textId="77777777" w:rsidR="002E76C4" w:rsidRPr="00A21DBC" w:rsidRDefault="002E76C4" w:rsidP="002E76C4">
      <w:pPr>
        <w:rPr>
          <w:rFonts w:ascii="Calibri" w:hAnsi="Calibri" w:cs="Arial"/>
          <w:b/>
          <w:color w:val="auto"/>
          <w:sz w:val="20"/>
          <w:szCs w:val="20"/>
          <w:u w:val="single"/>
        </w:rPr>
      </w:pPr>
      <w:r w:rsidRPr="00A21DBC">
        <w:rPr>
          <w:rFonts w:ascii="Calibri" w:hAnsi="Calibri" w:cs="Arial"/>
          <w:b/>
          <w:color w:val="auto"/>
          <w:sz w:val="20"/>
          <w:szCs w:val="20"/>
          <w:u w:val="single"/>
        </w:rPr>
        <w:t xml:space="preserve">Cypress Elementary School </w:t>
      </w:r>
    </w:p>
    <w:p w14:paraId="32AA28EA" w14:textId="77777777" w:rsidR="002E76C4" w:rsidRDefault="002E76C4" w:rsidP="002E76C4">
      <w:pPr>
        <w:rPr>
          <w:rFonts w:ascii="Calibri" w:hAnsi="Calibri" w:cs="Arial"/>
          <w:bCs/>
          <w:color w:val="auto"/>
          <w:sz w:val="20"/>
          <w:szCs w:val="20"/>
        </w:rPr>
      </w:pPr>
      <w:r w:rsidRPr="00A21DBC">
        <w:rPr>
          <w:rFonts w:ascii="Calibri" w:hAnsi="Calibri" w:cs="Arial"/>
          <w:b/>
          <w:color w:val="auto"/>
          <w:sz w:val="20"/>
          <w:szCs w:val="20"/>
        </w:rPr>
        <w:t>Girls on the Run:</w:t>
      </w:r>
      <w:r w:rsidRPr="00A21DBC">
        <w:rPr>
          <w:rFonts w:ascii="Calibri" w:hAnsi="Calibri" w:cs="Arial"/>
          <w:bCs/>
          <w:color w:val="auto"/>
          <w:sz w:val="20"/>
          <w:szCs w:val="20"/>
        </w:rPr>
        <w:t xml:space="preserve"> Girls on the Run inspires girls of all abilities to recognize their individual strengths, while building a sense of connection in a team setting. Volunteer coaches facilitate lessons that blend physical activity with life skill development to enable girls to adapt to whatever comes their way. At the end of the season, the team completes a 5K together, which provides a tangible sense of accomplishment and sets a confident mindset into motion.</w:t>
      </w:r>
    </w:p>
    <w:p w14:paraId="44F065E2" w14:textId="77777777" w:rsidR="002E76C4" w:rsidRPr="00A21DBC" w:rsidRDefault="002E76C4" w:rsidP="002E76C4">
      <w:pPr>
        <w:rPr>
          <w:rFonts w:ascii="Calibri" w:hAnsi="Calibri" w:cs="Arial"/>
          <w:bCs/>
          <w:color w:val="auto"/>
          <w:sz w:val="20"/>
          <w:szCs w:val="20"/>
        </w:rPr>
      </w:pPr>
    </w:p>
    <w:p w14:paraId="558176E0" w14:textId="77777777" w:rsidR="002E76C4" w:rsidRPr="00EB6807" w:rsidRDefault="002E76C4" w:rsidP="002E76C4">
      <w:pPr>
        <w:rPr>
          <w:rFonts w:ascii="Calibri" w:hAnsi="Calibri" w:cs="Arial"/>
          <w:b/>
          <w:color w:val="auto"/>
          <w:sz w:val="20"/>
          <w:szCs w:val="20"/>
          <w:u w:val="single"/>
        </w:rPr>
      </w:pPr>
      <w:r w:rsidRPr="00EB6807">
        <w:rPr>
          <w:rFonts w:ascii="Calibri" w:hAnsi="Calibri" w:cs="Arial"/>
          <w:b/>
          <w:color w:val="auto"/>
          <w:sz w:val="20"/>
          <w:szCs w:val="20"/>
          <w:u w:val="single"/>
        </w:rPr>
        <w:t xml:space="preserve">Hudson Academy </w:t>
      </w:r>
    </w:p>
    <w:p w14:paraId="62BA5F2B" w14:textId="77777777" w:rsidR="002E76C4" w:rsidRDefault="002E76C4" w:rsidP="002E76C4">
      <w:pPr>
        <w:rPr>
          <w:rFonts w:ascii="Calibri" w:hAnsi="Calibri" w:cs="Arial"/>
          <w:bCs/>
          <w:color w:val="auto"/>
          <w:sz w:val="20"/>
          <w:szCs w:val="20"/>
        </w:rPr>
      </w:pPr>
      <w:r w:rsidRPr="00EB6807">
        <w:rPr>
          <w:rFonts w:ascii="Calibri" w:hAnsi="Calibri" w:cs="Arial"/>
          <w:b/>
          <w:color w:val="auto"/>
          <w:sz w:val="20"/>
          <w:szCs w:val="20"/>
        </w:rPr>
        <w:t xml:space="preserve">Cobra Encounter: </w:t>
      </w:r>
      <w:r w:rsidRPr="00EB6807">
        <w:rPr>
          <w:rFonts w:ascii="Calibri" w:hAnsi="Calibri" w:cs="Arial"/>
          <w:bCs/>
          <w:color w:val="auto"/>
          <w:sz w:val="20"/>
          <w:szCs w:val="20"/>
        </w:rPr>
        <w:t>A fun, project-based afterschool program that assists students in meeting performance standards in core academic areas that also increases student engagement and personal enrichment.</w:t>
      </w:r>
    </w:p>
    <w:p w14:paraId="22E1CEC3" w14:textId="77777777" w:rsidR="002E76C4" w:rsidRPr="00EB6807" w:rsidRDefault="002E76C4" w:rsidP="002E76C4">
      <w:pPr>
        <w:rPr>
          <w:rFonts w:ascii="Calibri" w:hAnsi="Calibri" w:cs="Arial"/>
          <w:bCs/>
          <w:color w:val="auto"/>
          <w:sz w:val="20"/>
          <w:szCs w:val="20"/>
        </w:rPr>
      </w:pPr>
    </w:p>
    <w:p w14:paraId="4BC5D605" w14:textId="77777777" w:rsidR="002E76C4" w:rsidRPr="003E2AF7" w:rsidRDefault="002E76C4" w:rsidP="002E76C4">
      <w:pPr>
        <w:rPr>
          <w:rFonts w:ascii="Calibri" w:hAnsi="Calibri" w:cs="Arial"/>
          <w:bCs/>
          <w:color w:val="auto"/>
          <w:sz w:val="20"/>
          <w:szCs w:val="20"/>
        </w:rPr>
      </w:pPr>
      <w:proofErr w:type="spellStart"/>
      <w:r w:rsidRPr="003E2AF7">
        <w:rPr>
          <w:rFonts w:ascii="Calibri" w:hAnsi="Calibri" w:cs="Arial"/>
          <w:b/>
          <w:color w:val="auto"/>
          <w:sz w:val="20"/>
          <w:szCs w:val="20"/>
          <w:u w:val="single"/>
        </w:rPr>
        <w:t>Gulfside</w:t>
      </w:r>
      <w:proofErr w:type="spellEnd"/>
      <w:r w:rsidRPr="003E2AF7">
        <w:rPr>
          <w:rFonts w:ascii="Calibri" w:hAnsi="Calibri" w:cs="Arial"/>
          <w:b/>
          <w:color w:val="auto"/>
          <w:sz w:val="20"/>
          <w:szCs w:val="20"/>
          <w:u w:val="single"/>
        </w:rPr>
        <w:t xml:space="preserve"> Elementary School</w:t>
      </w:r>
      <w:r w:rsidRPr="003E2AF7">
        <w:rPr>
          <w:rFonts w:ascii="Calibri" w:hAnsi="Calibri" w:cs="Arial"/>
          <w:b/>
          <w:color w:val="auto"/>
          <w:sz w:val="20"/>
          <w:szCs w:val="20"/>
        </w:rPr>
        <w:t xml:space="preserve"> </w:t>
      </w:r>
    </w:p>
    <w:p w14:paraId="7FB06D15" w14:textId="77777777" w:rsidR="002E76C4" w:rsidRDefault="002E76C4" w:rsidP="002E76C4">
      <w:pPr>
        <w:rPr>
          <w:rFonts w:ascii="Calibri" w:hAnsi="Calibri" w:cs="Arial"/>
          <w:bCs/>
          <w:color w:val="auto"/>
          <w:sz w:val="20"/>
          <w:szCs w:val="20"/>
        </w:rPr>
      </w:pPr>
      <w:r w:rsidRPr="003E2AF7">
        <w:rPr>
          <w:rFonts w:ascii="Calibri" w:hAnsi="Calibri" w:cs="Arial"/>
          <w:b/>
          <w:color w:val="auto"/>
          <w:sz w:val="20"/>
          <w:szCs w:val="20"/>
        </w:rPr>
        <w:t>Enrichment &amp; Expanded Learning</w:t>
      </w:r>
      <w:r w:rsidRPr="003E2AF7">
        <w:rPr>
          <w:rFonts w:ascii="Calibri" w:hAnsi="Calibri" w:cs="Arial"/>
          <w:bCs/>
          <w:color w:val="auto"/>
          <w:sz w:val="20"/>
          <w:szCs w:val="20"/>
        </w:rPr>
        <w:t>:</w:t>
      </w:r>
      <w:r w:rsidRPr="003E2AF7">
        <w:rPr>
          <w:bCs/>
        </w:rPr>
        <w:t xml:space="preserve"> </w:t>
      </w:r>
      <w:r w:rsidRPr="003E2AF7">
        <w:rPr>
          <w:rFonts w:ascii="Calibri" w:hAnsi="Calibri" w:cs="Arial"/>
          <w:bCs/>
          <w:color w:val="auto"/>
          <w:sz w:val="20"/>
          <w:szCs w:val="20"/>
        </w:rPr>
        <w:t>We offer before and after school enrichments including Art, Dance, Drama, Karate, and Yoga. Enrichments vary by age and session length each quarter. Our Dance, Drama, and Art Enrichment conclude with a showcase at the end of each semester.</w:t>
      </w:r>
      <w:r w:rsidRPr="003E2AF7">
        <w:rPr>
          <w:rFonts w:ascii="Calibri" w:hAnsi="Calibri" w:cs="Arial"/>
          <w:b/>
          <w:color w:val="auto"/>
          <w:sz w:val="20"/>
          <w:szCs w:val="20"/>
        </w:rPr>
        <w:t xml:space="preserve"> </w:t>
      </w:r>
      <w:r w:rsidRPr="003E2AF7">
        <w:rPr>
          <w:rFonts w:ascii="Calibri" w:hAnsi="Calibri" w:cs="Arial"/>
          <w:bCs/>
          <w:color w:val="auto"/>
          <w:sz w:val="20"/>
          <w:szCs w:val="20"/>
        </w:rPr>
        <w:t xml:space="preserve"> </w:t>
      </w:r>
    </w:p>
    <w:p w14:paraId="2E55B4B8" w14:textId="77777777" w:rsidR="002E76C4" w:rsidRPr="003E2AF7" w:rsidRDefault="002E76C4" w:rsidP="002E76C4">
      <w:pPr>
        <w:rPr>
          <w:rFonts w:ascii="Calibri" w:hAnsi="Calibri" w:cs="Arial"/>
          <w:bCs/>
          <w:color w:val="auto"/>
          <w:sz w:val="20"/>
          <w:szCs w:val="20"/>
        </w:rPr>
      </w:pPr>
    </w:p>
    <w:p w14:paraId="2902B483" w14:textId="77777777" w:rsidR="002E76C4" w:rsidRPr="00003844" w:rsidRDefault="002E76C4" w:rsidP="002E76C4">
      <w:pPr>
        <w:rPr>
          <w:rFonts w:ascii="Calibri" w:hAnsi="Calibri" w:cs="Arial"/>
          <w:b/>
          <w:color w:val="auto"/>
          <w:sz w:val="20"/>
          <w:szCs w:val="20"/>
          <w:u w:val="single"/>
        </w:rPr>
      </w:pPr>
      <w:r w:rsidRPr="00003844">
        <w:rPr>
          <w:rFonts w:ascii="Calibri" w:hAnsi="Calibri" w:cs="Arial"/>
          <w:b/>
          <w:color w:val="auto"/>
          <w:sz w:val="20"/>
          <w:szCs w:val="20"/>
          <w:u w:val="single"/>
        </w:rPr>
        <w:t xml:space="preserve">Watergrass Elementary School </w:t>
      </w:r>
    </w:p>
    <w:p w14:paraId="67D3CBDF" w14:textId="58C7FE16" w:rsidR="002E76C4" w:rsidRDefault="002E76C4" w:rsidP="002E76C4">
      <w:pPr>
        <w:rPr>
          <w:rFonts w:ascii="Calibri" w:hAnsi="Calibri" w:cs="Arial"/>
          <w:bCs/>
          <w:color w:val="auto"/>
          <w:sz w:val="20"/>
          <w:szCs w:val="20"/>
        </w:rPr>
      </w:pPr>
      <w:r w:rsidRPr="00003844">
        <w:rPr>
          <w:rFonts w:ascii="Calibri" w:hAnsi="Calibri" w:cs="Arial"/>
          <w:b/>
          <w:color w:val="auto"/>
          <w:sz w:val="20"/>
          <w:szCs w:val="20"/>
        </w:rPr>
        <w:t>Running Club:</w:t>
      </w:r>
      <w:r w:rsidRPr="00003844">
        <w:rPr>
          <w:rFonts w:ascii="Calibri" w:hAnsi="Calibri" w:cs="Arial"/>
          <w:bCs/>
          <w:color w:val="auto"/>
          <w:sz w:val="20"/>
          <w:szCs w:val="20"/>
        </w:rPr>
        <w:t xml:space="preserve"> fitness &amp; wellness </w:t>
      </w:r>
      <w:r>
        <w:rPr>
          <w:rFonts w:ascii="Calibri" w:hAnsi="Calibri" w:cs="Arial"/>
          <w:bCs/>
          <w:color w:val="auto"/>
          <w:sz w:val="20"/>
          <w:szCs w:val="20"/>
        </w:rPr>
        <w:t>for students</w:t>
      </w:r>
      <w:r w:rsidR="00133C34">
        <w:rPr>
          <w:rFonts w:ascii="Calibri" w:hAnsi="Calibri" w:cs="Arial"/>
          <w:bCs/>
          <w:color w:val="auto"/>
          <w:sz w:val="20"/>
          <w:szCs w:val="20"/>
        </w:rPr>
        <w:t>.</w:t>
      </w:r>
    </w:p>
    <w:p w14:paraId="43411263" w14:textId="77777777" w:rsidR="002E76C4" w:rsidRPr="00003844" w:rsidRDefault="002E76C4" w:rsidP="002E76C4">
      <w:pPr>
        <w:rPr>
          <w:rFonts w:ascii="Calibri" w:hAnsi="Calibri" w:cs="Arial"/>
          <w:bCs/>
          <w:color w:val="auto"/>
          <w:sz w:val="20"/>
          <w:szCs w:val="20"/>
        </w:rPr>
      </w:pPr>
    </w:p>
    <w:p w14:paraId="326B3AC7" w14:textId="77777777" w:rsidR="002E76C4" w:rsidRPr="00E83F61" w:rsidRDefault="002E76C4" w:rsidP="002E76C4">
      <w:pPr>
        <w:rPr>
          <w:rFonts w:ascii="Calibri" w:hAnsi="Calibri" w:cs="Arial"/>
          <w:b/>
          <w:color w:val="auto"/>
          <w:sz w:val="20"/>
          <w:szCs w:val="20"/>
          <w:u w:val="single"/>
        </w:rPr>
      </w:pPr>
      <w:r w:rsidRPr="00E83F61">
        <w:rPr>
          <w:rFonts w:ascii="Calibri" w:hAnsi="Calibri" w:cs="Arial"/>
          <w:b/>
          <w:color w:val="auto"/>
          <w:sz w:val="20"/>
          <w:szCs w:val="20"/>
          <w:u w:val="single"/>
        </w:rPr>
        <w:t xml:space="preserve">Lake Myrtle Elementary School </w:t>
      </w:r>
    </w:p>
    <w:p w14:paraId="56BAC3D3" w14:textId="3365186E" w:rsidR="002E76C4" w:rsidRDefault="002E76C4" w:rsidP="002E76C4">
      <w:pPr>
        <w:rPr>
          <w:rFonts w:ascii="Calibri" w:hAnsi="Calibri" w:cs="Arial"/>
          <w:bCs/>
          <w:color w:val="auto"/>
          <w:sz w:val="20"/>
          <w:szCs w:val="20"/>
        </w:rPr>
      </w:pPr>
      <w:r w:rsidRPr="00003844">
        <w:rPr>
          <w:rFonts w:ascii="Calibri" w:hAnsi="Calibri" w:cs="Arial"/>
          <w:b/>
          <w:color w:val="auto"/>
          <w:sz w:val="20"/>
          <w:szCs w:val="20"/>
        </w:rPr>
        <w:t>Run Hard:</w:t>
      </w:r>
      <w:r w:rsidRPr="00003844">
        <w:rPr>
          <w:rFonts w:ascii="Calibri" w:hAnsi="Calibri" w:cs="Arial"/>
          <w:bCs/>
          <w:color w:val="auto"/>
          <w:sz w:val="20"/>
          <w:szCs w:val="20"/>
        </w:rPr>
        <w:t xml:space="preserve"> Students run in 5k after weekly training</w:t>
      </w:r>
      <w:r w:rsidR="00133C34">
        <w:rPr>
          <w:rFonts w:ascii="Calibri" w:hAnsi="Calibri" w:cs="Arial"/>
          <w:bCs/>
          <w:color w:val="auto"/>
          <w:sz w:val="20"/>
          <w:szCs w:val="20"/>
        </w:rPr>
        <w:t>.</w:t>
      </w:r>
    </w:p>
    <w:p w14:paraId="55F76632" w14:textId="77777777" w:rsidR="002E76C4" w:rsidRPr="00E83F61" w:rsidRDefault="002E76C4" w:rsidP="002E76C4">
      <w:pPr>
        <w:rPr>
          <w:rFonts w:ascii="Calibri" w:hAnsi="Calibri" w:cs="Arial"/>
          <w:bCs/>
          <w:color w:val="auto"/>
          <w:sz w:val="20"/>
          <w:szCs w:val="20"/>
        </w:rPr>
      </w:pPr>
    </w:p>
    <w:p w14:paraId="0F185F43" w14:textId="77777777" w:rsidR="002E76C4" w:rsidRPr="00E83F61" w:rsidRDefault="002E76C4" w:rsidP="002E76C4">
      <w:pPr>
        <w:rPr>
          <w:rFonts w:ascii="Calibri" w:hAnsi="Calibri" w:cs="Arial"/>
          <w:bCs/>
          <w:color w:val="auto"/>
          <w:sz w:val="20"/>
          <w:szCs w:val="20"/>
          <w:u w:val="single"/>
        </w:rPr>
      </w:pPr>
      <w:r w:rsidRPr="00E83F61">
        <w:rPr>
          <w:rFonts w:ascii="Calibri" w:hAnsi="Calibri" w:cs="Arial"/>
          <w:b/>
          <w:color w:val="auto"/>
          <w:sz w:val="20"/>
          <w:szCs w:val="20"/>
          <w:u w:val="single"/>
        </w:rPr>
        <w:t xml:space="preserve">Gulf High School </w:t>
      </w:r>
    </w:p>
    <w:p w14:paraId="350B51AD" w14:textId="77777777" w:rsidR="002E76C4" w:rsidRDefault="002E76C4" w:rsidP="002E76C4">
      <w:pPr>
        <w:rPr>
          <w:rFonts w:ascii="Calibri" w:hAnsi="Calibri" w:cs="Arial"/>
          <w:bCs/>
          <w:color w:val="auto"/>
          <w:sz w:val="20"/>
          <w:szCs w:val="20"/>
        </w:rPr>
      </w:pPr>
      <w:r w:rsidRPr="00E83F61">
        <w:rPr>
          <w:rFonts w:ascii="Calibri" w:hAnsi="Calibri" w:cs="Arial"/>
          <w:b/>
          <w:color w:val="auto"/>
          <w:sz w:val="20"/>
          <w:szCs w:val="20"/>
        </w:rPr>
        <w:t>Physical Activity Group:</w:t>
      </w:r>
      <w:r w:rsidRPr="00E83F61">
        <w:rPr>
          <w:rFonts w:ascii="Calibri" w:hAnsi="Calibri" w:cs="Arial"/>
          <w:bCs/>
          <w:color w:val="auto"/>
          <w:sz w:val="20"/>
          <w:szCs w:val="20"/>
        </w:rPr>
        <w:t xml:space="preserve"> During monthly activity time, Mrs. </w:t>
      </w:r>
      <w:proofErr w:type="spellStart"/>
      <w:r w:rsidRPr="00E83F61">
        <w:rPr>
          <w:rFonts w:ascii="Calibri" w:hAnsi="Calibri" w:cs="Arial"/>
          <w:bCs/>
          <w:color w:val="auto"/>
          <w:sz w:val="20"/>
          <w:szCs w:val="20"/>
        </w:rPr>
        <w:t>Joens</w:t>
      </w:r>
      <w:proofErr w:type="spellEnd"/>
      <w:r w:rsidRPr="00E83F61">
        <w:rPr>
          <w:rFonts w:ascii="Calibri" w:hAnsi="Calibri" w:cs="Arial"/>
          <w:bCs/>
          <w:color w:val="auto"/>
          <w:sz w:val="20"/>
          <w:szCs w:val="20"/>
        </w:rPr>
        <w:t xml:space="preserve"> and Mrs. </w:t>
      </w:r>
      <w:proofErr w:type="spellStart"/>
      <w:r w:rsidRPr="00E83F61">
        <w:rPr>
          <w:rFonts w:ascii="Calibri" w:hAnsi="Calibri" w:cs="Arial"/>
          <w:bCs/>
          <w:color w:val="auto"/>
          <w:sz w:val="20"/>
          <w:szCs w:val="20"/>
        </w:rPr>
        <w:t>Winterling</w:t>
      </w:r>
      <w:proofErr w:type="spellEnd"/>
      <w:r w:rsidRPr="00E83F61">
        <w:rPr>
          <w:rFonts w:ascii="Calibri" w:hAnsi="Calibri" w:cs="Arial"/>
          <w:bCs/>
          <w:color w:val="auto"/>
          <w:sz w:val="20"/>
          <w:szCs w:val="20"/>
        </w:rPr>
        <w:t xml:space="preserve"> organized a schoolwide student group who engage in physical activities, walking the track, etc. as a means of getting more students up and moving. This is extremely popular among the students.</w:t>
      </w:r>
    </w:p>
    <w:p w14:paraId="0E492681" w14:textId="77777777" w:rsidR="002E76C4" w:rsidRPr="00E83F61" w:rsidRDefault="002E76C4" w:rsidP="002E76C4">
      <w:pPr>
        <w:rPr>
          <w:rFonts w:ascii="Calibri" w:hAnsi="Calibri" w:cs="Arial"/>
          <w:bCs/>
          <w:color w:val="auto"/>
          <w:sz w:val="20"/>
          <w:szCs w:val="20"/>
        </w:rPr>
      </w:pPr>
    </w:p>
    <w:p w14:paraId="2756CF5F" w14:textId="77777777" w:rsidR="002E76C4" w:rsidRPr="00917AD0" w:rsidRDefault="002E76C4" w:rsidP="002E76C4">
      <w:pPr>
        <w:rPr>
          <w:rFonts w:ascii="Calibri" w:hAnsi="Calibri" w:cs="Arial"/>
          <w:b/>
          <w:color w:val="auto"/>
          <w:sz w:val="20"/>
          <w:szCs w:val="20"/>
          <w:u w:val="single"/>
        </w:rPr>
      </w:pPr>
      <w:r w:rsidRPr="00917AD0">
        <w:rPr>
          <w:rFonts w:ascii="Calibri" w:hAnsi="Calibri" w:cs="Arial"/>
          <w:b/>
          <w:color w:val="auto"/>
          <w:sz w:val="20"/>
          <w:szCs w:val="20"/>
          <w:u w:val="single"/>
        </w:rPr>
        <w:t xml:space="preserve">Moon Lake Elementary School </w:t>
      </w:r>
    </w:p>
    <w:p w14:paraId="485E454E" w14:textId="77777777" w:rsidR="002E76C4" w:rsidRDefault="002E76C4" w:rsidP="002E76C4">
      <w:pPr>
        <w:rPr>
          <w:rFonts w:ascii="Calibri" w:hAnsi="Calibri" w:cs="Arial"/>
          <w:bCs/>
          <w:color w:val="auto"/>
          <w:sz w:val="20"/>
          <w:szCs w:val="20"/>
        </w:rPr>
      </w:pPr>
      <w:r w:rsidRPr="00917AD0">
        <w:rPr>
          <w:rFonts w:ascii="Calibri" w:hAnsi="Calibri" w:cs="Arial"/>
          <w:b/>
          <w:color w:val="auto"/>
          <w:sz w:val="20"/>
          <w:szCs w:val="20"/>
        </w:rPr>
        <w:t xml:space="preserve">Girls </w:t>
      </w:r>
      <w:r>
        <w:rPr>
          <w:rFonts w:ascii="Calibri" w:hAnsi="Calibri" w:cs="Arial"/>
          <w:b/>
          <w:color w:val="auto"/>
          <w:sz w:val="20"/>
          <w:szCs w:val="20"/>
        </w:rPr>
        <w:t>o</w:t>
      </w:r>
      <w:r w:rsidRPr="00917AD0">
        <w:rPr>
          <w:rFonts w:ascii="Calibri" w:hAnsi="Calibri" w:cs="Arial"/>
          <w:b/>
          <w:color w:val="auto"/>
          <w:sz w:val="20"/>
          <w:szCs w:val="20"/>
        </w:rPr>
        <w:t>n the Run:</w:t>
      </w:r>
      <w:r w:rsidRPr="00DC6C39">
        <w:t xml:space="preserve"> </w:t>
      </w:r>
      <w:r w:rsidRPr="00917AD0">
        <w:rPr>
          <w:rFonts w:ascii="Calibri" w:hAnsi="Calibri" w:cs="Arial"/>
          <w:bCs/>
          <w:color w:val="auto"/>
          <w:sz w:val="20"/>
          <w:szCs w:val="20"/>
        </w:rPr>
        <w:t>Girls on the Run inspires girls of all abilities to recognize their individual strengths, while building a sense of connection in a team setting. Volunteer coaches facilitate lessons that blend physical activity with life skill development to enable girls to adapt to whatever comes their way. At the end of the season, the team completes a 5K together, which provides a tangible sense of accomplishment and sets a confident mindset into motion</w:t>
      </w:r>
      <w:r>
        <w:rPr>
          <w:rFonts w:ascii="Calibri" w:hAnsi="Calibri" w:cs="Arial"/>
          <w:bCs/>
          <w:color w:val="auto"/>
          <w:sz w:val="20"/>
          <w:szCs w:val="20"/>
        </w:rPr>
        <w:t xml:space="preserve"> for 3-5 graders.</w:t>
      </w:r>
    </w:p>
    <w:p w14:paraId="63959A59" w14:textId="77777777" w:rsidR="002E76C4" w:rsidRDefault="002E76C4" w:rsidP="002E76C4">
      <w:pPr>
        <w:rPr>
          <w:rFonts w:ascii="Calibri" w:hAnsi="Calibri" w:cs="Arial"/>
          <w:bCs/>
          <w:color w:val="auto"/>
          <w:sz w:val="20"/>
          <w:szCs w:val="20"/>
        </w:rPr>
      </w:pPr>
    </w:p>
    <w:p w14:paraId="7D4F4070" w14:textId="4EA947B9" w:rsidR="002E76C4" w:rsidRPr="00917AD0" w:rsidRDefault="002E76C4" w:rsidP="002E76C4">
      <w:pPr>
        <w:rPr>
          <w:rFonts w:ascii="Calibri" w:hAnsi="Calibri" w:cs="Arial"/>
          <w:b/>
          <w:color w:val="auto"/>
          <w:sz w:val="20"/>
          <w:szCs w:val="20"/>
          <w:u w:val="single"/>
        </w:rPr>
      </w:pPr>
      <w:r w:rsidRPr="00917AD0">
        <w:rPr>
          <w:rFonts w:ascii="Calibri" w:hAnsi="Calibri" w:cs="Arial"/>
          <w:b/>
          <w:color w:val="auto"/>
          <w:sz w:val="20"/>
          <w:szCs w:val="20"/>
          <w:u w:val="single"/>
        </w:rPr>
        <w:t xml:space="preserve">Classical Preparatory Charter School </w:t>
      </w:r>
    </w:p>
    <w:p w14:paraId="64680F68" w14:textId="4F315787" w:rsidR="002E76C4" w:rsidRDefault="002E76C4" w:rsidP="002E76C4">
      <w:pPr>
        <w:rPr>
          <w:rFonts w:ascii="Calibri" w:hAnsi="Calibri" w:cs="Arial"/>
          <w:bCs/>
          <w:color w:val="auto"/>
          <w:sz w:val="20"/>
          <w:szCs w:val="20"/>
        </w:rPr>
      </w:pPr>
      <w:r w:rsidRPr="006E6E77">
        <w:rPr>
          <w:rFonts w:ascii="Calibri" w:hAnsi="Calibri" w:cs="Arial"/>
          <w:b/>
          <w:color w:val="auto"/>
          <w:sz w:val="20"/>
          <w:szCs w:val="20"/>
        </w:rPr>
        <w:t>Girls Flag Football:</w:t>
      </w:r>
      <w:r>
        <w:rPr>
          <w:rFonts w:ascii="Calibri" w:hAnsi="Calibri" w:cs="Arial"/>
          <w:bCs/>
          <w:color w:val="auto"/>
          <w:sz w:val="20"/>
          <w:szCs w:val="20"/>
        </w:rPr>
        <w:t xml:space="preserve"> </w:t>
      </w:r>
      <w:r w:rsidRPr="00566424">
        <w:rPr>
          <w:rFonts w:ascii="Calibri" w:hAnsi="Calibri" w:cs="Arial"/>
          <w:bCs/>
          <w:color w:val="auto"/>
          <w:sz w:val="20"/>
          <w:szCs w:val="20"/>
        </w:rPr>
        <w:t>Girls Flag Football program</w:t>
      </w:r>
      <w:r w:rsidR="00133C34">
        <w:rPr>
          <w:rFonts w:ascii="Calibri" w:hAnsi="Calibri" w:cs="Arial"/>
          <w:bCs/>
          <w:color w:val="auto"/>
          <w:sz w:val="20"/>
          <w:szCs w:val="20"/>
        </w:rPr>
        <w:t xml:space="preserve"> for students. </w:t>
      </w:r>
    </w:p>
    <w:p w14:paraId="0723F967" w14:textId="77777777" w:rsidR="002E76C4" w:rsidRDefault="002E76C4" w:rsidP="002E76C4">
      <w:pPr>
        <w:rPr>
          <w:rFonts w:ascii="Calibri" w:hAnsi="Calibri" w:cs="Arial"/>
          <w:bCs/>
          <w:color w:val="auto"/>
          <w:sz w:val="20"/>
          <w:szCs w:val="20"/>
        </w:rPr>
      </w:pPr>
    </w:p>
    <w:p w14:paraId="0A23981F" w14:textId="77777777" w:rsidR="002E76C4" w:rsidRPr="001E6FBB" w:rsidRDefault="002E76C4" w:rsidP="002E76C4">
      <w:pPr>
        <w:rPr>
          <w:rFonts w:ascii="Calibri" w:hAnsi="Calibri" w:cs="Arial"/>
          <w:bCs/>
          <w:color w:val="auto"/>
          <w:sz w:val="20"/>
          <w:szCs w:val="20"/>
          <w:u w:val="single"/>
        </w:rPr>
      </w:pPr>
      <w:r w:rsidRPr="001E6FBB">
        <w:rPr>
          <w:rFonts w:ascii="Calibri" w:hAnsi="Calibri" w:cs="Arial"/>
          <w:b/>
          <w:color w:val="auto"/>
          <w:sz w:val="20"/>
          <w:szCs w:val="20"/>
          <w:u w:val="single"/>
        </w:rPr>
        <w:t xml:space="preserve">Cypress Creek Middle School </w:t>
      </w:r>
    </w:p>
    <w:p w14:paraId="128F9D7A" w14:textId="77777777" w:rsidR="002E76C4" w:rsidRDefault="002E76C4" w:rsidP="002E76C4">
      <w:pPr>
        <w:rPr>
          <w:rFonts w:ascii="Calibri" w:hAnsi="Calibri" w:cs="Arial"/>
          <w:bCs/>
          <w:color w:val="auto"/>
          <w:sz w:val="20"/>
          <w:szCs w:val="20"/>
        </w:rPr>
      </w:pPr>
      <w:r w:rsidRPr="001E6FBB">
        <w:rPr>
          <w:rFonts w:ascii="Calibri" w:hAnsi="Calibri" w:cs="Arial"/>
          <w:b/>
          <w:color w:val="auto"/>
          <w:sz w:val="20"/>
          <w:szCs w:val="20"/>
        </w:rPr>
        <w:t>CCMS Basketball Program:</w:t>
      </w:r>
      <w:r w:rsidRPr="001E6FBB">
        <w:rPr>
          <w:rFonts w:ascii="Calibri" w:hAnsi="Calibri" w:cs="Arial"/>
          <w:bCs/>
          <w:color w:val="auto"/>
          <w:sz w:val="20"/>
          <w:szCs w:val="20"/>
        </w:rPr>
        <w:t xml:space="preserve">  After School Basketball Program on Fridays </w:t>
      </w:r>
      <w:r>
        <w:rPr>
          <w:rFonts w:ascii="Calibri" w:hAnsi="Calibri" w:cs="Arial"/>
          <w:bCs/>
          <w:color w:val="auto"/>
          <w:sz w:val="20"/>
          <w:szCs w:val="20"/>
        </w:rPr>
        <w:t xml:space="preserve">for students. </w:t>
      </w:r>
    </w:p>
    <w:p w14:paraId="2A991E59" w14:textId="77777777" w:rsidR="002E76C4" w:rsidRPr="001E6FBB" w:rsidRDefault="002E76C4" w:rsidP="002E76C4">
      <w:pPr>
        <w:rPr>
          <w:rFonts w:ascii="Calibri" w:hAnsi="Calibri" w:cs="Arial"/>
          <w:bCs/>
          <w:color w:val="auto"/>
          <w:sz w:val="20"/>
          <w:szCs w:val="20"/>
        </w:rPr>
      </w:pPr>
    </w:p>
    <w:p w14:paraId="4F2E0BAE" w14:textId="77777777" w:rsidR="002E76C4" w:rsidRPr="00C87EBF" w:rsidRDefault="002E76C4" w:rsidP="002E76C4">
      <w:pPr>
        <w:rPr>
          <w:rFonts w:ascii="Calibri" w:hAnsi="Calibri" w:cs="Arial"/>
          <w:bCs/>
          <w:color w:val="auto"/>
          <w:sz w:val="20"/>
          <w:szCs w:val="20"/>
          <w:u w:val="single"/>
        </w:rPr>
      </w:pPr>
      <w:r w:rsidRPr="00C87EBF">
        <w:rPr>
          <w:rFonts w:ascii="Calibri" w:hAnsi="Calibri" w:cs="Arial"/>
          <w:b/>
          <w:color w:val="auto"/>
          <w:sz w:val="20"/>
          <w:szCs w:val="20"/>
          <w:u w:val="single"/>
        </w:rPr>
        <w:t xml:space="preserve">Richey Elementary School </w:t>
      </w:r>
    </w:p>
    <w:p w14:paraId="3482F9C3" w14:textId="77777777" w:rsidR="002E76C4" w:rsidRDefault="002E76C4" w:rsidP="002E76C4">
      <w:pPr>
        <w:rPr>
          <w:rFonts w:ascii="Calibri" w:hAnsi="Calibri" w:cs="Arial"/>
          <w:bCs/>
          <w:color w:val="auto"/>
          <w:sz w:val="20"/>
          <w:szCs w:val="20"/>
        </w:rPr>
      </w:pPr>
      <w:proofErr w:type="spellStart"/>
      <w:r w:rsidRPr="00C87EBF">
        <w:rPr>
          <w:rFonts w:ascii="Calibri" w:hAnsi="Calibri" w:cs="Arial"/>
          <w:b/>
          <w:color w:val="auto"/>
          <w:sz w:val="20"/>
          <w:szCs w:val="20"/>
        </w:rPr>
        <w:t>Pawsome</w:t>
      </w:r>
      <w:proofErr w:type="spellEnd"/>
      <w:r w:rsidRPr="00C87EBF">
        <w:rPr>
          <w:rFonts w:ascii="Calibri" w:hAnsi="Calibri" w:cs="Arial"/>
          <w:b/>
          <w:color w:val="auto"/>
          <w:sz w:val="20"/>
          <w:szCs w:val="20"/>
        </w:rPr>
        <w:t xml:space="preserve"> Performers:</w:t>
      </w:r>
      <w:r w:rsidRPr="00C87EBF">
        <w:rPr>
          <w:rFonts w:ascii="Calibri" w:hAnsi="Calibri" w:cs="Arial"/>
          <w:bCs/>
          <w:color w:val="auto"/>
          <w:sz w:val="20"/>
          <w:szCs w:val="20"/>
        </w:rPr>
        <w:t xml:space="preserve"> Drama Club &amp; </w:t>
      </w:r>
      <w:r w:rsidRPr="00C87EBF">
        <w:rPr>
          <w:rFonts w:ascii="Calibri" w:hAnsi="Calibri" w:cs="Arial"/>
          <w:b/>
          <w:color w:val="auto"/>
          <w:sz w:val="20"/>
          <w:szCs w:val="20"/>
        </w:rPr>
        <w:t>Girls on the Run:</w:t>
      </w:r>
      <w:r w:rsidRPr="00C87EBF">
        <w:rPr>
          <w:rFonts w:ascii="Calibri" w:hAnsi="Calibri" w:cs="Arial"/>
          <w:bCs/>
          <w:color w:val="auto"/>
          <w:sz w:val="20"/>
          <w:szCs w:val="20"/>
        </w:rPr>
        <w:t xml:space="preserve"> Grades 3-5</w:t>
      </w:r>
    </w:p>
    <w:p w14:paraId="6BEE2E12" w14:textId="77777777" w:rsidR="002E76C4" w:rsidRDefault="002E76C4" w:rsidP="002E76C4">
      <w:pPr>
        <w:rPr>
          <w:rFonts w:ascii="Calibri" w:hAnsi="Calibri" w:cs="Arial"/>
          <w:b/>
          <w:color w:val="auto"/>
          <w:sz w:val="20"/>
          <w:szCs w:val="20"/>
        </w:rPr>
      </w:pPr>
    </w:p>
    <w:p w14:paraId="2B6A54F6" w14:textId="77777777" w:rsidR="002E76C4" w:rsidRPr="005216B5" w:rsidRDefault="002E76C4" w:rsidP="002E76C4">
      <w:pPr>
        <w:rPr>
          <w:rFonts w:ascii="Calibri" w:hAnsi="Calibri" w:cs="Arial"/>
          <w:bCs/>
          <w:color w:val="auto"/>
          <w:sz w:val="20"/>
          <w:szCs w:val="20"/>
          <w:u w:val="single"/>
        </w:rPr>
      </w:pPr>
      <w:r w:rsidRPr="005216B5">
        <w:rPr>
          <w:rFonts w:ascii="Calibri" w:hAnsi="Calibri" w:cs="Arial"/>
          <w:b/>
          <w:color w:val="auto"/>
          <w:sz w:val="20"/>
          <w:szCs w:val="20"/>
          <w:u w:val="single"/>
        </w:rPr>
        <w:t xml:space="preserve">Charles S </w:t>
      </w:r>
      <w:proofErr w:type="spellStart"/>
      <w:r w:rsidRPr="005216B5">
        <w:rPr>
          <w:rFonts w:ascii="Calibri" w:hAnsi="Calibri" w:cs="Arial"/>
          <w:b/>
          <w:color w:val="auto"/>
          <w:sz w:val="20"/>
          <w:szCs w:val="20"/>
          <w:u w:val="single"/>
        </w:rPr>
        <w:t>Rushe</w:t>
      </w:r>
      <w:proofErr w:type="spellEnd"/>
      <w:r w:rsidRPr="005216B5">
        <w:rPr>
          <w:rFonts w:ascii="Calibri" w:hAnsi="Calibri" w:cs="Arial"/>
          <w:b/>
          <w:color w:val="auto"/>
          <w:sz w:val="20"/>
          <w:szCs w:val="20"/>
          <w:u w:val="single"/>
        </w:rPr>
        <w:t xml:space="preserve"> Middle School </w:t>
      </w:r>
    </w:p>
    <w:p w14:paraId="294A34EA" w14:textId="77777777" w:rsidR="002E76C4" w:rsidRDefault="002E76C4" w:rsidP="002E76C4">
      <w:pPr>
        <w:rPr>
          <w:rFonts w:ascii="Calibri" w:hAnsi="Calibri" w:cs="Arial"/>
          <w:bCs/>
          <w:color w:val="auto"/>
          <w:sz w:val="20"/>
          <w:szCs w:val="20"/>
        </w:rPr>
      </w:pPr>
      <w:r w:rsidRPr="005216B5">
        <w:rPr>
          <w:rFonts w:ascii="Calibri" w:hAnsi="Calibri" w:cs="Arial"/>
          <w:b/>
          <w:color w:val="auto"/>
          <w:sz w:val="20"/>
          <w:szCs w:val="20"/>
        </w:rPr>
        <w:t>Fit Club:</w:t>
      </w:r>
      <w:r w:rsidRPr="005216B5">
        <w:rPr>
          <w:rFonts w:ascii="Calibri" w:hAnsi="Calibri" w:cs="Arial"/>
          <w:bCs/>
          <w:color w:val="auto"/>
          <w:sz w:val="20"/>
          <w:szCs w:val="20"/>
        </w:rPr>
        <w:t xml:space="preserve"> Students engage in academic and physical fitness Monday -Thursday after school. </w:t>
      </w:r>
    </w:p>
    <w:p w14:paraId="1EDCBCCB" w14:textId="77777777" w:rsidR="002E76C4" w:rsidRPr="005216B5" w:rsidRDefault="002E76C4" w:rsidP="002E76C4">
      <w:pPr>
        <w:rPr>
          <w:rFonts w:ascii="Calibri" w:hAnsi="Calibri" w:cs="Arial"/>
          <w:bCs/>
          <w:color w:val="auto"/>
          <w:sz w:val="20"/>
          <w:szCs w:val="20"/>
        </w:rPr>
      </w:pPr>
    </w:p>
    <w:p w14:paraId="15436BAD" w14:textId="77777777" w:rsidR="002E76C4" w:rsidRPr="005216B5" w:rsidRDefault="002E76C4" w:rsidP="002E76C4">
      <w:pPr>
        <w:rPr>
          <w:rFonts w:ascii="Calibri" w:hAnsi="Calibri" w:cs="Arial"/>
          <w:b/>
          <w:color w:val="auto"/>
          <w:sz w:val="20"/>
          <w:szCs w:val="20"/>
          <w:u w:val="single"/>
        </w:rPr>
      </w:pPr>
      <w:r w:rsidRPr="005216B5">
        <w:rPr>
          <w:rFonts w:ascii="Calibri" w:hAnsi="Calibri" w:cs="Arial"/>
          <w:b/>
          <w:color w:val="auto"/>
          <w:sz w:val="20"/>
          <w:szCs w:val="20"/>
          <w:u w:val="single"/>
        </w:rPr>
        <w:t xml:space="preserve">Zephyrhills High School </w:t>
      </w:r>
    </w:p>
    <w:p w14:paraId="56867A9A" w14:textId="717CC3A0" w:rsidR="002E76C4" w:rsidRDefault="002E76C4" w:rsidP="002E76C4">
      <w:pPr>
        <w:rPr>
          <w:rFonts w:ascii="Calibri" w:hAnsi="Calibri" w:cs="Arial"/>
          <w:bCs/>
          <w:color w:val="auto"/>
          <w:sz w:val="20"/>
          <w:szCs w:val="20"/>
        </w:rPr>
      </w:pPr>
      <w:proofErr w:type="spellStart"/>
      <w:r w:rsidRPr="005216B5">
        <w:rPr>
          <w:rFonts w:ascii="Calibri" w:hAnsi="Calibri" w:cs="Arial"/>
          <w:b/>
          <w:color w:val="auto"/>
          <w:sz w:val="20"/>
          <w:szCs w:val="20"/>
        </w:rPr>
        <w:t>Color</w:t>
      </w:r>
      <w:proofErr w:type="spellEnd"/>
      <w:r w:rsidRPr="005216B5">
        <w:rPr>
          <w:rFonts w:ascii="Calibri" w:hAnsi="Calibri" w:cs="Arial"/>
          <w:b/>
          <w:color w:val="auto"/>
          <w:sz w:val="20"/>
          <w:szCs w:val="20"/>
        </w:rPr>
        <w:t xml:space="preserve"> Guard:</w:t>
      </w:r>
      <w:r w:rsidRPr="005216B5">
        <w:rPr>
          <w:rFonts w:ascii="Calibri" w:hAnsi="Calibri" w:cs="Arial"/>
          <w:bCs/>
          <w:color w:val="auto"/>
          <w:sz w:val="20"/>
          <w:szCs w:val="20"/>
        </w:rPr>
        <w:t xml:space="preserve"> Students train year-round for </w:t>
      </w:r>
      <w:proofErr w:type="spellStart"/>
      <w:r w:rsidRPr="005216B5">
        <w:rPr>
          <w:rFonts w:ascii="Calibri" w:hAnsi="Calibri" w:cs="Arial"/>
          <w:bCs/>
          <w:color w:val="auto"/>
          <w:sz w:val="20"/>
          <w:szCs w:val="20"/>
        </w:rPr>
        <w:t>color</w:t>
      </w:r>
      <w:proofErr w:type="spellEnd"/>
      <w:r w:rsidRPr="005216B5">
        <w:rPr>
          <w:rFonts w:ascii="Calibri" w:hAnsi="Calibri" w:cs="Arial"/>
          <w:bCs/>
          <w:color w:val="auto"/>
          <w:sz w:val="20"/>
          <w:szCs w:val="20"/>
        </w:rPr>
        <w:t xml:space="preserve"> guard and perform at school activities (during sporting seasons)</w:t>
      </w:r>
      <w:r w:rsidR="00133C34">
        <w:rPr>
          <w:rFonts w:ascii="Calibri" w:hAnsi="Calibri" w:cs="Arial"/>
          <w:bCs/>
          <w:color w:val="auto"/>
          <w:sz w:val="20"/>
          <w:szCs w:val="20"/>
        </w:rPr>
        <w:t>.</w:t>
      </w:r>
    </w:p>
    <w:p w14:paraId="001A4CFA" w14:textId="77777777" w:rsidR="002E76C4" w:rsidRPr="005216B5" w:rsidRDefault="002E76C4" w:rsidP="002E76C4">
      <w:pPr>
        <w:rPr>
          <w:rFonts w:ascii="Calibri" w:hAnsi="Calibri" w:cs="Arial"/>
          <w:bCs/>
          <w:color w:val="auto"/>
          <w:sz w:val="20"/>
          <w:szCs w:val="20"/>
        </w:rPr>
      </w:pPr>
    </w:p>
    <w:p w14:paraId="0C07BCEF" w14:textId="77777777" w:rsidR="002E76C4" w:rsidRPr="005216B5" w:rsidRDefault="002E76C4" w:rsidP="002E76C4">
      <w:pPr>
        <w:rPr>
          <w:rFonts w:ascii="Calibri" w:hAnsi="Calibri" w:cs="Arial"/>
          <w:b/>
          <w:color w:val="auto"/>
          <w:sz w:val="20"/>
          <w:szCs w:val="20"/>
          <w:u w:val="single"/>
        </w:rPr>
      </w:pPr>
      <w:r w:rsidRPr="005216B5">
        <w:rPr>
          <w:rFonts w:ascii="Calibri" w:hAnsi="Calibri" w:cs="Arial"/>
          <w:b/>
          <w:color w:val="auto"/>
          <w:sz w:val="20"/>
          <w:szCs w:val="20"/>
          <w:u w:val="single"/>
        </w:rPr>
        <w:lastRenderedPageBreak/>
        <w:t>Academy at the Farm</w:t>
      </w:r>
    </w:p>
    <w:p w14:paraId="1FE7D373" w14:textId="77777777" w:rsidR="002E76C4" w:rsidRDefault="002E76C4" w:rsidP="002E76C4">
      <w:pPr>
        <w:rPr>
          <w:rFonts w:ascii="Calibri" w:hAnsi="Calibri" w:cs="Arial"/>
          <w:bCs/>
          <w:color w:val="auto"/>
          <w:sz w:val="20"/>
          <w:szCs w:val="20"/>
        </w:rPr>
      </w:pPr>
      <w:r w:rsidRPr="005216B5">
        <w:rPr>
          <w:rFonts w:ascii="Calibri" w:hAnsi="Calibri" w:cs="Arial"/>
          <w:b/>
          <w:color w:val="auto"/>
          <w:sz w:val="20"/>
          <w:szCs w:val="20"/>
        </w:rPr>
        <w:t>Street Hockey</w:t>
      </w:r>
      <w:r>
        <w:rPr>
          <w:rFonts w:ascii="Calibri" w:hAnsi="Calibri" w:cs="Arial"/>
          <w:bCs/>
          <w:color w:val="auto"/>
          <w:sz w:val="20"/>
          <w:szCs w:val="20"/>
        </w:rPr>
        <w:t xml:space="preserve">: After school hockey program for the students. </w:t>
      </w:r>
    </w:p>
    <w:p w14:paraId="1BA7B498" w14:textId="77777777" w:rsidR="002E76C4" w:rsidRPr="005216B5" w:rsidRDefault="002E76C4" w:rsidP="002E76C4">
      <w:pPr>
        <w:rPr>
          <w:rFonts w:ascii="Calibri" w:hAnsi="Calibri" w:cs="Arial"/>
          <w:bCs/>
          <w:color w:val="auto"/>
          <w:sz w:val="20"/>
          <w:szCs w:val="20"/>
        </w:rPr>
      </w:pPr>
    </w:p>
    <w:p w14:paraId="0BC7DCF0" w14:textId="77777777" w:rsidR="002E76C4" w:rsidRPr="00D80809" w:rsidRDefault="002E76C4" w:rsidP="002E76C4">
      <w:pPr>
        <w:rPr>
          <w:rFonts w:ascii="Calibri" w:hAnsi="Calibri" w:cs="Arial"/>
          <w:b/>
          <w:color w:val="auto"/>
          <w:sz w:val="20"/>
          <w:szCs w:val="20"/>
          <w:u w:val="single"/>
        </w:rPr>
      </w:pPr>
      <w:r w:rsidRPr="00D80809">
        <w:rPr>
          <w:rFonts w:ascii="Calibri" w:hAnsi="Calibri" w:cs="Arial"/>
          <w:b/>
          <w:color w:val="auto"/>
          <w:sz w:val="20"/>
          <w:szCs w:val="20"/>
          <w:u w:val="single"/>
        </w:rPr>
        <w:t xml:space="preserve">Bexley Elementary School </w:t>
      </w:r>
    </w:p>
    <w:p w14:paraId="0D739761" w14:textId="77777777" w:rsidR="002E76C4" w:rsidRDefault="002E76C4" w:rsidP="002E76C4">
      <w:pPr>
        <w:rPr>
          <w:rFonts w:ascii="Calibri" w:hAnsi="Calibri" w:cs="Arial"/>
          <w:bCs/>
          <w:color w:val="auto"/>
          <w:sz w:val="20"/>
          <w:szCs w:val="20"/>
        </w:rPr>
      </w:pPr>
      <w:r w:rsidRPr="00D80809">
        <w:rPr>
          <w:rFonts w:ascii="Calibri" w:hAnsi="Calibri" w:cs="Arial"/>
          <w:b/>
          <w:color w:val="auto"/>
          <w:sz w:val="20"/>
          <w:szCs w:val="20"/>
        </w:rPr>
        <w:t xml:space="preserve">Girls on the Run: </w:t>
      </w:r>
      <w:r w:rsidRPr="00D80809">
        <w:rPr>
          <w:rFonts w:ascii="Calibri" w:hAnsi="Calibri" w:cs="Arial"/>
          <w:b/>
          <w:color w:val="auto"/>
          <w:sz w:val="20"/>
          <w:szCs w:val="20"/>
        </w:rPr>
        <w:tab/>
      </w:r>
      <w:r w:rsidRPr="00D80809">
        <w:rPr>
          <w:rFonts w:ascii="Calibri" w:hAnsi="Calibri" w:cs="Arial"/>
          <w:bCs/>
          <w:color w:val="auto"/>
          <w:sz w:val="20"/>
          <w:szCs w:val="20"/>
        </w:rPr>
        <w:t>Girls learn to be strong both mentally and physically through Girls on the Run.</w:t>
      </w:r>
    </w:p>
    <w:p w14:paraId="0E444851" w14:textId="77777777" w:rsidR="002E76C4" w:rsidRPr="00D80809" w:rsidRDefault="002E76C4" w:rsidP="002E76C4">
      <w:pPr>
        <w:rPr>
          <w:rFonts w:ascii="Calibri" w:hAnsi="Calibri" w:cs="Arial"/>
          <w:bCs/>
          <w:color w:val="auto"/>
          <w:sz w:val="20"/>
          <w:szCs w:val="20"/>
        </w:rPr>
      </w:pPr>
    </w:p>
    <w:p w14:paraId="6C96F6D8" w14:textId="77777777" w:rsidR="002E76C4" w:rsidRPr="00D80809" w:rsidRDefault="002E76C4" w:rsidP="002E76C4">
      <w:pPr>
        <w:rPr>
          <w:rFonts w:ascii="Calibri" w:hAnsi="Calibri" w:cs="Arial"/>
          <w:b/>
          <w:color w:val="auto"/>
          <w:sz w:val="20"/>
          <w:szCs w:val="20"/>
          <w:u w:val="single"/>
        </w:rPr>
      </w:pPr>
      <w:r w:rsidRPr="00D80809">
        <w:rPr>
          <w:rFonts w:ascii="Calibri" w:hAnsi="Calibri" w:cs="Arial"/>
          <w:b/>
          <w:color w:val="auto"/>
          <w:sz w:val="20"/>
          <w:szCs w:val="20"/>
          <w:u w:val="single"/>
        </w:rPr>
        <w:t xml:space="preserve">Trinity Elementary School </w:t>
      </w:r>
    </w:p>
    <w:p w14:paraId="7688B37D" w14:textId="77777777" w:rsidR="002E76C4" w:rsidRDefault="002E76C4" w:rsidP="002E76C4">
      <w:pPr>
        <w:rPr>
          <w:rFonts w:ascii="Calibri" w:hAnsi="Calibri" w:cs="Arial"/>
          <w:bCs/>
          <w:color w:val="auto"/>
          <w:sz w:val="20"/>
          <w:szCs w:val="20"/>
        </w:rPr>
      </w:pPr>
      <w:r>
        <w:rPr>
          <w:rFonts w:ascii="Calibri" w:hAnsi="Calibri" w:cs="Arial"/>
          <w:b/>
          <w:color w:val="auto"/>
          <w:sz w:val="20"/>
          <w:szCs w:val="20"/>
        </w:rPr>
        <w:t>R</w:t>
      </w:r>
      <w:r w:rsidRPr="00D80809">
        <w:rPr>
          <w:rFonts w:ascii="Calibri" w:hAnsi="Calibri" w:cs="Arial"/>
          <w:b/>
          <w:color w:val="auto"/>
          <w:sz w:val="20"/>
          <w:szCs w:val="20"/>
        </w:rPr>
        <w:t>un Club:</w:t>
      </w:r>
      <w:r w:rsidRPr="00D80809">
        <w:rPr>
          <w:rFonts w:ascii="Calibri" w:hAnsi="Calibri" w:cs="Arial"/>
          <w:bCs/>
          <w:color w:val="auto"/>
          <w:sz w:val="20"/>
          <w:szCs w:val="20"/>
        </w:rPr>
        <w:t xml:space="preserve"> After school club open to intermediate students to walk/jog/run together. The club worked on stretching prior to exercise and movement for staying healthy. </w:t>
      </w:r>
    </w:p>
    <w:p w14:paraId="755AC41C" w14:textId="77777777" w:rsidR="002E76C4" w:rsidRPr="00D80809" w:rsidRDefault="002E76C4" w:rsidP="002E76C4">
      <w:pPr>
        <w:rPr>
          <w:rFonts w:ascii="Calibri" w:hAnsi="Calibri" w:cs="Arial"/>
          <w:bCs/>
          <w:color w:val="auto"/>
          <w:sz w:val="20"/>
          <w:szCs w:val="20"/>
        </w:rPr>
      </w:pPr>
    </w:p>
    <w:p w14:paraId="36225032" w14:textId="77777777" w:rsidR="002E76C4" w:rsidRPr="00D80809" w:rsidRDefault="002E76C4" w:rsidP="002E76C4">
      <w:pPr>
        <w:rPr>
          <w:rFonts w:ascii="Calibri" w:hAnsi="Calibri" w:cs="Arial"/>
          <w:b/>
          <w:color w:val="auto"/>
          <w:sz w:val="20"/>
          <w:szCs w:val="20"/>
          <w:u w:val="single"/>
        </w:rPr>
      </w:pPr>
      <w:r w:rsidRPr="00D80809">
        <w:rPr>
          <w:rFonts w:ascii="Calibri" w:hAnsi="Calibri" w:cs="Arial"/>
          <w:b/>
          <w:color w:val="auto"/>
          <w:sz w:val="20"/>
          <w:szCs w:val="20"/>
          <w:u w:val="single"/>
        </w:rPr>
        <w:t xml:space="preserve">Pine View Middle School </w:t>
      </w:r>
    </w:p>
    <w:p w14:paraId="5D6B68E7" w14:textId="77777777" w:rsidR="002E76C4" w:rsidRPr="00D80809" w:rsidRDefault="002E76C4" w:rsidP="002E76C4">
      <w:pPr>
        <w:rPr>
          <w:rFonts w:ascii="Calibri" w:hAnsi="Calibri" w:cs="Arial"/>
          <w:bCs/>
          <w:color w:val="auto"/>
          <w:sz w:val="20"/>
          <w:szCs w:val="20"/>
        </w:rPr>
      </w:pPr>
      <w:r w:rsidRPr="00D80809">
        <w:rPr>
          <w:rFonts w:ascii="Calibri" w:hAnsi="Calibri" w:cs="Arial"/>
          <w:b/>
          <w:color w:val="auto"/>
          <w:sz w:val="20"/>
          <w:szCs w:val="20"/>
        </w:rPr>
        <w:t>Cheerleading:</w:t>
      </w:r>
      <w:r w:rsidRPr="00D80809">
        <w:rPr>
          <w:rFonts w:ascii="Calibri" w:hAnsi="Calibri" w:cs="Arial"/>
          <w:bCs/>
          <w:color w:val="auto"/>
          <w:sz w:val="20"/>
          <w:szCs w:val="20"/>
        </w:rPr>
        <w:t xml:space="preserve"> implemented dance and movement into extracurricular activities</w:t>
      </w:r>
      <w:r>
        <w:rPr>
          <w:rFonts w:ascii="Calibri" w:hAnsi="Calibri" w:cs="Arial"/>
          <w:bCs/>
          <w:color w:val="auto"/>
          <w:sz w:val="20"/>
          <w:szCs w:val="20"/>
        </w:rPr>
        <w:t>.</w:t>
      </w:r>
    </w:p>
    <w:p w14:paraId="7CA43E7B" w14:textId="77777777" w:rsidR="002E76C4" w:rsidRDefault="002E76C4" w:rsidP="002E76C4">
      <w:pPr>
        <w:rPr>
          <w:rFonts w:ascii="Calibri" w:hAnsi="Calibri" w:cs="Arial"/>
          <w:bCs/>
          <w:color w:val="auto"/>
          <w:sz w:val="20"/>
          <w:szCs w:val="20"/>
        </w:rPr>
      </w:pPr>
    </w:p>
    <w:p w14:paraId="43FDE959" w14:textId="77777777" w:rsidR="002E76C4" w:rsidRPr="00D80809" w:rsidRDefault="002E76C4" w:rsidP="002E76C4">
      <w:pPr>
        <w:rPr>
          <w:rFonts w:ascii="Calibri" w:hAnsi="Calibri" w:cs="Arial"/>
          <w:b/>
          <w:color w:val="auto"/>
          <w:sz w:val="20"/>
          <w:szCs w:val="20"/>
          <w:u w:val="single"/>
        </w:rPr>
      </w:pPr>
      <w:r w:rsidRPr="00D80809">
        <w:rPr>
          <w:rFonts w:ascii="Calibri" w:hAnsi="Calibri" w:cs="Arial"/>
          <w:b/>
          <w:color w:val="auto"/>
          <w:sz w:val="20"/>
          <w:szCs w:val="20"/>
          <w:u w:val="single"/>
        </w:rPr>
        <w:t xml:space="preserve">Athenian Academy of Technology and the Arts </w:t>
      </w:r>
    </w:p>
    <w:p w14:paraId="7EEDCE20" w14:textId="77777777" w:rsidR="002E76C4" w:rsidRDefault="002E76C4" w:rsidP="002E76C4">
      <w:pPr>
        <w:rPr>
          <w:rFonts w:ascii="Calibri" w:hAnsi="Calibri" w:cs="Arial"/>
          <w:bCs/>
          <w:color w:val="auto"/>
          <w:sz w:val="20"/>
          <w:szCs w:val="20"/>
        </w:rPr>
      </w:pPr>
      <w:r w:rsidRPr="003D60EE">
        <w:rPr>
          <w:rFonts w:ascii="Calibri" w:hAnsi="Calibri" w:cs="Arial"/>
          <w:b/>
          <w:color w:val="auto"/>
          <w:sz w:val="20"/>
          <w:szCs w:val="20"/>
        </w:rPr>
        <w:t>Performing Arts, Sports, and Dance:</w:t>
      </w:r>
      <w:r w:rsidRPr="00D80809">
        <w:rPr>
          <w:rFonts w:ascii="Calibri" w:hAnsi="Calibri" w:cs="Arial"/>
          <w:bCs/>
          <w:color w:val="auto"/>
          <w:sz w:val="20"/>
          <w:szCs w:val="20"/>
        </w:rPr>
        <w:t xml:space="preserve"> We have multiple after school programs such as our performing arts program that includes a great deal of dance choreography. We also have our after-school sports program, which focused on soccer, flag football, and volleyball. We also started a yoga program after school this year, which has been very popular with students. </w:t>
      </w:r>
    </w:p>
    <w:p w14:paraId="040996D1" w14:textId="77777777" w:rsidR="002E76C4" w:rsidRPr="00D80809" w:rsidRDefault="002E76C4" w:rsidP="002E76C4">
      <w:pPr>
        <w:rPr>
          <w:rFonts w:ascii="Calibri" w:hAnsi="Calibri" w:cs="Arial"/>
          <w:bCs/>
          <w:color w:val="auto"/>
          <w:sz w:val="20"/>
          <w:szCs w:val="20"/>
        </w:rPr>
      </w:pPr>
    </w:p>
    <w:p w14:paraId="7EEB86B2" w14:textId="77777777" w:rsidR="002E76C4" w:rsidRPr="000B1402" w:rsidRDefault="002E76C4" w:rsidP="002E76C4">
      <w:pPr>
        <w:rPr>
          <w:rFonts w:ascii="Calibri" w:hAnsi="Calibri" w:cs="Arial"/>
          <w:b/>
          <w:color w:val="auto"/>
          <w:sz w:val="20"/>
          <w:szCs w:val="20"/>
          <w:u w:val="single"/>
        </w:rPr>
      </w:pPr>
      <w:r w:rsidRPr="000B1402">
        <w:rPr>
          <w:rFonts w:ascii="Calibri" w:hAnsi="Calibri" w:cs="Arial"/>
          <w:b/>
          <w:color w:val="auto"/>
          <w:sz w:val="20"/>
          <w:szCs w:val="20"/>
          <w:u w:val="single"/>
        </w:rPr>
        <w:t xml:space="preserve">Learning Lodge Academy </w:t>
      </w:r>
    </w:p>
    <w:p w14:paraId="2C9B5267" w14:textId="77777777" w:rsidR="002E76C4" w:rsidRDefault="002E76C4" w:rsidP="002E76C4">
      <w:pPr>
        <w:rPr>
          <w:rFonts w:ascii="Calibri" w:hAnsi="Calibri" w:cs="Arial"/>
          <w:bCs/>
          <w:color w:val="auto"/>
          <w:sz w:val="20"/>
          <w:szCs w:val="20"/>
        </w:rPr>
      </w:pPr>
      <w:r w:rsidRPr="000B1402">
        <w:rPr>
          <w:rFonts w:ascii="Calibri" w:hAnsi="Calibri" w:cs="Arial"/>
          <w:b/>
          <w:color w:val="auto"/>
          <w:sz w:val="20"/>
          <w:szCs w:val="20"/>
        </w:rPr>
        <w:t>Happy Feet:</w:t>
      </w:r>
      <w:r w:rsidRPr="000B1402">
        <w:rPr>
          <w:rFonts w:ascii="Calibri" w:hAnsi="Calibri" w:cs="Arial"/>
          <w:bCs/>
          <w:color w:val="auto"/>
          <w:sz w:val="20"/>
          <w:szCs w:val="20"/>
        </w:rPr>
        <w:t xml:space="preserve"> soccer program that is for the students. </w:t>
      </w:r>
    </w:p>
    <w:p w14:paraId="5DB4F715" w14:textId="77777777" w:rsidR="002E76C4" w:rsidRPr="000B1402" w:rsidRDefault="002E76C4" w:rsidP="002E76C4">
      <w:pPr>
        <w:rPr>
          <w:rFonts w:ascii="Calibri" w:hAnsi="Calibri" w:cs="Arial"/>
          <w:bCs/>
          <w:color w:val="auto"/>
          <w:sz w:val="20"/>
          <w:szCs w:val="20"/>
        </w:rPr>
      </w:pPr>
    </w:p>
    <w:p w14:paraId="0277CD47" w14:textId="77777777" w:rsidR="002E76C4" w:rsidRPr="008D2EAB" w:rsidRDefault="002E76C4" w:rsidP="002E76C4">
      <w:pPr>
        <w:rPr>
          <w:rFonts w:ascii="Calibri" w:hAnsi="Calibri" w:cs="Arial"/>
          <w:b/>
          <w:color w:val="auto"/>
          <w:sz w:val="20"/>
          <w:szCs w:val="20"/>
          <w:u w:val="single"/>
        </w:rPr>
      </w:pPr>
      <w:proofErr w:type="spellStart"/>
      <w:r w:rsidRPr="008D2EAB">
        <w:rPr>
          <w:rFonts w:ascii="Calibri" w:hAnsi="Calibri" w:cs="Arial"/>
          <w:b/>
          <w:color w:val="auto"/>
          <w:sz w:val="20"/>
          <w:szCs w:val="20"/>
          <w:u w:val="single"/>
        </w:rPr>
        <w:t>Chasco</w:t>
      </w:r>
      <w:proofErr w:type="spellEnd"/>
      <w:r w:rsidRPr="008D2EAB">
        <w:rPr>
          <w:rFonts w:ascii="Calibri" w:hAnsi="Calibri" w:cs="Arial"/>
          <w:b/>
          <w:color w:val="auto"/>
          <w:sz w:val="20"/>
          <w:szCs w:val="20"/>
          <w:u w:val="single"/>
        </w:rPr>
        <w:t xml:space="preserve"> Middle School </w:t>
      </w:r>
    </w:p>
    <w:p w14:paraId="490ADECE" w14:textId="240459B9" w:rsidR="002E76C4" w:rsidRDefault="002E76C4" w:rsidP="002E76C4">
      <w:pPr>
        <w:rPr>
          <w:rFonts w:ascii="Calibri" w:hAnsi="Calibri" w:cs="Arial"/>
          <w:bCs/>
          <w:color w:val="auto"/>
          <w:sz w:val="20"/>
          <w:szCs w:val="20"/>
        </w:rPr>
      </w:pPr>
      <w:r w:rsidRPr="008D2EAB">
        <w:rPr>
          <w:rFonts w:ascii="Calibri" w:hAnsi="Calibri" w:cs="Arial"/>
          <w:b/>
          <w:color w:val="auto"/>
          <w:sz w:val="20"/>
          <w:szCs w:val="20"/>
        </w:rPr>
        <w:t>Boys and Girls club</w:t>
      </w:r>
      <w:r>
        <w:rPr>
          <w:rFonts w:ascii="Calibri" w:hAnsi="Calibri" w:cs="Arial"/>
          <w:bCs/>
          <w:color w:val="auto"/>
          <w:sz w:val="20"/>
          <w:szCs w:val="20"/>
        </w:rPr>
        <w:t xml:space="preserve">: After school program for students. </w:t>
      </w:r>
      <w:r w:rsidR="00416630" w:rsidRPr="00416630">
        <w:rPr>
          <w:rFonts w:ascii="Calibri" w:hAnsi="Calibri" w:cs="Arial"/>
          <w:bCs/>
          <w:color w:val="auto"/>
          <w:sz w:val="20"/>
          <w:szCs w:val="20"/>
        </w:rPr>
        <w:t>They provide tutoring and homework help services, as well as an after school super snack and interactive learning activities and games.</w:t>
      </w:r>
    </w:p>
    <w:p w14:paraId="41125FA7" w14:textId="77777777" w:rsidR="002E76C4" w:rsidRPr="008D2EAB" w:rsidRDefault="002E76C4" w:rsidP="002E76C4">
      <w:pPr>
        <w:rPr>
          <w:rFonts w:ascii="Calibri" w:hAnsi="Calibri" w:cs="Arial"/>
          <w:bCs/>
          <w:color w:val="auto"/>
          <w:sz w:val="20"/>
          <w:szCs w:val="20"/>
        </w:rPr>
      </w:pPr>
    </w:p>
    <w:p w14:paraId="78EC59D7" w14:textId="77777777" w:rsidR="002E76C4" w:rsidRPr="00D24C76" w:rsidRDefault="002E76C4" w:rsidP="002E76C4">
      <w:pPr>
        <w:rPr>
          <w:rFonts w:ascii="Calibri" w:hAnsi="Calibri" w:cs="Arial"/>
          <w:bCs/>
          <w:color w:val="auto"/>
          <w:sz w:val="20"/>
          <w:szCs w:val="20"/>
          <w:u w:val="single"/>
        </w:rPr>
      </w:pPr>
      <w:r w:rsidRPr="00D24C76">
        <w:rPr>
          <w:rFonts w:ascii="Calibri" w:hAnsi="Calibri" w:cs="Arial"/>
          <w:b/>
          <w:color w:val="auto"/>
          <w:sz w:val="20"/>
          <w:szCs w:val="20"/>
          <w:u w:val="single"/>
        </w:rPr>
        <w:t xml:space="preserve">Plato Academy Trinity Charter School </w:t>
      </w:r>
    </w:p>
    <w:p w14:paraId="1E3F7495" w14:textId="77777777" w:rsidR="002E76C4" w:rsidRDefault="002E76C4" w:rsidP="002E76C4">
      <w:pPr>
        <w:rPr>
          <w:rFonts w:ascii="Calibri" w:hAnsi="Calibri" w:cs="Arial"/>
          <w:bCs/>
          <w:color w:val="auto"/>
          <w:sz w:val="20"/>
          <w:szCs w:val="20"/>
        </w:rPr>
      </w:pPr>
      <w:r w:rsidRPr="00D24C76">
        <w:rPr>
          <w:rFonts w:ascii="Calibri" w:hAnsi="Calibri" w:cs="Arial"/>
          <w:b/>
          <w:color w:val="auto"/>
          <w:sz w:val="20"/>
          <w:szCs w:val="20"/>
        </w:rPr>
        <w:t xml:space="preserve">Basketball Team: </w:t>
      </w:r>
      <w:r w:rsidRPr="00D24C76">
        <w:rPr>
          <w:rFonts w:ascii="Calibri" w:hAnsi="Calibri" w:cs="Arial"/>
          <w:bCs/>
          <w:color w:val="auto"/>
          <w:sz w:val="20"/>
          <w:szCs w:val="20"/>
        </w:rPr>
        <w:t xml:space="preserve">Students may engage in joining a basketball team. </w:t>
      </w:r>
    </w:p>
    <w:p w14:paraId="03684C21" w14:textId="77777777" w:rsidR="002E76C4" w:rsidRPr="00D24C76" w:rsidRDefault="002E76C4" w:rsidP="002E76C4">
      <w:pPr>
        <w:rPr>
          <w:rFonts w:ascii="Calibri" w:hAnsi="Calibri" w:cs="Arial"/>
          <w:bCs/>
          <w:color w:val="auto"/>
          <w:sz w:val="20"/>
          <w:szCs w:val="20"/>
        </w:rPr>
      </w:pPr>
    </w:p>
    <w:p w14:paraId="533D32DA" w14:textId="77777777" w:rsidR="002E76C4" w:rsidRPr="00F43EF7" w:rsidRDefault="002E76C4" w:rsidP="002E76C4">
      <w:pPr>
        <w:rPr>
          <w:rFonts w:ascii="Calibri" w:hAnsi="Calibri" w:cs="Arial"/>
          <w:b/>
          <w:color w:val="auto"/>
          <w:sz w:val="20"/>
          <w:szCs w:val="20"/>
          <w:u w:val="single"/>
        </w:rPr>
      </w:pPr>
      <w:r w:rsidRPr="00F43EF7">
        <w:rPr>
          <w:rFonts w:ascii="Calibri" w:hAnsi="Calibri" w:cs="Arial"/>
          <w:b/>
          <w:color w:val="auto"/>
          <w:sz w:val="20"/>
          <w:szCs w:val="20"/>
          <w:u w:val="single"/>
        </w:rPr>
        <w:t>Mitty P. Locke Elementary School</w:t>
      </w:r>
    </w:p>
    <w:p w14:paraId="6DD4BD1E" w14:textId="3030C3EB" w:rsidR="002E76C4" w:rsidRDefault="002E76C4" w:rsidP="002E76C4">
      <w:pPr>
        <w:rPr>
          <w:rFonts w:ascii="Calibri" w:hAnsi="Calibri" w:cs="Arial"/>
          <w:bCs/>
          <w:color w:val="auto"/>
          <w:sz w:val="20"/>
          <w:szCs w:val="20"/>
        </w:rPr>
      </w:pPr>
      <w:r w:rsidRPr="00D24C76">
        <w:rPr>
          <w:rFonts w:ascii="Calibri" w:hAnsi="Calibri" w:cs="Arial"/>
          <w:b/>
          <w:color w:val="auto"/>
          <w:sz w:val="20"/>
          <w:szCs w:val="20"/>
        </w:rPr>
        <w:t>Girls on the Run:</w:t>
      </w:r>
      <w:r w:rsidRPr="00D24C76">
        <w:rPr>
          <w:rFonts w:ascii="Calibri" w:hAnsi="Calibri" w:cs="Arial"/>
          <w:bCs/>
          <w:color w:val="auto"/>
          <w:sz w:val="20"/>
          <w:szCs w:val="20"/>
        </w:rPr>
        <w:t xml:space="preserve"> Students will train and run a 5K</w:t>
      </w:r>
      <w:r w:rsidR="0020448D">
        <w:rPr>
          <w:rFonts w:ascii="Calibri" w:hAnsi="Calibri" w:cs="Arial"/>
          <w:bCs/>
          <w:color w:val="auto"/>
          <w:sz w:val="20"/>
          <w:szCs w:val="20"/>
        </w:rPr>
        <w:t>.</w:t>
      </w:r>
    </w:p>
    <w:p w14:paraId="156825A2" w14:textId="77777777" w:rsidR="002E76C4" w:rsidRPr="00D24C76" w:rsidRDefault="002E76C4" w:rsidP="002E76C4">
      <w:pPr>
        <w:rPr>
          <w:rFonts w:ascii="Calibri" w:hAnsi="Calibri" w:cs="Arial"/>
          <w:bCs/>
          <w:color w:val="auto"/>
          <w:sz w:val="20"/>
          <w:szCs w:val="20"/>
        </w:rPr>
      </w:pPr>
    </w:p>
    <w:p w14:paraId="57786389" w14:textId="77777777" w:rsidR="002E76C4" w:rsidRPr="00F43EF7" w:rsidRDefault="002E76C4" w:rsidP="002E76C4">
      <w:pPr>
        <w:rPr>
          <w:rFonts w:ascii="Calibri" w:hAnsi="Calibri" w:cs="Arial"/>
          <w:b/>
          <w:color w:val="auto"/>
          <w:sz w:val="20"/>
          <w:szCs w:val="20"/>
          <w:u w:val="single"/>
        </w:rPr>
      </w:pPr>
      <w:r w:rsidRPr="00F43EF7">
        <w:rPr>
          <w:rFonts w:ascii="Calibri" w:hAnsi="Calibri" w:cs="Arial"/>
          <w:b/>
          <w:color w:val="auto"/>
          <w:sz w:val="20"/>
          <w:szCs w:val="20"/>
          <w:u w:val="single"/>
        </w:rPr>
        <w:t xml:space="preserve">James M. Marlowe Elementary School </w:t>
      </w:r>
    </w:p>
    <w:p w14:paraId="408F54A3" w14:textId="77777777" w:rsidR="002E76C4" w:rsidRDefault="002E76C4" w:rsidP="002E76C4">
      <w:pPr>
        <w:rPr>
          <w:rFonts w:ascii="Calibri" w:hAnsi="Calibri" w:cs="Arial"/>
          <w:bCs/>
          <w:color w:val="auto"/>
          <w:sz w:val="20"/>
          <w:szCs w:val="20"/>
        </w:rPr>
      </w:pPr>
      <w:r w:rsidRPr="00F43EF7">
        <w:rPr>
          <w:rFonts w:ascii="Calibri" w:hAnsi="Calibri" w:cs="Arial"/>
          <w:b/>
          <w:color w:val="auto"/>
          <w:sz w:val="20"/>
          <w:szCs w:val="20"/>
        </w:rPr>
        <w:t>Martial Arts Club:</w:t>
      </w:r>
      <w:r w:rsidRPr="00F43EF7">
        <w:rPr>
          <w:rFonts w:ascii="Calibri" w:hAnsi="Calibri" w:cs="Arial"/>
          <w:bCs/>
          <w:color w:val="auto"/>
          <w:sz w:val="20"/>
          <w:szCs w:val="20"/>
        </w:rPr>
        <w:t xml:space="preserve"> Third - fifth graders participate in program before school. </w:t>
      </w:r>
    </w:p>
    <w:p w14:paraId="55AED132" w14:textId="77777777" w:rsidR="002E76C4" w:rsidRPr="00F43EF7" w:rsidRDefault="002E76C4" w:rsidP="002E76C4">
      <w:pPr>
        <w:rPr>
          <w:rFonts w:ascii="Calibri" w:hAnsi="Calibri" w:cs="Arial"/>
          <w:bCs/>
          <w:color w:val="auto"/>
          <w:sz w:val="20"/>
          <w:szCs w:val="20"/>
        </w:rPr>
      </w:pPr>
    </w:p>
    <w:p w14:paraId="2E9C5F28" w14:textId="77777777" w:rsidR="002E76C4" w:rsidRPr="00F43EF7" w:rsidRDefault="002E76C4" w:rsidP="002E76C4">
      <w:pPr>
        <w:rPr>
          <w:rFonts w:ascii="Calibri" w:hAnsi="Calibri" w:cs="Arial"/>
          <w:b/>
          <w:color w:val="auto"/>
          <w:sz w:val="20"/>
          <w:szCs w:val="20"/>
          <w:u w:val="single"/>
        </w:rPr>
      </w:pPr>
      <w:r w:rsidRPr="00F43EF7">
        <w:rPr>
          <w:rFonts w:ascii="Calibri" w:hAnsi="Calibri" w:cs="Arial"/>
          <w:b/>
          <w:color w:val="auto"/>
          <w:sz w:val="20"/>
          <w:szCs w:val="20"/>
          <w:u w:val="single"/>
        </w:rPr>
        <w:t xml:space="preserve">Pine View Elementary School </w:t>
      </w:r>
    </w:p>
    <w:p w14:paraId="3FFB3BE7" w14:textId="3B1CF7A2" w:rsidR="002E76C4" w:rsidRDefault="002E76C4" w:rsidP="002E76C4">
      <w:pPr>
        <w:rPr>
          <w:rFonts w:ascii="Calibri" w:hAnsi="Calibri" w:cs="Arial"/>
          <w:bCs/>
          <w:color w:val="auto"/>
          <w:sz w:val="20"/>
          <w:szCs w:val="20"/>
        </w:rPr>
      </w:pPr>
      <w:r w:rsidRPr="00F43EF7">
        <w:rPr>
          <w:rFonts w:ascii="Calibri" w:hAnsi="Calibri" w:cs="Arial"/>
          <w:b/>
          <w:color w:val="auto"/>
          <w:sz w:val="20"/>
          <w:szCs w:val="20"/>
        </w:rPr>
        <w:t>Morning Mile:</w:t>
      </w:r>
      <w:r w:rsidRPr="00F43EF7">
        <w:rPr>
          <w:rFonts w:ascii="Calibri" w:hAnsi="Calibri" w:cs="Arial"/>
          <w:bCs/>
          <w:color w:val="auto"/>
          <w:sz w:val="20"/>
          <w:szCs w:val="20"/>
        </w:rPr>
        <w:t xml:space="preserve"> 20 min before school students may join running incentive progra</w:t>
      </w:r>
      <w:r>
        <w:rPr>
          <w:rFonts w:ascii="Calibri" w:hAnsi="Calibri" w:cs="Arial"/>
          <w:bCs/>
          <w:color w:val="auto"/>
          <w:sz w:val="20"/>
          <w:szCs w:val="20"/>
        </w:rPr>
        <w:t>m.</w:t>
      </w:r>
    </w:p>
    <w:p w14:paraId="6154C7C2" w14:textId="0C804960" w:rsidR="002E08D6" w:rsidRDefault="002E08D6" w:rsidP="002E76C4">
      <w:pPr>
        <w:rPr>
          <w:rFonts w:ascii="Calibri" w:hAnsi="Calibri" w:cs="Arial"/>
          <w:bCs/>
          <w:color w:val="auto"/>
          <w:sz w:val="20"/>
          <w:szCs w:val="20"/>
        </w:rPr>
      </w:pPr>
    </w:p>
    <w:p w14:paraId="308BB0EE" w14:textId="5332506D" w:rsidR="002E08D6" w:rsidRPr="00474ECD" w:rsidRDefault="002E08D6" w:rsidP="002E76C4">
      <w:pPr>
        <w:rPr>
          <w:rFonts w:ascii="Calibri" w:hAnsi="Calibri" w:cs="Arial"/>
          <w:b/>
          <w:color w:val="auto"/>
          <w:sz w:val="20"/>
          <w:szCs w:val="20"/>
          <w:u w:val="single"/>
        </w:rPr>
      </w:pPr>
      <w:r w:rsidRPr="00474ECD">
        <w:rPr>
          <w:rFonts w:ascii="Calibri" w:hAnsi="Calibri" w:cs="Arial"/>
          <w:b/>
          <w:color w:val="auto"/>
          <w:sz w:val="20"/>
          <w:szCs w:val="20"/>
          <w:u w:val="single"/>
        </w:rPr>
        <w:t>Wiregrass Elementary School</w:t>
      </w:r>
    </w:p>
    <w:p w14:paraId="4C4451CB" w14:textId="22E02D4A" w:rsidR="002E08D6" w:rsidRPr="00F43EF7" w:rsidRDefault="002E08D6" w:rsidP="002E76C4">
      <w:pPr>
        <w:rPr>
          <w:rFonts w:ascii="Calibri" w:hAnsi="Calibri" w:cs="Arial"/>
          <w:bCs/>
          <w:color w:val="auto"/>
          <w:sz w:val="20"/>
          <w:szCs w:val="20"/>
        </w:rPr>
      </w:pPr>
      <w:r w:rsidRPr="00474ECD">
        <w:rPr>
          <w:rFonts w:ascii="Calibri" w:hAnsi="Calibri" w:cs="Arial"/>
          <w:b/>
          <w:color w:val="auto"/>
          <w:sz w:val="20"/>
          <w:szCs w:val="20"/>
        </w:rPr>
        <w:t>PLACE:</w:t>
      </w:r>
      <w:r>
        <w:rPr>
          <w:rFonts w:ascii="Calibri" w:hAnsi="Calibri" w:cs="Arial"/>
          <w:bCs/>
          <w:color w:val="auto"/>
          <w:sz w:val="20"/>
          <w:szCs w:val="20"/>
        </w:rPr>
        <w:t xml:space="preserve"> </w:t>
      </w:r>
      <w:r w:rsidR="00474ECD" w:rsidRPr="00474ECD">
        <w:rPr>
          <w:rFonts w:ascii="Calibri" w:hAnsi="Calibri" w:cs="Arial"/>
          <w:bCs/>
          <w:color w:val="auto"/>
          <w:sz w:val="20"/>
          <w:szCs w:val="20"/>
        </w:rPr>
        <w:t>After school program with games, outdoor activities, and academic support</w:t>
      </w:r>
      <w:r w:rsidR="00474ECD">
        <w:rPr>
          <w:rFonts w:ascii="Calibri" w:hAnsi="Calibri" w:cs="Arial"/>
          <w:bCs/>
          <w:color w:val="auto"/>
          <w:sz w:val="20"/>
          <w:szCs w:val="20"/>
        </w:rPr>
        <w:t xml:space="preserve"> for students. </w:t>
      </w:r>
    </w:p>
    <w:p w14:paraId="2435D381" w14:textId="77777777" w:rsidR="002E76C4" w:rsidRDefault="002E76C4" w:rsidP="002E76C4">
      <w:pPr>
        <w:rPr>
          <w:rFonts w:ascii="Calibri" w:hAnsi="Calibri" w:cs="Arial"/>
          <w:bCs/>
          <w:color w:val="auto"/>
          <w:sz w:val="20"/>
          <w:szCs w:val="20"/>
        </w:rPr>
      </w:pPr>
    </w:p>
    <w:p w14:paraId="3FFFB363" w14:textId="77777777" w:rsidR="002E76C4" w:rsidRDefault="002E76C4" w:rsidP="002E76C4">
      <w:pPr>
        <w:rPr>
          <w:rFonts w:ascii="Calibri" w:hAnsi="Calibri" w:cs="Arial"/>
          <w:bCs/>
          <w:color w:val="auto"/>
          <w:sz w:val="20"/>
          <w:szCs w:val="20"/>
        </w:rPr>
      </w:pPr>
    </w:p>
    <w:p w14:paraId="4F91A74B" w14:textId="77777777" w:rsidR="002E76C4" w:rsidRDefault="002E76C4" w:rsidP="002E76C4">
      <w:pPr>
        <w:rPr>
          <w:rFonts w:ascii="Calibri" w:hAnsi="Calibri" w:cs="Arial"/>
          <w:bCs/>
          <w:color w:val="auto"/>
          <w:sz w:val="20"/>
          <w:szCs w:val="20"/>
        </w:rPr>
      </w:pPr>
    </w:p>
    <w:p w14:paraId="21CBC948" w14:textId="77777777" w:rsidR="002E76C4" w:rsidRDefault="002E76C4" w:rsidP="002E76C4">
      <w:pPr>
        <w:rPr>
          <w:rFonts w:ascii="Calibri" w:hAnsi="Calibri" w:cs="Arial"/>
          <w:bCs/>
          <w:color w:val="auto"/>
          <w:sz w:val="20"/>
          <w:szCs w:val="20"/>
        </w:rPr>
      </w:pPr>
    </w:p>
    <w:p w14:paraId="21F58B40" w14:textId="77777777" w:rsidR="002E76C4" w:rsidRDefault="002E76C4" w:rsidP="002E76C4">
      <w:pPr>
        <w:rPr>
          <w:rFonts w:ascii="Calibri" w:hAnsi="Calibri" w:cs="Arial"/>
          <w:bCs/>
          <w:color w:val="auto"/>
          <w:sz w:val="20"/>
          <w:szCs w:val="20"/>
        </w:rPr>
      </w:pPr>
    </w:p>
    <w:p w14:paraId="63EBE3A6" w14:textId="77777777" w:rsidR="002E76C4" w:rsidRDefault="002E76C4" w:rsidP="002E76C4">
      <w:pPr>
        <w:rPr>
          <w:rFonts w:ascii="Calibri" w:hAnsi="Calibri" w:cs="Arial"/>
          <w:bCs/>
          <w:color w:val="auto"/>
          <w:sz w:val="20"/>
          <w:szCs w:val="20"/>
        </w:rPr>
      </w:pPr>
    </w:p>
    <w:p w14:paraId="6B89497E" w14:textId="77777777" w:rsidR="002E76C4" w:rsidRDefault="002E76C4" w:rsidP="002E76C4">
      <w:pPr>
        <w:rPr>
          <w:rFonts w:ascii="Calibri" w:hAnsi="Calibri" w:cs="Arial"/>
          <w:bCs/>
          <w:color w:val="auto"/>
          <w:sz w:val="20"/>
          <w:szCs w:val="20"/>
        </w:rPr>
      </w:pPr>
    </w:p>
    <w:p w14:paraId="0CD56016" w14:textId="77777777" w:rsidR="002E76C4" w:rsidRDefault="002E76C4" w:rsidP="002E76C4">
      <w:pPr>
        <w:rPr>
          <w:rFonts w:ascii="Calibri" w:hAnsi="Calibri" w:cs="Arial"/>
          <w:bCs/>
          <w:color w:val="auto"/>
          <w:sz w:val="20"/>
          <w:szCs w:val="20"/>
        </w:rPr>
      </w:pPr>
    </w:p>
    <w:p w14:paraId="70D3E276" w14:textId="77777777" w:rsidR="002E76C4" w:rsidRDefault="002E76C4" w:rsidP="002E76C4">
      <w:pPr>
        <w:rPr>
          <w:rFonts w:ascii="Calibri" w:hAnsi="Calibri" w:cs="Arial"/>
          <w:bCs/>
          <w:color w:val="auto"/>
          <w:sz w:val="20"/>
          <w:szCs w:val="20"/>
        </w:rPr>
      </w:pPr>
    </w:p>
    <w:p w14:paraId="0BA3CB19" w14:textId="67D665AF" w:rsidR="002E76C4" w:rsidRDefault="002E76C4" w:rsidP="002E76C4">
      <w:pPr>
        <w:rPr>
          <w:rFonts w:ascii="Calibri" w:hAnsi="Calibri" w:cs="Arial"/>
          <w:bCs/>
          <w:color w:val="auto"/>
          <w:sz w:val="20"/>
          <w:szCs w:val="20"/>
        </w:rPr>
      </w:pPr>
    </w:p>
    <w:p w14:paraId="2707CBFC" w14:textId="5340864D" w:rsidR="002E76C4" w:rsidRDefault="002E76C4" w:rsidP="002E76C4">
      <w:pPr>
        <w:rPr>
          <w:rFonts w:ascii="Calibri" w:hAnsi="Calibri" w:cs="Arial"/>
          <w:bCs/>
          <w:color w:val="auto"/>
          <w:sz w:val="20"/>
          <w:szCs w:val="20"/>
        </w:rPr>
      </w:pPr>
    </w:p>
    <w:p w14:paraId="6D6D073F" w14:textId="0ABBDC79" w:rsidR="002E76C4" w:rsidRDefault="002E76C4" w:rsidP="002E76C4">
      <w:pPr>
        <w:rPr>
          <w:rFonts w:ascii="Calibri" w:hAnsi="Calibri" w:cs="Arial"/>
          <w:bCs/>
          <w:color w:val="auto"/>
          <w:sz w:val="20"/>
          <w:szCs w:val="20"/>
        </w:rPr>
      </w:pPr>
    </w:p>
    <w:p w14:paraId="6405C6AD" w14:textId="4CA3C7F1" w:rsidR="002E76C4" w:rsidRDefault="002E76C4" w:rsidP="002E76C4">
      <w:pPr>
        <w:rPr>
          <w:rFonts w:ascii="Calibri" w:hAnsi="Calibri" w:cs="Arial"/>
          <w:bCs/>
          <w:color w:val="auto"/>
          <w:sz w:val="20"/>
          <w:szCs w:val="20"/>
        </w:rPr>
      </w:pPr>
    </w:p>
    <w:p w14:paraId="423A545F" w14:textId="78A1014A" w:rsidR="002E76C4" w:rsidRDefault="002E76C4" w:rsidP="002E76C4">
      <w:pPr>
        <w:rPr>
          <w:rFonts w:ascii="Calibri" w:hAnsi="Calibri" w:cs="Arial"/>
          <w:bCs/>
          <w:color w:val="auto"/>
          <w:sz w:val="20"/>
          <w:szCs w:val="20"/>
        </w:rPr>
      </w:pPr>
    </w:p>
    <w:p w14:paraId="53BB6F5D" w14:textId="77777777" w:rsidR="00040075" w:rsidRDefault="00040075" w:rsidP="002E76C4">
      <w:pPr>
        <w:rPr>
          <w:rFonts w:ascii="Calibri" w:hAnsi="Calibri" w:cs="Arial"/>
          <w:bCs/>
          <w:color w:val="auto"/>
          <w:sz w:val="20"/>
          <w:szCs w:val="20"/>
        </w:rPr>
      </w:pPr>
    </w:p>
    <w:p w14:paraId="20543228" w14:textId="77777777" w:rsidR="00682DA0" w:rsidRPr="009D300E" w:rsidRDefault="00682DA0" w:rsidP="002E76C4">
      <w:pPr>
        <w:rPr>
          <w:rFonts w:ascii="Calibri" w:hAnsi="Calibri" w:cs="Arial"/>
          <w:bCs/>
          <w:color w:val="auto"/>
          <w:sz w:val="20"/>
          <w:szCs w:val="20"/>
        </w:rPr>
      </w:pPr>
    </w:p>
    <w:p w14:paraId="25B325DF" w14:textId="77777777" w:rsidR="002E76C4" w:rsidRPr="009D300E" w:rsidRDefault="002E76C4" w:rsidP="002E76C4">
      <w:pPr>
        <w:ind w:left="360"/>
        <w:rPr>
          <w:rFonts w:ascii="Calibri" w:hAnsi="Calibri" w:cs="Arial"/>
          <w:bCs/>
          <w:color w:val="auto"/>
          <w:sz w:val="20"/>
          <w:szCs w:val="20"/>
        </w:rPr>
      </w:pPr>
      <w:r w:rsidRPr="009D300E">
        <w:rPr>
          <w:rFonts w:ascii="Calibri" w:hAnsi="Calibri" w:cs="Arial"/>
          <w:b/>
          <w:color w:val="auto"/>
          <w:sz w:val="28"/>
          <w:szCs w:val="28"/>
        </w:rPr>
        <w:lastRenderedPageBreak/>
        <w:t>If schools were still in the “not currently implementing” stages of implementing the wellness policy guidelines, administrators or Wellness Champions were asked to describe the challenges/obstacles in reaching full implementation.</w:t>
      </w:r>
    </w:p>
    <w:p w14:paraId="64C0A0CB" w14:textId="77777777" w:rsidR="002E76C4" w:rsidRPr="002221A5" w:rsidRDefault="002E76C4" w:rsidP="002E76C4">
      <w:pPr>
        <w:pStyle w:val="ListParagraph"/>
        <w:numPr>
          <w:ilvl w:val="0"/>
          <w:numId w:val="20"/>
        </w:numPr>
        <w:rPr>
          <w:rFonts w:cs="Arial"/>
          <w:bCs/>
          <w:sz w:val="20"/>
          <w:szCs w:val="20"/>
        </w:rPr>
      </w:pPr>
      <w:r w:rsidRPr="00BE7ED7">
        <w:rPr>
          <w:rFonts w:cs="Arial"/>
          <w:bCs/>
          <w:sz w:val="20"/>
          <w:szCs w:val="20"/>
        </w:rPr>
        <w:t xml:space="preserve">As an alternative school, it is very difficult to get parent and community involvement. Many of the questions in this survey should be marked N/A. For example, we do not have after school or before school activities for kids due to the alt school setting. We also do not have a cafeteria on campus, and </w:t>
      </w:r>
      <w:proofErr w:type="gramStart"/>
      <w:r w:rsidRPr="00BE7ED7">
        <w:rPr>
          <w:rFonts w:cs="Arial"/>
          <w:bCs/>
          <w:sz w:val="20"/>
          <w:szCs w:val="20"/>
        </w:rPr>
        <w:t>all of</w:t>
      </w:r>
      <w:proofErr w:type="gramEnd"/>
      <w:r w:rsidRPr="00BE7ED7">
        <w:rPr>
          <w:rFonts w:cs="Arial"/>
          <w:bCs/>
          <w:sz w:val="20"/>
          <w:szCs w:val="20"/>
        </w:rPr>
        <w:t xml:space="preserve"> our food is shipped down to us from the HS.</w:t>
      </w:r>
      <w:r>
        <w:rPr>
          <w:rFonts w:cs="Arial"/>
          <w:bCs/>
          <w:sz w:val="20"/>
          <w:szCs w:val="20"/>
        </w:rPr>
        <w:t xml:space="preserve"> – East Pasco Education Academy</w:t>
      </w:r>
    </w:p>
    <w:p w14:paraId="4CE58235" w14:textId="77777777" w:rsidR="002E76C4" w:rsidRDefault="002E76C4" w:rsidP="002E76C4">
      <w:pPr>
        <w:pStyle w:val="ListParagraph"/>
        <w:numPr>
          <w:ilvl w:val="0"/>
          <w:numId w:val="20"/>
        </w:numPr>
        <w:rPr>
          <w:rFonts w:cs="Arial"/>
          <w:bCs/>
          <w:sz w:val="20"/>
          <w:szCs w:val="20"/>
        </w:rPr>
      </w:pPr>
      <w:r w:rsidRPr="00BE7ED7">
        <w:rPr>
          <w:rFonts w:cs="Arial"/>
          <w:bCs/>
          <w:sz w:val="20"/>
          <w:szCs w:val="20"/>
        </w:rPr>
        <w:t>Developing staff capacity around guidelines will continue to be emphasized into the 22-23 school year.</w:t>
      </w:r>
      <w:r>
        <w:rPr>
          <w:rFonts w:cs="Arial"/>
          <w:bCs/>
          <w:sz w:val="20"/>
          <w:szCs w:val="20"/>
        </w:rPr>
        <w:t xml:space="preserve"> – Fox Hollow Elementary School </w:t>
      </w:r>
    </w:p>
    <w:p w14:paraId="1BC10BC4" w14:textId="77777777" w:rsidR="002E76C4" w:rsidRDefault="002E76C4" w:rsidP="002E76C4">
      <w:pPr>
        <w:pStyle w:val="ListParagraph"/>
        <w:numPr>
          <w:ilvl w:val="0"/>
          <w:numId w:val="20"/>
        </w:numPr>
        <w:rPr>
          <w:rFonts w:cs="Arial"/>
          <w:bCs/>
          <w:sz w:val="20"/>
          <w:szCs w:val="20"/>
        </w:rPr>
      </w:pPr>
      <w:r w:rsidRPr="00BE7ED7">
        <w:rPr>
          <w:rFonts w:cs="Arial"/>
          <w:bCs/>
          <w:sz w:val="20"/>
          <w:szCs w:val="20"/>
        </w:rPr>
        <w:t>We will bring back our before/after school programs this year.</w:t>
      </w:r>
      <w:r>
        <w:rPr>
          <w:rFonts w:cs="Arial"/>
          <w:bCs/>
          <w:sz w:val="20"/>
          <w:szCs w:val="20"/>
        </w:rPr>
        <w:t xml:space="preserve"> – Calusa Elementary School </w:t>
      </w:r>
    </w:p>
    <w:p w14:paraId="57ED0FE1" w14:textId="77777777" w:rsidR="002E76C4" w:rsidRPr="00C73303" w:rsidRDefault="002E76C4" w:rsidP="002E76C4">
      <w:pPr>
        <w:pStyle w:val="ListParagraph"/>
        <w:numPr>
          <w:ilvl w:val="0"/>
          <w:numId w:val="20"/>
        </w:numPr>
        <w:rPr>
          <w:rFonts w:cs="Arial"/>
          <w:bCs/>
          <w:sz w:val="20"/>
          <w:szCs w:val="20"/>
        </w:rPr>
      </w:pPr>
      <w:r w:rsidRPr="00BE7ED7">
        <w:rPr>
          <w:rFonts w:cs="Arial"/>
          <w:bCs/>
          <w:sz w:val="20"/>
          <w:szCs w:val="20"/>
        </w:rPr>
        <w:t>We do not have a consistent plan to implement physical activity across the entire day and all curriculums/core content areas.</w:t>
      </w:r>
      <w:r>
        <w:rPr>
          <w:rFonts w:cs="Arial"/>
          <w:bCs/>
          <w:sz w:val="20"/>
          <w:szCs w:val="20"/>
        </w:rPr>
        <w:t xml:space="preserve"> – Bayonet Point Middle School </w:t>
      </w:r>
    </w:p>
    <w:p w14:paraId="3C8714FD" w14:textId="77777777" w:rsidR="002E76C4" w:rsidRDefault="002E76C4" w:rsidP="002E76C4">
      <w:pPr>
        <w:pStyle w:val="ListParagraph"/>
        <w:numPr>
          <w:ilvl w:val="0"/>
          <w:numId w:val="20"/>
        </w:numPr>
        <w:rPr>
          <w:rFonts w:cs="Arial"/>
          <w:bCs/>
          <w:sz w:val="20"/>
          <w:szCs w:val="20"/>
        </w:rPr>
      </w:pPr>
      <w:r w:rsidRPr="00BE7ED7">
        <w:rPr>
          <w:rFonts w:cs="Arial"/>
          <w:bCs/>
          <w:sz w:val="20"/>
          <w:szCs w:val="20"/>
        </w:rPr>
        <w:t>Unable to find staff members willing to run after school wellness programs; when considering food/beverages for after school activities, cost and popularity are a strong consideratio</w:t>
      </w:r>
      <w:r>
        <w:rPr>
          <w:rFonts w:cs="Arial"/>
          <w:bCs/>
          <w:sz w:val="20"/>
          <w:szCs w:val="20"/>
        </w:rPr>
        <w:t xml:space="preserve">n. – Shady Hills Elementary School </w:t>
      </w:r>
    </w:p>
    <w:p w14:paraId="253CF71E" w14:textId="77777777" w:rsidR="002E76C4" w:rsidRDefault="002E76C4" w:rsidP="002E76C4">
      <w:pPr>
        <w:pStyle w:val="ListParagraph"/>
        <w:numPr>
          <w:ilvl w:val="0"/>
          <w:numId w:val="20"/>
        </w:numPr>
        <w:rPr>
          <w:rFonts w:cs="Arial"/>
          <w:bCs/>
          <w:sz w:val="20"/>
          <w:szCs w:val="20"/>
        </w:rPr>
      </w:pPr>
      <w:r w:rsidRPr="00682E1B">
        <w:rPr>
          <w:rFonts w:cs="Arial"/>
          <w:bCs/>
          <w:sz w:val="20"/>
          <w:szCs w:val="20"/>
        </w:rPr>
        <w:t>Some of our teachers and staff are providing candy to students as an incentive.</w:t>
      </w:r>
      <w:r>
        <w:rPr>
          <w:rFonts w:cs="Arial"/>
          <w:bCs/>
          <w:sz w:val="20"/>
          <w:szCs w:val="20"/>
        </w:rPr>
        <w:t xml:space="preserve"> – West Zephyrhills Elementary School </w:t>
      </w:r>
    </w:p>
    <w:p w14:paraId="2EE0FF22" w14:textId="77777777" w:rsidR="002E76C4" w:rsidRDefault="002E76C4" w:rsidP="002E76C4">
      <w:pPr>
        <w:pStyle w:val="ListParagraph"/>
        <w:numPr>
          <w:ilvl w:val="0"/>
          <w:numId w:val="20"/>
        </w:numPr>
        <w:rPr>
          <w:rFonts w:cs="Arial"/>
          <w:bCs/>
          <w:sz w:val="20"/>
          <w:szCs w:val="20"/>
        </w:rPr>
      </w:pPr>
      <w:r w:rsidRPr="006C4359">
        <w:rPr>
          <w:rFonts w:cs="Arial"/>
          <w:bCs/>
          <w:sz w:val="20"/>
          <w:szCs w:val="20"/>
        </w:rPr>
        <w:t>Physical activity used across the curriculum. Some rooms may have student movement in the room but there are not "physical activities" occurring regularly across academic curriculum areas that contribute to student wellness. Not sure what that would even look like without taking the focus off academics required.</w:t>
      </w:r>
      <w:r>
        <w:rPr>
          <w:rFonts w:cs="Arial"/>
          <w:bCs/>
          <w:sz w:val="20"/>
          <w:szCs w:val="20"/>
        </w:rPr>
        <w:t xml:space="preserve"> – Gulf Middle School </w:t>
      </w:r>
    </w:p>
    <w:p w14:paraId="08A88EE6" w14:textId="77777777" w:rsidR="002E76C4" w:rsidRDefault="002E76C4" w:rsidP="002E76C4">
      <w:pPr>
        <w:pStyle w:val="ListParagraph"/>
        <w:numPr>
          <w:ilvl w:val="0"/>
          <w:numId w:val="20"/>
        </w:numPr>
        <w:rPr>
          <w:rFonts w:cs="Arial"/>
          <w:bCs/>
          <w:sz w:val="20"/>
          <w:szCs w:val="20"/>
        </w:rPr>
      </w:pPr>
      <w:r w:rsidRPr="00F7147C">
        <w:rPr>
          <w:rFonts w:cs="Arial"/>
          <w:bCs/>
          <w:sz w:val="20"/>
          <w:szCs w:val="20"/>
        </w:rPr>
        <w:t>Incentives seem to be the biggest obstacle in providing healthy food that meets the standards. Our cafeteria food programs are outstanding, but special events are usually not meeting expectation.</w:t>
      </w:r>
      <w:r>
        <w:rPr>
          <w:rFonts w:cs="Arial"/>
          <w:bCs/>
          <w:sz w:val="20"/>
          <w:szCs w:val="20"/>
        </w:rPr>
        <w:t xml:space="preserve"> – Anclote High School </w:t>
      </w:r>
    </w:p>
    <w:p w14:paraId="457ED556" w14:textId="77777777" w:rsidR="002E76C4" w:rsidRDefault="002E76C4" w:rsidP="002E76C4">
      <w:pPr>
        <w:pStyle w:val="ListParagraph"/>
        <w:numPr>
          <w:ilvl w:val="0"/>
          <w:numId w:val="20"/>
        </w:numPr>
        <w:rPr>
          <w:rFonts w:cs="Arial"/>
          <w:bCs/>
          <w:sz w:val="20"/>
          <w:szCs w:val="20"/>
        </w:rPr>
      </w:pPr>
      <w:r w:rsidRPr="00F77DF3">
        <w:rPr>
          <w:rFonts w:cs="Arial"/>
          <w:bCs/>
          <w:sz w:val="20"/>
          <w:szCs w:val="20"/>
        </w:rPr>
        <w:t>School use of FNS provided options that fit the healthy snack criteria for recognition or incentive days could be explored in addition to exemption events.</w:t>
      </w:r>
      <w:r>
        <w:rPr>
          <w:rFonts w:cs="Arial"/>
          <w:bCs/>
          <w:sz w:val="20"/>
          <w:szCs w:val="20"/>
        </w:rPr>
        <w:t xml:space="preserve"> – West Pasco Education Academy</w:t>
      </w:r>
    </w:p>
    <w:p w14:paraId="2DCB1E88" w14:textId="77777777" w:rsidR="002E76C4" w:rsidRDefault="002E76C4" w:rsidP="002E76C4">
      <w:pPr>
        <w:pStyle w:val="ListParagraph"/>
        <w:numPr>
          <w:ilvl w:val="0"/>
          <w:numId w:val="20"/>
        </w:numPr>
        <w:rPr>
          <w:rFonts w:cs="Arial"/>
          <w:bCs/>
          <w:sz w:val="20"/>
          <w:szCs w:val="20"/>
        </w:rPr>
      </w:pPr>
      <w:r w:rsidRPr="003626A2">
        <w:rPr>
          <w:rFonts w:cs="Arial"/>
          <w:bCs/>
          <w:sz w:val="20"/>
          <w:szCs w:val="20"/>
        </w:rPr>
        <w:t>Our SAC committee includes parents, teachers, and community members. We need to involve students in our wellness committee and engage them in planning for healthy physical activity.</w:t>
      </w:r>
      <w:r>
        <w:rPr>
          <w:rFonts w:cs="Arial"/>
          <w:bCs/>
          <w:sz w:val="20"/>
          <w:szCs w:val="20"/>
        </w:rPr>
        <w:t xml:space="preserve"> – Sunray Elementary School </w:t>
      </w:r>
    </w:p>
    <w:p w14:paraId="645F1C86" w14:textId="77777777" w:rsidR="002E76C4" w:rsidRDefault="002E76C4" w:rsidP="002E76C4">
      <w:pPr>
        <w:pStyle w:val="ListParagraph"/>
        <w:numPr>
          <w:ilvl w:val="0"/>
          <w:numId w:val="20"/>
        </w:numPr>
        <w:rPr>
          <w:rFonts w:cs="Arial"/>
          <w:bCs/>
          <w:sz w:val="20"/>
          <w:szCs w:val="20"/>
        </w:rPr>
      </w:pPr>
      <w:r w:rsidRPr="006277E5">
        <w:rPr>
          <w:rFonts w:cs="Arial"/>
          <w:bCs/>
          <w:sz w:val="20"/>
          <w:szCs w:val="20"/>
        </w:rPr>
        <w:t>We are implementing the Wellness policy guidelines at Gulf Trace Elementary.</w:t>
      </w:r>
      <w:r>
        <w:rPr>
          <w:rFonts w:cs="Arial"/>
          <w:bCs/>
          <w:sz w:val="20"/>
          <w:szCs w:val="20"/>
        </w:rPr>
        <w:t xml:space="preserve"> – Gulf Trace Elementary School </w:t>
      </w:r>
    </w:p>
    <w:p w14:paraId="2FD627B5" w14:textId="77777777" w:rsidR="002E76C4" w:rsidRDefault="002E76C4" w:rsidP="002E76C4">
      <w:pPr>
        <w:pStyle w:val="ListParagraph"/>
        <w:numPr>
          <w:ilvl w:val="0"/>
          <w:numId w:val="20"/>
        </w:numPr>
        <w:rPr>
          <w:rFonts w:cs="Arial"/>
          <w:bCs/>
          <w:sz w:val="20"/>
          <w:szCs w:val="20"/>
        </w:rPr>
      </w:pPr>
      <w:r w:rsidRPr="00BB0F24">
        <w:rPr>
          <w:rFonts w:cs="Arial"/>
          <w:bCs/>
          <w:sz w:val="20"/>
          <w:szCs w:val="20"/>
        </w:rPr>
        <w:t xml:space="preserve">It’s sometimes hard to involve the parents in planning the physical activities since they are not with us </w:t>
      </w:r>
      <w:proofErr w:type="gramStart"/>
      <w:r w:rsidRPr="00BB0F24">
        <w:rPr>
          <w:rFonts w:cs="Arial"/>
          <w:bCs/>
          <w:sz w:val="20"/>
          <w:szCs w:val="20"/>
        </w:rPr>
        <w:t>on a daily basis</w:t>
      </w:r>
      <w:proofErr w:type="gramEnd"/>
      <w:r w:rsidRPr="00BB0F24">
        <w:rPr>
          <w:rFonts w:cs="Arial"/>
          <w:bCs/>
          <w:sz w:val="20"/>
          <w:szCs w:val="20"/>
        </w:rPr>
        <w:t>.</w:t>
      </w:r>
      <w:r>
        <w:rPr>
          <w:rFonts w:cs="Arial"/>
          <w:bCs/>
          <w:sz w:val="20"/>
          <w:szCs w:val="20"/>
        </w:rPr>
        <w:t xml:space="preserve"> – John Long Middle School </w:t>
      </w:r>
    </w:p>
    <w:p w14:paraId="45BE1B3A" w14:textId="77777777" w:rsidR="002E76C4" w:rsidRDefault="002E76C4" w:rsidP="002E76C4">
      <w:pPr>
        <w:pStyle w:val="ListParagraph"/>
        <w:numPr>
          <w:ilvl w:val="0"/>
          <w:numId w:val="20"/>
        </w:numPr>
        <w:rPr>
          <w:rFonts w:cs="Arial"/>
          <w:bCs/>
          <w:sz w:val="20"/>
          <w:szCs w:val="20"/>
        </w:rPr>
      </w:pPr>
      <w:r w:rsidRPr="00AB383D">
        <w:rPr>
          <w:rFonts w:cs="Arial"/>
          <w:bCs/>
          <w:sz w:val="20"/>
          <w:szCs w:val="20"/>
        </w:rPr>
        <w:t xml:space="preserve">We will be more cognizant of the 50% rule </w:t>
      </w:r>
      <w:proofErr w:type="gramStart"/>
      <w:r w:rsidRPr="00AB383D">
        <w:rPr>
          <w:rFonts w:cs="Arial"/>
          <w:bCs/>
          <w:sz w:val="20"/>
          <w:szCs w:val="20"/>
        </w:rPr>
        <w:t>in regards to</w:t>
      </w:r>
      <w:proofErr w:type="gramEnd"/>
      <w:r w:rsidRPr="00AB383D">
        <w:rPr>
          <w:rFonts w:cs="Arial"/>
          <w:bCs/>
          <w:sz w:val="20"/>
          <w:szCs w:val="20"/>
        </w:rPr>
        <w:t xml:space="preserve"> </w:t>
      </w:r>
      <w:proofErr w:type="gramStart"/>
      <w:r w:rsidRPr="00AB383D">
        <w:rPr>
          <w:rFonts w:cs="Arial"/>
          <w:bCs/>
          <w:sz w:val="20"/>
          <w:szCs w:val="20"/>
        </w:rPr>
        <w:t>after hour</w:t>
      </w:r>
      <w:proofErr w:type="gramEnd"/>
      <w:r w:rsidRPr="00AB383D">
        <w:rPr>
          <w:rFonts w:cs="Arial"/>
          <w:bCs/>
          <w:sz w:val="20"/>
          <w:szCs w:val="20"/>
        </w:rPr>
        <w:t xml:space="preserve"> food vendors</w:t>
      </w:r>
      <w:r>
        <w:rPr>
          <w:rFonts w:cs="Arial"/>
          <w:bCs/>
          <w:sz w:val="20"/>
          <w:szCs w:val="20"/>
        </w:rPr>
        <w:t xml:space="preserve">. – Deer Park Elementary School </w:t>
      </w:r>
    </w:p>
    <w:p w14:paraId="29275D0F" w14:textId="77777777" w:rsidR="002E76C4" w:rsidRDefault="002E76C4" w:rsidP="002E76C4">
      <w:pPr>
        <w:pStyle w:val="ListParagraph"/>
        <w:numPr>
          <w:ilvl w:val="0"/>
          <w:numId w:val="20"/>
        </w:numPr>
        <w:rPr>
          <w:rFonts w:cs="Arial"/>
          <w:bCs/>
          <w:sz w:val="20"/>
          <w:szCs w:val="20"/>
        </w:rPr>
      </w:pPr>
      <w:r w:rsidRPr="00EC174D">
        <w:rPr>
          <w:rFonts w:cs="Arial"/>
          <w:bCs/>
          <w:sz w:val="20"/>
          <w:szCs w:val="20"/>
        </w:rPr>
        <w:t xml:space="preserve">Continued focus </w:t>
      </w:r>
      <w:proofErr w:type="gramStart"/>
      <w:r w:rsidRPr="00EC174D">
        <w:rPr>
          <w:rFonts w:cs="Arial"/>
          <w:bCs/>
          <w:sz w:val="20"/>
          <w:szCs w:val="20"/>
        </w:rPr>
        <w:t>in</w:t>
      </w:r>
      <w:proofErr w:type="gramEnd"/>
      <w:r w:rsidRPr="00EC174D">
        <w:rPr>
          <w:rFonts w:cs="Arial"/>
          <w:bCs/>
          <w:sz w:val="20"/>
          <w:szCs w:val="20"/>
        </w:rPr>
        <w:t xml:space="preserve"> </w:t>
      </w:r>
      <w:proofErr w:type="gramStart"/>
      <w:r w:rsidRPr="00EC174D">
        <w:rPr>
          <w:rFonts w:cs="Arial"/>
          <w:bCs/>
          <w:sz w:val="20"/>
          <w:szCs w:val="20"/>
        </w:rPr>
        <w:t>healthful</w:t>
      </w:r>
      <w:proofErr w:type="gramEnd"/>
      <w:r w:rsidRPr="00EC174D">
        <w:rPr>
          <w:rFonts w:cs="Arial"/>
          <w:bCs/>
          <w:sz w:val="20"/>
          <w:szCs w:val="20"/>
        </w:rPr>
        <w:t xml:space="preserve"> food choices is needed across elementary classes.</w:t>
      </w:r>
      <w:r>
        <w:rPr>
          <w:rFonts w:cs="Arial"/>
          <w:bCs/>
          <w:sz w:val="20"/>
          <w:szCs w:val="20"/>
        </w:rPr>
        <w:t xml:space="preserve"> – Pepin Academies </w:t>
      </w:r>
    </w:p>
    <w:p w14:paraId="6629CBE2" w14:textId="77777777" w:rsidR="002E76C4" w:rsidRDefault="002E76C4" w:rsidP="002E76C4">
      <w:pPr>
        <w:pStyle w:val="ListParagraph"/>
        <w:numPr>
          <w:ilvl w:val="0"/>
          <w:numId w:val="20"/>
        </w:numPr>
        <w:rPr>
          <w:rFonts w:cs="Arial"/>
          <w:bCs/>
          <w:sz w:val="20"/>
          <w:szCs w:val="20"/>
        </w:rPr>
      </w:pPr>
      <w:r w:rsidRPr="00D77B58">
        <w:rPr>
          <w:rFonts w:cs="Arial"/>
          <w:bCs/>
          <w:sz w:val="20"/>
          <w:szCs w:val="20"/>
        </w:rPr>
        <w:t>We were not aware that our school could move forward with this program due to COVID-19. We will re-implement next school year.</w:t>
      </w:r>
      <w:r>
        <w:rPr>
          <w:rFonts w:cs="Arial"/>
          <w:bCs/>
          <w:sz w:val="20"/>
          <w:szCs w:val="20"/>
        </w:rPr>
        <w:t xml:space="preserve"> – Quail Hallow Element</w:t>
      </w:r>
    </w:p>
    <w:p w14:paraId="6C7F8938" w14:textId="77777777" w:rsidR="002E76C4" w:rsidRDefault="002E76C4" w:rsidP="002E76C4">
      <w:pPr>
        <w:pStyle w:val="ListParagraph"/>
        <w:numPr>
          <w:ilvl w:val="0"/>
          <w:numId w:val="20"/>
        </w:numPr>
        <w:rPr>
          <w:rFonts w:cs="Arial"/>
          <w:bCs/>
          <w:sz w:val="20"/>
          <w:szCs w:val="20"/>
        </w:rPr>
      </w:pPr>
      <w:r w:rsidRPr="00B0683C">
        <w:rPr>
          <w:rFonts w:cs="Arial"/>
          <w:bCs/>
          <w:sz w:val="20"/>
          <w:szCs w:val="20"/>
        </w:rPr>
        <w:t>After hours carnivals and events are serving pizza, chips, and water or other drinks. Other ideas are welcomed.</w:t>
      </w:r>
      <w:r>
        <w:rPr>
          <w:rFonts w:cs="Arial"/>
          <w:bCs/>
          <w:sz w:val="20"/>
          <w:szCs w:val="20"/>
        </w:rPr>
        <w:t xml:space="preserve"> – Cypress Elementary School</w:t>
      </w:r>
    </w:p>
    <w:p w14:paraId="73C02DAA" w14:textId="77777777" w:rsidR="002E76C4" w:rsidRDefault="002E76C4" w:rsidP="002E76C4">
      <w:pPr>
        <w:pStyle w:val="ListParagraph"/>
        <w:numPr>
          <w:ilvl w:val="0"/>
          <w:numId w:val="20"/>
        </w:numPr>
        <w:rPr>
          <w:rFonts w:cs="Arial"/>
          <w:bCs/>
          <w:sz w:val="20"/>
          <w:szCs w:val="20"/>
        </w:rPr>
      </w:pPr>
      <w:r w:rsidRPr="00FC49ED">
        <w:rPr>
          <w:rFonts w:cs="Arial"/>
          <w:bCs/>
          <w:sz w:val="20"/>
          <w:szCs w:val="20"/>
        </w:rPr>
        <w:t>We are trying to define more clearly what it means to have physical activities integrated across curriculum and throughout the day in 9-12th grade. We are also working on how to add families into the wellness community at our school.</w:t>
      </w:r>
      <w:r>
        <w:rPr>
          <w:rFonts w:cs="Arial"/>
          <w:bCs/>
          <w:sz w:val="20"/>
          <w:szCs w:val="20"/>
        </w:rPr>
        <w:t xml:space="preserve"> – Classical Preparatory Charter School</w:t>
      </w:r>
    </w:p>
    <w:p w14:paraId="2EA4CA92" w14:textId="77777777" w:rsidR="002E76C4" w:rsidRDefault="002E76C4" w:rsidP="002E76C4">
      <w:pPr>
        <w:pStyle w:val="ListParagraph"/>
        <w:numPr>
          <w:ilvl w:val="0"/>
          <w:numId w:val="20"/>
        </w:numPr>
        <w:rPr>
          <w:rFonts w:cs="Arial"/>
          <w:bCs/>
          <w:sz w:val="20"/>
          <w:szCs w:val="20"/>
        </w:rPr>
      </w:pPr>
      <w:r w:rsidRPr="00EA0F6C">
        <w:rPr>
          <w:rFonts w:cs="Arial"/>
          <w:bCs/>
          <w:sz w:val="20"/>
          <w:szCs w:val="20"/>
        </w:rPr>
        <w:t>Staff continue to integrate wellness into core curriculum.</w:t>
      </w:r>
      <w:r>
        <w:rPr>
          <w:rFonts w:cs="Arial"/>
          <w:bCs/>
          <w:sz w:val="20"/>
          <w:szCs w:val="20"/>
        </w:rPr>
        <w:t xml:space="preserve"> – Richey Elementary School </w:t>
      </w:r>
    </w:p>
    <w:p w14:paraId="02FC079A" w14:textId="08C1EA14" w:rsidR="002E76C4" w:rsidRPr="000A21C2" w:rsidRDefault="002E76C4" w:rsidP="002E76C4">
      <w:pPr>
        <w:pStyle w:val="ListParagraph"/>
        <w:numPr>
          <w:ilvl w:val="0"/>
          <w:numId w:val="20"/>
        </w:numPr>
        <w:rPr>
          <w:rFonts w:cs="Arial"/>
          <w:bCs/>
          <w:sz w:val="20"/>
          <w:szCs w:val="20"/>
        </w:rPr>
      </w:pPr>
      <w:r w:rsidRPr="003E2DE6">
        <w:rPr>
          <w:rFonts w:cs="Arial"/>
          <w:bCs/>
          <w:sz w:val="20"/>
          <w:szCs w:val="20"/>
        </w:rPr>
        <w:t xml:space="preserve">Teachers find food items successful to reward student </w:t>
      </w:r>
      <w:r w:rsidR="00250782" w:rsidRPr="003E2DE6">
        <w:rPr>
          <w:rFonts w:cs="Arial"/>
          <w:bCs/>
          <w:sz w:val="20"/>
          <w:szCs w:val="20"/>
        </w:rPr>
        <w:t>behavior</w:t>
      </w:r>
      <w:r w:rsidRPr="003E2DE6">
        <w:rPr>
          <w:rFonts w:cs="Arial"/>
          <w:bCs/>
          <w:sz w:val="20"/>
          <w:szCs w:val="20"/>
        </w:rPr>
        <w:t xml:space="preserve"> and effort and is a big mindset to overcome.</w:t>
      </w:r>
      <w:r w:rsidRPr="000A21C2">
        <w:t xml:space="preserve"> </w:t>
      </w:r>
      <w:r w:rsidRPr="000A21C2">
        <w:rPr>
          <w:rFonts w:cs="Arial"/>
          <w:bCs/>
          <w:sz w:val="20"/>
          <w:szCs w:val="20"/>
        </w:rPr>
        <w:t xml:space="preserve">It is difficult to control the items parents send for birthday celebrations. </w:t>
      </w:r>
      <w:r>
        <w:rPr>
          <w:rFonts w:cs="Arial"/>
          <w:bCs/>
          <w:sz w:val="20"/>
          <w:szCs w:val="20"/>
        </w:rPr>
        <w:t xml:space="preserve"> – Pasco Elementary School </w:t>
      </w:r>
    </w:p>
    <w:p w14:paraId="19BC5A24" w14:textId="77777777" w:rsidR="002E76C4" w:rsidRDefault="002E76C4" w:rsidP="002E76C4">
      <w:pPr>
        <w:pStyle w:val="ListParagraph"/>
        <w:numPr>
          <w:ilvl w:val="0"/>
          <w:numId w:val="20"/>
        </w:numPr>
        <w:rPr>
          <w:rFonts w:cs="Arial"/>
          <w:bCs/>
          <w:sz w:val="20"/>
          <w:szCs w:val="20"/>
        </w:rPr>
      </w:pPr>
      <w:r w:rsidRPr="006E2AF2">
        <w:rPr>
          <w:rFonts w:cs="Arial"/>
          <w:bCs/>
          <w:sz w:val="20"/>
          <w:szCs w:val="20"/>
        </w:rPr>
        <w:t>Difficult to get campus on board with healthy snacks and rewards. We are disappointed in not offering more during or after school wellness activities mainly due to covid. We have that on high priority for next year!</w:t>
      </w:r>
      <w:r>
        <w:rPr>
          <w:rFonts w:cs="Arial"/>
          <w:bCs/>
          <w:sz w:val="20"/>
          <w:szCs w:val="20"/>
        </w:rPr>
        <w:t xml:space="preserve"> – Thomas E </w:t>
      </w:r>
      <w:proofErr w:type="spellStart"/>
      <w:r>
        <w:rPr>
          <w:rFonts w:cs="Arial"/>
          <w:bCs/>
          <w:sz w:val="20"/>
          <w:szCs w:val="20"/>
        </w:rPr>
        <w:t>Weightman</w:t>
      </w:r>
      <w:proofErr w:type="spellEnd"/>
      <w:r>
        <w:rPr>
          <w:rFonts w:cs="Arial"/>
          <w:bCs/>
          <w:sz w:val="20"/>
          <w:szCs w:val="20"/>
        </w:rPr>
        <w:t xml:space="preserve"> Middle School </w:t>
      </w:r>
    </w:p>
    <w:p w14:paraId="69DADD96" w14:textId="77777777" w:rsidR="002E76C4" w:rsidRDefault="002E76C4" w:rsidP="002E76C4">
      <w:pPr>
        <w:pStyle w:val="ListParagraph"/>
        <w:numPr>
          <w:ilvl w:val="0"/>
          <w:numId w:val="20"/>
        </w:numPr>
        <w:rPr>
          <w:rFonts w:cs="Arial"/>
          <w:bCs/>
          <w:sz w:val="20"/>
          <w:szCs w:val="20"/>
        </w:rPr>
      </w:pPr>
      <w:r w:rsidRPr="006A2833">
        <w:rPr>
          <w:rFonts w:cs="Arial"/>
          <w:bCs/>
          <w:sz w:val="20"/>
          <w:szCs w:val="20"/>
        </w:rPr>
        <w:t>We are working to create a fully implemented health and wellness team/school.</w:t>
      </w:r>
      <w:r>
        <w:rPr>
          <w:rFonts w:cs="Arial"/>
          <w:bCs/>
          <w:sz w:val="20"/>
          <w:szCs w:val="20"/>
        </w:rPr>
        <w:t xml:space="preserve"> – Wiregrass Ranch High School </w:t>
      </w:r>
    </w:p>
    <w:p w14:paraId="0C73B16A" w14:textId="77777777" w:rsidR="002E76C4" w:rsidRDefault="002E76C4" w:rsidP="002E76C4">
      <w:pPr>
        <w:pStyle w:val="ListParagraph"/>
        <w:numPr>
          <w:ilvl w:val="0"/>
          <w:numId w:val="20"/>
        </w:numPr>
        <w:rPr>
          <w:rFonts w:cs="Arial"/>
          <w:bCs/>
          <w:sz w:val="20"/>
          <w:szCs w:val="20"/>
        </w:rPr>
      </w:pPr>
      <w:r w:rsidRPr="00B71CF8">
        <w:rPr>
          <w:rFonts w:cs="Arial"/>
          <w:bCs/>
          <w:sz w:val="20"/>
          <w:szCs w:val="20"/>
        </w:rPr>
        <w:t>Due to Covid, our after-school activities ceased except for Extended School Day. Next year we have plans for after school clubs including Girls on the Run.</w:t>
      </w:r>
      <w:r>
        <w:rPr>
          <w:rFonts w:cs="Arial"/>
          <w:bCs/>
          <w:sz w:val="20"/>
          <w:szCs w:val="20"/>
        </w:rPr>
        <w:t xml:space="preserve"> – Veterans Elementary School </w:t>
      </w:r>
    </w:p>
    <w:p w14:paraId="4D69F4E4" w14:textId="77777777" w:rsidR="002E76C4" w:rsidRDefault="002E76C4" w:rsidP="002E76C4">
      <w:pPr>
        <w:pStyle w:val="ListParagraph"/>
        <w:numPr>
          <w:ilvl w:val="0"/>
          <w:numId w:val="20"/>
        </w:numPr>
        <w:rPr>
          <w:rFonts w:cs="Arial"/>
          <w:bCs/>
          <w:sz w:val="20"/>
          <w:szCs w:val="20"/>
        </w:rPr>
      </w:pPr>
      <w:r w:rsidRPr="00B71CF8">
        <w:rPr>
          <w:rFonts w:cs="Arial"/>
          <w:bCs/>
          <w:sz w:val="20"/>
          <w:szCs w:val="20"/>
        </w:rPr>
        <w:lastRenderedPageBreak/>
        <w:t>We have been using a similar accountability tool, so we have worked throughout the years to ensure that we are doing what is needed and more.</w:t>
      </w:r>
      <w:r>
        <w:rPr>
          <w:rFonts w:cs="Arial"/>
          <w:bCs/>
          <w:sz w:val="20"/>
          <w:szCs w:val="20"/>
        </w:rPr>
        <w:t xml:space="preserve"> – Zephyrhills High School </w:t>
      </w:r>
    </w:p>
    <w:p w14:paraId="74E4B04F" w14:textId="77777777" w:rsidR="002E76C4" w:rsidRDefault="002E76C4" w:rsidP="002E76C4">
      <w:pPr>
        <w:pStyle w:val="ListParagraph"/>
        <w:numPr>
          <w:ilvl w:val="0"/>
          <w:numId w:val="20"/>
        </w:numPr>
        <w:rPr>
          <w:rFonts w:cs="Arial"/>
          <w:bCs/>
          <w:sz w:val="20"/>
          <w:szCs w:val="20"/>
        </w:rPr>
      </w:pPr>
      <w:r w:rsidRPr="00677565">
        <w:rPr>
          <w:rFonts w:cs="Arial"/>
          <w:bCs/>
          <w:sz w:val="20"/>
          <w:szCs w:val="20"/>
        </w:rPr>
        <w:t>We have a PBIS team who works on school incentives.</w:t>
      </w:r>
      <w:r>
        <w:rPr>
          <w:rFonts w:cs="Arial"/>
          <w:bCs/>
          <w:sz w:val="20"/>
          <w:szCs w:val="20"/>
        </w:rPr>
        <w:t xml:space="preserve"> – Land O Lakes High School </w:t>
      </w:r>
    </w:p>
    <w:p w14:paraId="044CAC9B" w14:textId="77777777" w:rsidR="002E76C4" w:rsidRDefault="002E76C4" w:rsidP="002E76C4">
      <w:pPr>
        <w:pStyle w:val="ListParagraph"/>
        <w:numPr>
          <w:ilvl w:val="0"/>
          <w:numId w:val="20"/>
        </w:numPr>
        <w:rPr>
          <w:rFonts w:cs="Arial"/>
          <w:bCs/>
          <w:sz w:val="20"/>
          <w:szCs w:val="20"/>
        </w:rPr>
      </w:pPr>
      <w:r w:rsidRPr="00AF1D4C">
        <w:rPr>
          <w:rFonts w:cs="Arial"/>
          <w:bCs/>
          <w:sz w:val="20"/>
          <w:szCs w:val="20"/>
        </w:rPr>
        <w:t>We still need to spread awareness of the sugar limits mentioned above.</w:t>
      </w:r>
      <w:r>
        <w:rPr>
          <w:rFonts w:cs="Arial"/>
          <w:bCs/>
          <w:sz w:val="20"/>
          <w:szCs w:val="20"/>
        </w:rPr>
        <w:t xml:space="preserve"> – Bexley Elementary School</w:t>
      </w:r>
    </w:p>
    <w:p w14:paraId="0C866AFD" w14:textId="5160358D" w:rsidR="002E76C4" w:rsidRDefault="002E76C4" w:rsidP="002E76C4">
      <w:pPr>
        <w:pStyle w:val="ListParagraph"/>
        <w:numPr>
          <w:ilvl w:val="0"/>
          <w:numId w:val="20"/>
        </w:numPr>
        <w:rPr>
          <w:rFonts w:cs="Arial"/>
          <w:bCs/>
          <w:sz w:val="20"/>
          <w:szCs w:val="20"/>
        </w:rPr>
      </w:pPr>
      <w:r w:rsidRPr="00100E57">
        <w:rPr>
          <w:rFonts w:cs="Arial"/>
          <w:bCs/>
          <w:sz w:val="20"/>
          <w:szCs w:val="20"/>
        </w:rPr>
        <w:t xml:space="preserve">For specific student populations and specific </w:t>
      </w:r>
      <w:r w:rsidR="00156768" w:rsidRPr="00100E57">
        <w:rPr>
          <w:rFonts w:cs="Arial"/>
          <w:bCs/>
          <w:sz w:val="20"/>
          <w:szCs w:val="20"/>
        </w:rPr>
        <w:t>Behavioral</w:t>
      </w:r>
      <w:r w:rsidRPr="00100E57">
        <w:rPr>
          <w:rFonts w:cs="Arial"/>
          <w:bCs/>
          <w:sz w:val="20"/>
          <w:szCs w:val="20"/>
        </w:rPr>
        <w:t xml:space="preserve"> Plans/FBA's items have been identified as reinforcers for students that do not meet the wellness criteria nutritional guidelines. These are only utilized with one to two students on campus and are not the norm.</w:t>
      </w:r>
      <w:r>
        <w:rPr>
          <w:rFonts w:cs="Arial"/>
          <w:bCs/>
          <w:sz w:val="20"/>
          <w:szCs w:val="20"/>
        </w:rPr>
        <w:t xml:space="preserve"> – Trinity Elementary School </w:t>
      </w:r>
    </w:p>
    <w:p w14:paraId="1BC313A0" w14:textId="77777777" w:rsidR="002E76C4" w:rsidRDefault="002E76C4" w:rsidP="002E76C4">
      <w:pPr>
        <w:pStyle w:val="ListParagraph"/>
        <w:numPr>
          <w:ilvl w:val="0"/>
          <w:numId w:val="20"/>
        </w:numPr>
        <w:rPr>
          <w:rFonts w:cs="Arial"/>
          <w:bCs/>
          <w:sz w:val="20"/>
          <w:szCs w:val="20"/>
        </w:rPr>
      </w:pPr>
      <w:r w:rsidRPr="006179D5">
        <w:rPr>
          <w:rFonts w:cs="Arial"/>
          <w:bCs/>
          <w:sz w:val="20"/>
          <w:szCs w:val="20"/>
        </w:rPr>
        <w:t>Always evaluating ways to incorporate more healthy snacks at our concession stand.</w:t>
      </w:r>
      <w:r>
        <w:rPr>
          <w:rFonts w:cs="Arial"/>
          <w:bCs/>
          <w:sz w:val="20"/>
          <w:szCs w:val="20"/>
        </w:rPr>
        <w:t xml:space="preserve"> – Pine View Middle School </w:t>
      </w:r>
    </w:p>
    <w:p w14:paraId="25D49EF1" w14:textId="77777777" w:rsidR="002E76C4" w:rsidRDefault="002E76C4" w:rsidP="002E76C4">
      <w:pPr>
        <w:pStyle w:val="ListParagraph"/>
        <w:numPr>
          <w:ilvl w:val="0"/>
          <w:numId w:val="20"/>
        </w:numPr>
        <w:rPr>
          <w:rFonts w:cs="Arial"/>
          <w:bCs/>
          <w:sz w:val="20"/>
          <w:szCs w:val="20"/>
        </w:rPr>
      </w:pPr>
      <w:r w:rsidRPr="00E41708">
        <w:rPr>
          <w:rFonts w:cs="Arial"/>
          <w:bCs/>
          <w:sz w:val="20"/>
          <w:szCs w:val="20"/>
        </w:rPr>
        <w:t>Our parent involvement and operations has started to return to pre-covid levels. We are pleased with our overall implementation of our student wellness program.</w:t>
      </w:r>
      <w:r>
        <w:rPr>
          <w:rFonts w:cs="Arial"/>
          <w:bCs/>
          <w:sz w:val="20"/>
          <w:szCs w:val="20"/>
        </w:rPr>
        <w:t xml:space="preserve"> – Athenian Academy of Technology and the Arts</w:t>
      </w:r>
    </w:p>
    <w:p w14:paraId="68E257C5" w14:textId="77777777" w:rsidR="002E76C4" w:rsidRDefault="002E76C4" w:rsidP="002E76C4">
      <w:pPr>
        <w:pStyle w:val="ListParagraph"/>
        <w:numPr>
          <w:ilvl w:val="0"/>
          <w:numId w:val="20"/>
        </w:numPr>
        <w:rPr>
          <w:rFonts w:cs="Arial"/>
          <w:bCs/>
          <w:sz w:val="20"/>
          <w:szCs w:val="20"/>
        </w:rPr>
      </w:pPr>
      <w:r w:rsidRPr="00745DA0">
        <w:rPr>
          <w:rFonts w:cs="Arial"/>
          <w:bCs/>
          <w:sz w:val="20"/>
          <w:szCs w:val="20"/>
        </w:rPr>
        <w:t>We continue to seek volunteers to build a wellness community. Although we have made gains in reducing food-based fundraisers and food as incentives or rewards, it still occurs in isolated instances.</w:t>
      </w:r>
      <w:r>
        <w:rPr>
          <w:rFonts w:cs="Arial"/>
          <w:bCs/>
          <w:sz w:val="20"/>
          <w:szCs w:val="20"/>
        </w:rPr>
        <w:t xml:space="preserve"> – </w:t>
      </w:r>
      <w:proofErr w:type="spellStart"/>
      <w:r>
        <w:rPr>
          <w:rFonts w:cs="Arial"/>
          <w:bCs/>
          <w:sz w:val="20"/>
          <w:szCs w:val="20"/>
        </w:rPr>
        <w:t>Mittye</w:t>
      </w:r>
      <w:proofErr w:type="spellEnd"/>
      <w:r>
        <w:rPr>
          <w:rFonts w:cs="Arial"/>
          <w:bCs/>
          <w:sz w:val="20"/>
          <w:szCs w:val="20"/>
        </w:rPr>
        <w:t xml:space="preserve"> P. Locke Elementary </w:t>
      </w:r>
    </w:p>
    <w:p w14:paraId="4E4E00B3" w14:textId="77777777" w:rsidR="002E76C4" w:rsidRDefault="002E76C4" w:rsidP="002E76C4">
      <w:pPr>
        <w:pStyle w:val="ListParagraph"/>
        <w:numPr>
          <w:ilvl w:val="0"/>
          <w:numId w:val="20"/>
        </w:numPr>
        <w:rPr>
          <w:rFonts w:cs="Arial"/>
          <w:bCs/>
          <w:sz w:val="20"/>
          <w:szCs w:val="20"/>
        </w:rPr>
      </w:pPr>
      <w:r w:rsidRPr="00691D3E">
        <w:rPr>
          <w:rFonts w:cs="Arial"/>
          <w:bCs/>
          <w:sz w:val="20"/>
          <w:szCs w:val="20"/>
        </w:rPr>
        <w:t>Snacks through FNS are very expensive, both to use as incentives and for families to purchase.</w:t>
      </w:r>
      <w:r>
        <w:rPr>
          <w:rFonts w:cs="Arial"/>
          <w:bCs/>
          <w:sz w:val="20"/>
          <w:szCs w:val="20"/>
        </w:rPr>
        <w:t xml:space="preserve"> – James M. Marlowe Elementary School </w:t>
      </w:r>
    </w:p>
    <w:p w14:paraId="217DAE98" w14:textId="77777777" w:rsidR="002E76C4" w:rsidRDefault="002E76C4" w:rsidP="002E76C4">
      <w:pPr>
        <w:pStyle w:val="ListParagraph"/>
        <w:numPr>
          <w:ilvl w:val="0"/>
          <w:numId w:val="20"/>
        </w:numPr>
        <w:rPr>
          <w:rFonts w:cs="Arial"/>
          <w:bCs/>
          <w:sz w:val="20"/>
          <w:szCs w:val="20"/>
        </w:rPr>
      </w:pPr>
      <w:r w:rsidRPr="003A3BAE">
        <w:rPr>
          <w:rFonts w:cs="Arial"/>
          <w:bCs/>
          <w:sz w:val="20"/>
          <w:szCs w:val="20"/>
        </w:rPr>
        <w:t>Elementary birthday treats from outside of the cafe sometimes pose an obstacle. For the most part, parents buy from cafe.</w:t>
      </w:r>
      <w:r>
        <w:rPr>
          <w:rFonts w:cs="Arial"/>
          <w:bCs/>
          <w:sz w:val="20"/>
          <w:szCs w:val="20"/>
        </w:rPr>
        <w:t xml:space="preserve"> – Pine View Elementary School </w:t>
      </w:r>
    </w:p>
    <w:p w14:paraId="6D9FAF58" w14:textId="77777777" w:rsidR="002E76C4" w:rsidRPr="00EA0F6C" w:rsidRDefault="002E76C4" w:rsidP="002E76C4">
      <w:pPr>
        <w:pStyle w:val="ListParagraph"/>
        <w:rPr>
          <w:rFonts w:cs="Arial"/>
          <w:bCs/>
          <w:sz w:val="20"/>
          <w:szCs w:val="20"/>
        </w:rPr>
      </w:pPr>
    </w:p>
    <w:p w14:paraId="45068448" w14:textId="27C9E86C" w:rsidR="00271B6B" w:rsidRDefault="00271B6B" w:rsidP="00271B6B">
      <w:pPr>
        <w:rPr>
          <w:rFonts w:ascii="Calibri" w:hAnsi="Calibri" w:cs="Arial"/>
          <w:b/>
          <w:color w:val="auto"/>
          <w:sz w:val="28"/>
          <w:szCs w:val="28"/>
          <w:lang w:val="en-US"/>
        </w:rPr>
      </w:pPr>
    </w:p>
    <w:p w14:paraId="07E6477C" w14:textId="28512821" w:rsidR="002E76C4" w:rsidRDefault="002E76C4" w:rsidP="00271B6B">
      <w:pPr>
        <w:rPr>
          <w:rFonts w:ascii="Calibri" w:hAnsi="Calibri" w:cs="Arial"/>
          <w:b/>
          <w:color w:val="auto"/>
          <w:sz w:val="28"/>
          <w:szCs w:val="28"/>
          <w:lang w:val="en-US"/>
        </w:rPr>
      </w:pPr>
    </w:p>
    <w:p w14:paraId="4C7D49C9" w14:textId="7D848F04" w:rsidR="002E76C4" w:rsidRDefault="002E76C4" w:rsidP="00271B6B">
      <w:pPr>
        <w:rPr>
          <w:rFonts w:ascii="Calibri" w:hAnsi="Calibri" w:cs="Arial"/>
          <w:b/>
          <w:color w:val="auto"/>
          <w:sz w:val="28"/>
          <w:szCs w:val="28"/>
          <w:lang w:val="en-US"/>
        </w:rPr>
      </w:pPr>
    </w:p>
    <w:p w14:paraId="616F74FA" w14:textId="0BE783A6" w:rsidR="002E76C4" w:rsidRDefault="002E76C4" w:rsidP="00271B6B">
      <w:pPr>
        <w:rPr>
          <w:rFonts w:ascii="Calibri" w:hAnsi="Calibri" w:cs="Arial"/>
          <w:b/>
          <w:color w:val="auto"/>
          <w:sz w:val="28"/>
          <w:szCs w:val="28"/>
          <w:lang w:val="en-US"/>
        </w:rPr>
      </w:pPr>
    </w:p>
    <w:p w14:paraId="4BB22F33" w14:textId="0DC9A4B4" w:rsidR="002E76C4" w:rsidRDefault="002E76C4" w:rsidP="00271B6B">
      <w:pPr>
        <w:rPr>
          <w:rFonts w:ascii="Calibri" w:hAnsi="Calibri" w:cs="Arial"/>
          <w:b/>
          <w:color w:val="auto"/>
          <w:sz w:val="28"/>
          <w:szCs w:val="28"/>
          <w:lang w:val="en-US"/>
        </w:rPr>
      </w:pPr>
    </w:p>
    <w:p w14:paraId="0BC03375" w14:textId="6782CD78" w:rsidR="002E76C4" w:rsidRDefault="002E76C4" w:rsidP="00271B6B">
      <w:pPr>
        <w:rPr>
          <w:rFonts w:ascii="Calibri" w:hAnsi="Calibri" w:cs="Arial"/>
          <w:b/>
          <w:color w:val="auto"/>
          <w:sz w:val="28"/>
          <w:szCs w:val="28"/>
          <w:lang w:val="en-US"/>
        </w:rPr>
      </w:pPr>
    </w:p>
    <w:p w14:paraId="201156C1" w14:textId="5439DBA4" w:rsidR="002E76C4" w:rsidRDefault="002E76C4" w:rsidP="00271B6B">
      <w:pPr>
        <w:rPr>
          <w:rFonts w:ascii="Calibri" w:hAnsi="Calibri" w:cs="Arial"/>
          <w:b/>
          <w:color w:val="auto"/>
          <w:sz w:val="28"/>
          <w:szCs w:val="28"/>
          <w:lang w:val="en-US"/>
        </w:rPr>
      </w:pPr>
    </w:p>
    <w:p w14:paraId="4AABFEE4" w14:textId="435E4246" w:rsidR="002E76C4" w:rsidRDefault="002E76C4" w:rsidP="00271B6B">
      <w:pPr>
        <w:rPr>
          <w:rFonts w:ascii="Calibri" w:hAnsi="Calibri" w:cs="Arial"/>
          <w:b/>
          <w:color w:val="auto"/>
          <w:sz w:val="28"/>
          <w:szCs w:val="28"/>
          <w:lang w:val="en-US"/>
        </w:rPr>
      </w:pPr>
    </w:p>
    <w:p w14:paraId="12216248" w14:textId="25C41862" w:rsidR="002E76C4" w:rsidRDefault="002E76C4" w:rsidP="00271B6B">
      <w:pPr>
        <w:rPr>
          <w:rFonts w:ascii="Calibri" w:hAnsi="Calibri" w:cs="Arial"/>
          <w:b/>
          <w:color w:val="auto"/>
          <w:sz w:val="28"/>
          <w:szCs w:val="28"/>
          <w:lang w:val="en-US"/>
        </w:rPr>
      </w:pPr>
    </w:p>
    <w:p w14:paraId="6EE8323A" w14:textId="5CDBD7F9" w:rsidR="002E76C4" w:rsidRDefault="002E76C4" w:rsidP="00271B6B">
      <w:pPr>
        <w:rPr>
          <w:rFonts w:ascii="Calibri" w:hAnsi="Calibri" w:cs="Arial"/>
          <w:b/>
          <w:color w:val="auto"/>
          <w:sz w:val="28"/>
          <w:szCs w:val="28"/>
          <w:lang w:val="en-US"/>
        </w:rPr>
      </w:pPr>
    </w:p>
    <w:p w14:paraId="78F963DD" w14:textId="12791185" w:rsidR="002E76C4" w:rsidRDefault="002E76C4" w:rsidP="00271B6B">
      <w:pPr>
        <w:rPr>
          <w:rFonts w:ascii="Calibri" w:hAnsi="Calibri" w:cs="Arial"/>
          <w:b/>
          <w:color w:val="auto"/>
          <w:sz w:val="28"/>
          <w:szCs w:val="28"/>
          <w:lang w:val="en-US"/>
        </w:rPr>
      </w:pPr>
    </w:p>
    <w:p w14:paraId="49A1D516" w14:textId="6078888E" w:rsidR="002E76C4" w:rsidRDefault="002E76C4" w:rsidP="00271B6B">
      <w:pPr>
        <w:rPr>
          <w:rFonts w:ascii="Calibri" w:hAnsi="Calibri" w:cs="Arial"/>
          <w:b/>
          <w:color w:val="auto"/>
          <w:sz w:val="28"/>
          <w:szCs w:val="28"/>
          <w:lang w:val="en-US"/>
        </w:rPr>
      </w:pPr>
    </w:p>
    <w:p w14:paraId="0B1B8814" w14:textId="3A402E99" w:rsidR="002E76C4" w:rsidRDefault="002E76C4" w:rsidP="00271B6B">
      <w:pPr>
        <w:rPr>
          <w:rFonts w:ascii="Calibri" w:hAnsi="Calibri" w:cs="Arial"/>
          <w:b/>
          <w:color w:val="auto"/>
          <w:sz w:val="28"/>
          <w:szCs w:val="28"/>
          <w:lang w:val="en-US"/>
        </w:rPr>
      </w:pPr>
    </w:p>
    <w:p w14:paraId="4B487A6C" w14:textId="368D6F15" w:rsidR="002E76C4" w:rsidRDefault="002E76C4" w:rsidP="00271B6B">
      <w:pPr>
        <w:rPr>
          <w:rFonts w:ascii="Calibri" w:hAnsi="Calibri" w:cs="Arial"/>
          <w:b/>
          <w:color w:val="auto"/>
          <w:sz w:val="28"/>
          <w:szCs w:val="28"/>
          <w:lang w:val="en-US"/>
        </w:rPr>
      </w:pPr>
    </w:p>
    <w:p w14:paraId="6AEB370B" w14:textId="5CAB8699" w:rsidR="002E76C4" w:rsidRDefault="002E76C4" w:rsidP="00271B6B">
      <w:pPr>
        <w:rPr>
          <w:rFonts w:ascii="Calibri" w:hAnsi="Calibri" w:cs="Arial"/>
          <w:b/>
          <w:color w:val="auto"/>
          <w:sz w:val="28"/>
          <w:szCs w:val="28"/>
          <w:lang w:val="en-US"/>
        </w:rPr>
      </w:pPr>
    </w:p>
    <w:p w14:paraId="3B57811C" w14:textId="2700EDBC" w:rsidR="002E76C4" w:rsidRDefault="002E76C4" w:rsidP="00271B6B">
      <w:pPr>
        <w:rPr>
          <w:rFonts w:ascii="Calibri" w:hAnsi="Calibri" w:cs="Arial"/>
          <w:b/>
          <w:color w:val="auto"/>
          <w:sz w:val="28"/>
          <w:szCs w:val="28"/>
          <w:lang w:val="en-US"/>
        </w:rPr>
      </w:pPr>
    </w:p>
    <w:p w14:paraId="69AD019D" w14:textId="2D23C658" w:rsidR="002E76C4" w:rsidRDefault="002E76C4" w:rsidP="00271B6B">
      <w:pPr>
        <w:rPr>
          <w:rFonts w:ascii="Calibri" w:hAnsi="Calibri" w:cs="Arial"/>
          <w:b/>
          <w:color w:val="auto"/>
          <w:sz w:val="28"/>
          <w:szCs w:val="28"/>
          <w:lang w:val="en-US"/>
        </w:rPr>
      </w:pPr>
    </w:p>
    <w:p w14:paraId="507CDD6F" w14:textId="6147BF64" w:rsidR="002E76C4" w:rsidRDefault="002E76C4" w:rsidP="00271B6B">
      <w:pPr>
        <w:rPr>
          <w:rFonts w:ascii="Calibri" w:hAnsi="Calibri" w:cs="Arial"/>
          <w:b/>
          <w:color w:val="auto"/>
          <w:sz w:val="28"/>
          <w:szCs w:val="28"/>
          <w:lang w:val="en-US"/>
        </w:rPr>
      </w:pPr>
    </w:p>
    <w:p w14:paraId="188657E4" w14:textId="74E68344" w:rsidR="002E76C4" w:rsidRDefault="002E76C4" w:rsidP="00271B6B">
      <w:pPr>
        <w:rPr>
          <w:rFonts w:ascii="Calibri" w:hAnsi="Calibri" w:cs="Arial"/>
          <w:b/>
          <w:color w:val="auto"/>
          <w:sz w:val="28"/>
          <w:szCs w:val="28"/>
          <w:lang w:val="en-US"/>
        </w:rPr>
      </w:pPr>
    </w:p>
    <w:p w14:paraId="4A46C5CF" w14:textId="181F64A7" w:rsidR="002E76C4" w:rsidRDefault="002E76C4" w:rsidP="00271B6B">
      <w:pPr>
        <w:rPr>
          <w:rFonts w:ascii="Calibri" w:hAnsi="Calibri" w:cs="Arial"/>
          <w:b/>
          <w:color w:val="auto"/>
          <w:sz w:val="28"/>
          <w:szCs w:val="28"/>
          <w:lang w:val="en-US"/>
        </w:rPr>
      </w:pPr>
    </w:p>
    <w:p w14:paraId="076514F7" w14:textId="4BE20758" w:rsidR="002E76C4" w:rsidRDefault="002E76C4" w:rsidP="00271B6B">
      <w:pPr>
        <w:rPr>
          <w:rFonts w:ascii="Calibri" w:hAnsi="Calibri" w:cs="Arial"/>
          <w:b/>
          <w:color w:val="auto"/>
          <w:sz w:val="28"/>
          <w:szCs w:val="28"/>
          <w:lang w:val="en-US"/>
        </w:rPr>
      </w:pPr>
    </w:p>
    <w:p w14:paraId="39409CFA" w14:textId="7ED2ECC5" w:rsidR="002E76C4" w:rsidRDefault="002E76C4" w:rsidP="00271B6B">
      <w:pPr>
        <w:rPr>
          <w:rFonts w:ascii="Calibri" w:hAnsi="Calibri" w:cs="Arial"/>
          <w:b/>
          <w:color w:val="auto"/>
          <w:sz w:val="28"/>
          <w:szCs w:val="28"/>
          <w:lang w:val="en-US"/>
        </w:rPr>
      </w:pPr>
    </w:p>
    <w:p w14:paraId="7CD24C7B" w14:textId="2ACD01E5" w:rsidR="002E76C4" w:rsidRDefault="002E76C4" w:rsidP="00271B6B">
      <w:pPr>
        <w:rPr>
          <w:rFonts w:ascii="Calibri" w:hAnsi="Calibri" w:cs="Arial"/>
          <w:b/>
          <w:color w:val="auto"/>
          <w:sz w:val="28"/>
          <w:szCs w:val="28"/>
          <w:lang w:val="en-US"/>
        </w:rPr>
      </w:pPr>
    </w:p>
    <w:p w14:paraId="15CE87BC" w14:textId="5914DE67" w:rsidR="002E76C4" w:rsidRDefault="002E76C4" w:rsidP="00271B6B">
      <w:pPr>
        <w:rPr>
          <w:rFonts w:ascii="Calibri" w:hAnsi="Calibri" w:cs="Arial"/>
          <w:b/>
          <w:color w:val="auto"/>
          <w:sz w:val="28"/>
          <w:szCs w:val="28"/>
          <w:lang w:val="en-US"/>
        </w:rPr>
      </w:pPr>
    </w:p>
    <w:p w14:paraId="10A50643" w14:textId="77777777" w:rsidR="00682DA0" w:rsidRPr="00271B6B" w:rsidRDefault="00682DA0" w:rsidP="00271B6B">
      <w:pPr>
        <w:rPr>
          <w:rFonts w:ascii="Calibri" w:hAnsi="Calibri" w:cs="Arial"/>
          <w:b/>
          <w:color w:val="auto"/>
          <w:sz w:val="28"/>
          <w:szCs w:val="28"/>
          <w:lang w:val="en-US"/>
        </w:rPr>
      </w:pPr>
    </w:p>
    <w:p w14:paraId="260D9560" w14:textId="77777777" w:rsidR="00271B6B" w:rsidRPr="00271B6B" w:rsidRDefault="00271B6B" w:rsidP="00271B6B"/>
    <w:p w14:paraId="55B91B0D" w14:textId="77777777" w:rsidR="0023200E" w:rsidRPr="00F054E1" w:rsidRDefault="0023200E" w:rsidP="0023200E">
      <w:pPr>
        <w:rPr>
          <w:rFonts w:ascii="Calibri" w:hAnsi="Calibri"/>
          <w:b/>
          <w:sz w:val="24"/>
          <w:lang w:val="en-US"/>
        </w:rPr>
      </w:pPr>
    </w:p>
    <w:p w14:paraId="08627FBE" w14:textId="0C5FEB64" w:rsidR="00033BCB" w:rsidRPr="00D569FC" w:rsidRDefault="00033BCB" w:rsidP="00F7651D">
      <w:pPr>
        <w:rPr>
          <w:rFonts w:ascii="Calibri" w:hAnsi="Calibri" w:cs="Arial"/>
          <w:b/>
          <w:color w:val="auto"/>
          <w:sz w:val="32"/>
          <w:szCs w:val="32"/>
          <w:lang w:val="en-US"/>
        </w:rPr>
      </w:pPr>
      <w:r w:rsidRPr="00D569FC">
        <w:rPr>
          <w:rFonts w:ascii="Calibri" w:hAnsi="Calibri" w:cs="Arial"/>
          <w:b/>
          <w:color w:val="auto"/>
          <w:sz w:val="32"/>
          <w:szCs w:val="32"/>
          <w:lang w:val="en-US"/>
        </w:rPr>
        <w:lastRenderedPageBreak/>
        <w:t>Wellness Policy Council Recommendations</w:t>
      </w:r>
      <w:r w:rsidR="00D569FC" w:rsidRPr="00D569FC">
        <w:rPr>
          <w:rFonts w:ascii="Calibri" w:hAnsi="Calibri" w:cs="Arial"/>
          <w:b/>
          <w:color w:val="auto"/>
          <w:sz w:val="32"/>
          <w:szCs w:val="32"/>
          <w:lang w:val="en-US"/>
        </w:rPr>
        <w:t xml:space="preserve"> </w:t>
      </w:r>
      <w:r w:rsidR="003E446C">
        <w:rPr>
          <w:rFonts w:ascii="Calibri" w:hAnsi="Calibri" w:cs="Arial"/>
          <w:b/>
          <w:color w:val="auto"/>
          <w:sz w:val="32"/>
          <w:szCs w:val="32"/>
          <w:lang w:val="en-US"/>
        </w:rPr>
        <w:t xml:space="preserve">for </w:t>
      </w:r>
      <w:r w:rsidR="00737F3E">
        <w:rPr>
          <w:rFonts w:ascii="Calibri" w:hAnsi="Calibri" w:cs="Arial"/>
          <w:b/>
          <w:color w:val="auto"/>
          <w:sz w:val="32"/>
          <w:szCs w:val="32"/>
          <w:lang w:val="en-US"/>
        </w:rPr>
        <w:t>20</w:t>
      </w:r>
      <w:r w:rsidR="00FD74D6">
        <w:rPr>
          <w:rFonts w:ascii="Calibri" w:hAnsi="Calibri" w:cs="Arial"/>
          <w:b/>
          <w:color w:val="auto"/>
          <w:sz w:val="32"/>
          <w:szCs w:val="32"/>
          <w:lang w:val="en-US"/>
        </w:rPr>
        <w:t>22</w:t>
      </w:r>
      <w:r w:rsidR="00737F3E">
        <w:rPr>
          <w:rFonts w:ascii="Calibri" w:hAnsi="Calibri" w:cs="Arial"/>
          <w:b/>
          <w:color w:val="auto"/>
          <w:sz w:val="32"/>
          <w:szCs w:val="32"/>
          <w:lang w:val="en-US"/>
        </w:rPr>
        <w:t>-202</w:t>
      </w:r>
      <w:r w:rsidR="00FD74D6">
        <w:rPr>
          <w:rFonts w:ascii="Calibri" w:hAnsi="Calibri" w:cs="Arial"/>
          <w:b/>
          <w:color w:val="auto"/>
          <w:sz w:val="32"/>
          <w:szCs w:val="32"/>
          <w:lang w:val="en-US"/>
        </w:rPr>
        <w:t>3</w:t>
      </w:r>
    </w:p>
    <w:p w14:paraId="6810F0D1" w14:textId="77777777" w:rsidR="00033BCB" w:rsidRPr="001F0F91" w:rsidRDefault="00033BCB" w:rsidP="00033BCB">
      <w:pPr>
        <w:rPr>
          <w:rFonts w:ascii="Arial" w:hAnsi="Arial" w:cs="Arial"/>
          <w:color w:val="auto"/>
          <w:sz w:val="20"/>
          <w:szCs w:val="20"/>
          <w:highlight w:val="yellow"/>
          <w:lang w:val="en-US"/>
        </w:rPr>
      </w:pPr>
    </w:p>
    <w:p w14:paraId="16EB7FEA" w14:textId="3C980D2F" w:rsidR="00033BCB" w:rsidRPr="00FD1AAC" w:rsidRDefault="00033BCB" w:rsidP="00033BCB">
      <w:pPr>
        <w:rPr>
          <w:rFonts w:ascii="Calibri" w:hAnsi="Calibri" w:cs="Arial"/>
          <w:color w:val="auto"/>
          <w:sz w:val="24"/>
          <w:lang w:val="en-US"/>
        </w:rPr>
      </w:pPr>
      <w:r w:rsidRPr="00FD1AAC">
        <w:rPr>
          <w:rFonts w:ascii="Calibri" w:hAnsi="Calibri" w:cs="Arial"/>
          <w:color w:val="auto"/>
          <w:sz w:val="24"/>
          <w:lang w:val="en-US"/>
        </w:rPr>
        <w:t xml:space="preserve">The Wellness Council </w:t>
      </w:r>
      <w:r w:rsidR="00D569FC" w:rsidRPr="00FD1AAC">
        <w:rPr>
          <w:rFonts w:ascii="Calibri" w:hAnsi="Calibri" w:cs="Arial"/>
          <w:color w:val="auto"/>
          <w:sz w:val="24"/>
          <w:lang w:val="en-US"/>
        </w:rPr>
        <w:t>reviewed the</w:t>
      </w:r>
      <w:r w:rsidRPr="00FD1AAC">
        <w:rPr>
          <w:rFonts w:ascii="Calibri" w:hAnsi="Calibri" w:cs="Arial"/>
          <w:color w:val="auto"/>
          <w:sz w:val="24"/>
          <w:lang w:val="en-US"/>
        </w:rPr>
        <w:t xml:space="preserve"> policy and procedures </w:t>
      </w:r>
      <w:r w:rsidR="003E446C" w:rsidRPr="00FD1AAC">
        <w:rPr>
          <w:rFonts w:ascii="Calibri" w:hAnsi="Calibri" w:cs="Arial"/>
          <w:color w:val="auto"/>
          <w:sz w:val="24"/>
          <w:lang w:val="en-US"/>
        </w:rPr>
        <w:t xml:space="preserve">during the </w:t>
      </w:r>
      <w:r w:rsidR="00737F3E">
        <w:rPr>
          <w:rFonts w:ascii="Calibri" w:hAnsi="Calibri" w:cs="Arial"/>
          <w:color w:val="auto"/>
          <w:sz w:val="24"/>
          <w:lang w:val="en-US"/>
        </w:rPr>
        <w:t>20</w:t>
      </w:r>
      <w:r w:rsidR="009868BC">
        <w:rPr>
          <w:rFonts w:ascii="Calibri" w:hAnsi="Calibri" w:cs="Arial"/>
          <w:color w:val="auto"/>
          <w:sz w:val="24"/>
          <w:lang w:val="en-US"/>
        </w:rPr>
        <w:t>21</w:t>
      </w:r>
      <w:r w:rsidR="00737F3E">
        <w:rPr>
          <w:rFonts w:ascii="Calibri" w:hAnsi="Calibri" w:cs="Arial"/>
          <w:color w:val="auto"/>
          <w:sz w:val="24"/>
          <w:lang w:val="en-US"/>
        </w:rPr>
        <w:t>-202</w:t>
      </w:r>
      <w:r w:rsidR="009868BC">
        <w:rPr>
          <w:rFonts w:ascii="Calibri" w:hAnsi="Calibri" w:cs="Arial"/>
          <w:color w:val="auto"/>
          <w:sz w:val="24"/>
          <w:lang w:val="en-US"/>
        </w:rPr>
        <w:t>2</w:t>
      </w:r>
      <w:r w:rsidR="00C40AAC" w:rsidRPr="00FD1AAC">
        <w:rPr>
          <w:rFonts w:ascii="Calibri" w:hAnsi="Calibri" w:cs="Arial"/>
          <w:color w:val="auto"/>
          <w:sz w:val="24"/>
          <w:lang w:val="en-US"/>
        </w:rPr>
        <w:t xml:space="preserve"> school year</w:t>
      </w:r>
      <w:r w:rsidR="00C40AAC" w:rsidRPr="00FD1AAC">
        <w:rPr>
          <w:rFonts w:ascii="Calibri" w:hAnsi="Calibri" w:cs="Arial"/>
          <w:b/>
          <w:color w:val="auto"/>
          <w:sz w:val="24"/>
          <w:lang w:val="en-US"/>
        </w:rPr>
        <w:t xml:space="preserve"> </w:t>
      </w:r>
      <w:r w:rsidRPr="00FD1AAC">
        <w:rPr>
          <w:rFonts w:ascii="Calibri" w:hAnsi="Calibri" w:cs="Arial"/>
          <w:color w:val="auto"/>
          <w:sz w:val="24"/>
          <w:lang w:val="en-US"/>
        </w:rPr>
        <w:t>and made the following recommendations:</w:t>
      </w:r>
    </w:p>
    <w:p w14:paraId="74E797DC" w14:textId="77777777" w:rsidR="00033BCB" w:rsidRPr="00FD1AAC" w:rsidRDefault="00033BCB" w:rsidP="00033BCB">
      <w:pPr>
        <w:rPr>
          <w:rFonts w:ascii="Calibri" w:hAnsi="Calibri" w:cs="Arial"/>
          <w:color w:val="auto"/>
          <w:sz w:val="24"/>
          <w:highlight w:val="yellow"/>
          <w:lang w:val="en-US"/>
        </w:rPr>
      </w:pPr>
    </w:p>
    <w:p w14:paraId="25AF7EAE" w14:textId="77777777" w:rsidR="004B309E" w:rsidRPr="00FD1AAC" w:rsidRDefault="004B309E" w:rsidP="004B309E">
      <w:pPr>
        <w:ind w:left="720"/>
        <w:rPr>
          <w:rFonts w:ascii="Calibri" w:hAnsi="Calibri" w:cs="Arial"/>
          <w:b/>
          <w:color w:val="auto"/>
          <w:sz w:val="24"/>
          <w:highlight w:val="yellow"/>
          <w:lang w:val="en-US"/>
        </w:rPr>
      </w:pPr>
    </w:p>
    <w:p w14:paraId="23EDF0E2" w14:textId="51CF60A6" w:rsidR="006B3586" w:rsidRPr="00550EEE" w:rsidRDefault="003365C3" w:rsidP="006B3586">
      <w:pPr>
        <w:numPr>
          <w:ilvl w:val="0"/>
          <w:numId w:val="1"/>
        </w:numPr>
        <w:rPr>
          <w:rFonts w:ascii="Calibri" w:hAnsi="Calibri" w:cs="Arial"/>
          <w:b/>
          <w:color w:val="auto"/>
          <w:sz w:val="24"/>
          <w:lang w:val="en-US"/>
        </w:rPr>
      </w:pPr>
      <w:r w:rsidRPr="00550EEE">
        <w:rPr>
          <w:rFonts w:ascii="Calibri" w:hAnsi="Calibri" w:cs="Arial"/>
          <w:b/>
          <w:color w:val="auto"/>
          <w:sz w:val="24"/>
          <w:lang w:val="en-US"/>
        </w:rPr>
        <w:t>For the</w:t>
      </w:r>
      <w:r w:rsidR="000F341E" w:rsidRPr="00550EEE">
        <w:rPr>
          <w:rFonts w:ascii="Calibri" w:hAnsi="Calibri" w:cs="Arial"/>
          <w:b/>
          <w:color w:val="auto"/>
          <w:sz w:val="24"/>
          <w:lang w:val="en-US"/>
        </w:rPr>
        <w:t xml:space="preserve"> </w:t>
      </w:r>
      <w:r w:rsidR="00737F3E" w:rsidRPr="00737F3E">
        <w:rPr>
          <w:rFonts w:ascii="Calibri" w:hAnsi="Calibri" w:cs="Arial"/>
          <w:b/>
          <w:color w:val="auto"/>
          <w:sz w:val="24"/>
          <w:lang w:val="en-US"/>
        </w:rPr>
        <w:t>202</w:t>
      </w:r>
      <w:r w:rsidR="00FD74D6">
        <w:rPr>
          <w:rFonts w:ascii="Calibri" w:hAnsi="Calibri" w:cs="Arial"/>
          <w:b/>
          <w:color w:val="auto"/>
          <w:sz w:val="24"/>
          <w:lang w:val="en-US"/>
        </w:rPr>
        <w:t>2</w:t>
      </w:r>
      <w:r w:rsidR="00737F3E" w:rsidRPr="00737F3E">
        <w:rPr>
          <w:rFonts w:ascii="Calibri" w:hAnsi="Calibri" w:cs="Arial"/>
          <w:b/>
          <w:color w:val="auto"/>
          <w:sz w:val="24"/>
          <w:lang w:val="en-US"/>
        </w:rPr>
        <w:t>-202</w:t>
      </w:r>
      <w:r w:rsidR="00FD74D6">
        <w:rPr>
          <w:rFonts w:ascii="Calibri" w:hAnsi="Calibri" w:cs="Arial"/>
          <w:b/>
          <w:color w:val="auto"/>
          <w:sz w:val="24"/>
          <w:lang w:val="en-US"/>
        </w:rPr>
        <w:t>3</w:t>
      </w:r>
      <w:r w:rsidR="00737F3E">
        <w:rPr>
          <w:rFonts w:ascii="Calibri" w:hAnsi="Calibri" w:cs="Arial"/>
          <w:b/>
          <w:color w:val="auto"/>
          <w:sz w:val="24"/>
          <w:lang w:val="en-US"/>
        </w:rPr>
        <w:t xml:space="preserve"> </w:t>
      </w:r>
      <w:r w:rsidR="00033BCB" w:rsidRPr="00550EEE">
        <w:rPr>
          <w:rFonts w:ascii="Calibri" w:hAnsi="Calibri" w:cs="Arial"/>
          <w:b/>
          <w:color w:val="auto"/>
          <w:sz w:val="24"/>
          <w:lang w:val="en-US"/>
        </w:rPr>
        <w:t xml:space="preserve">school year, </w:t>
      </w:r>
      <w:r w:rsidR="006D2B8C" w:rsidRPr="00550EEE">
        <w:rPr>
          <w:rFonts w:ascii="Calibri" w:hAnsi="Calibri" w:cs="Arial"/>
          <w:b/>
          <w:color w:val="auto"/>
          <w:sz w:val="24"/>
          <w:lang w:val="en-US"/>
        </w:rPr>
        <w:t xml:space="preserve">update </w:t>
      </w:r>
      <w:r w:rsidR="00033BCB" w:rsidRPr="00550EEE">
        <w:rPr>
          <w:rFonts w:ascii="Calibri" w:hAnsi="Calibri" w:cs="Arial"/>
          <w:b/>
          <w:color w:val="auto"/>
          <w:sz w:val="24"/>
          <w:lang w:val="en-US"/>
        </w:rPr>
        <w:t xml:space="preserve">the Wellness Policy as </w:t>
      </w:r>
      <w:r w:rsidR="006D2B8C" w:rsidRPr="00550EEE">
        <w:rPr>
          <w:rFonts w:ascii="Calibri" w:hAnsi="Calibri" w:cs="Arial"/>
          <w:b/>
          <w:color w:val="auto"/>
          <w:sz w:val="24"/>
          <w:lang w:val="en-US"/>
        </w:rPr>
        <w:t>needed</w:t>
      </w:r>
      <w:r w:rsidR="00F47CCC" w:rsidRPr="00550EEE">
        <w:rPr>
          <w:rFonts w:ascii="Calibri" w:hAnsi="Calibri" w:cs="Arial"/>
          <w:b/>
          <w:color w:val="auto"/>
          <w:sz w:val="24"/>
          <w:lang w:val="en-US"/>
        </w:rPr>
        <w:t xml:space="preserve"> </w:t>
      </w:r>
      <w:proofErr w:type="gramStart"/>
      <w:r w:rsidR="00F47CCC" w:rsidRPr="00550EEE">
        <w:rPr>
          <w:rFonts w:ascii="Calibri" w:hAnsi="Calibri" w:cs="Arial"/>
          <w:b/>
          <w:color w:val="auto"/>
          <w:sz w:val="24"/>
          <w:lang w:val="en-US"/>
        </w:rPr>
        <w:t>in order to</w:t>
      </w:r>
      <w:proofErr w:type="gramEnd"/>
      <w:r w:rsidR="00F47CCC" w:rsidRPr="00550EEE">
        <w:rPr>
          <w:rFonts w:ascii="Calibri" w:hAnsi="Calibri" w:cs="Arial"/>
          <w:b/>
          <w:color w:val="auto"/>
          <w:sz w:val="24"/>
          <w:lang w:val="en-US"/>
        </w:rPr>
        <w:t xml:space="preserve"> be compliant with all State Regulations</w:t>
      </w:r>
      <w:r w:rsidR="00033BCB" w:rsidRPr="00550EEE">
        <w:rPr>
          <w:rFonts w:ascii="Calibri" w:hAnsi="Calibri" w:cs="Arial"/>
          <w:b/>
          <w:color w:val="auto"/>
          <w:sz w:val="24"/>
          <w:lang w:val="en-US"/>
        </w:rPr>
        <w:t>.</w:t>
      </w:r>
    </w:p>
    <w:p w14:paraId="2633CEB9" w14:textId="77777777" w:rsidR="006B3586" w:rsidRPr="00550EEE" w:rsidRDefault="006B3586" w:rsidP="006B3586">
      <w:pPr>
        <w:pStyle w:val="ListParagraph"/>
        <w:rPr>
          <w:rFonts w:cs="Arial"/>
          <w:b/>
          <w:sz w:val="24"/>
          <w:u w:val="single"/>
        </w:rPr>
      </w:pPr>
    </w:p>
    <w:p w14:paraId="571F34E9" w14:textId="5439C116" w:rsidR="001F53A0" w:rsidRPr="00550EEE" w:rsidRDefault="003365C3" w:rsidP="006B3586">
      <w:pPr>
        <w:numPr>
          <w:ilvl w:val="0"/>
          <w:numId w:val="1"/>
        </w:numPr>
        <w:rPr>
          <w:rFonts w:ascii="Calibri" w:hAnsi="Calibri" w:cs="Arial"/>
          <w:b/>
          <w:color w:val="auto"/>
          <w:sz w:val="24"/>
          <w:lang w:val="en-US"/>
        </w:rPr>
      </w:pPr>
      <w:r w:rsidRPr="00550EEE">
        <w:rPr>
          <w:rFonts w:ascii="Calibri" w:hAnsi="Calibri" w:cs="Arial"/>
          <w:b/>
          <w:color w:val="auto"/>
          <w:sz w:val="24"/>
          <w:lang w:val="en-US"/>
        </w:rPr>
        <w:t>For the</w:t>
      </w:r>
      <w:r w:rsidR="00D11E6F" w:rsidRPr="00550EEE">
        <w:rPr>
          <w:rFonts w:ascii="Calibri" w:hAnsi="Calibri" w:cs="Arial"/>
          <w:b/>
          <w:color w:val="auto"/>
          <w:sz w:val="24"/>
          <w:lang w:val="en-US"/>
        </w:rPr>
        <w:t xml:space="preserve"> </w:t>
      </w:r>
      <w:r w:rsidR="00737F3E" w:rsidRPr="00737F3E">
        <w:rPr>
          <w:rFonts w:ascii="Calibri" w:hAnsi="Calibri" w:cs="Arial"/>
          <w:b/>
          <w:color w:val="auto"/>
          <w:sz w:val="24"/>
          <w:lang w:val="en-US"/>
        </w:rPr>
        <w:t>202</w:t>
      </w:r>
      <w:r w:rsidR="00FD74D6">
        <w:rPr>
          <w:rFonts w:ascii="Calibri" w:hAnsi="Calibri" w:cs="Arial"/>
          <w:b/>
          <w:color w:val="auto"/>
          <w:sz w:val="24"/>
          <w:lang w:val="en-US"/>
        </w:rPr>
        <w:t>2</w:t>
      </w:r>
      <w:r w:rsidR="00737F3E" w:rsidRPr="00737F3E">
        <w:rPr>
          <w:rFonts w:ascii="Calibri" w:hAnsi="Calibri" w:cs="Arial"/>
          <w:b/>
          <w:color w:val="auto"/>
          <w:sz w:val="24"/>
          <w:lang w:val="en-US"/>
        </w:rPr>
        <w:t>-202</w:t>
      </w:r>
      <w:r w:rsidR="00FD74D6">
        <w:rPr>
          <w:rFonts w:ascii="Calibri" w:hAnsi="Calibri" w:cs="Arial"/>
          <w:b/>
          <w:color w:val="auto"/>
          <w:sz w:val="24"/>
          <w:lang w:val="en-US"/>
        </w:rPr>
        <w:t xml:space="preserve">3 </w:t>
      </w:r>
      <w:r w:rsidR="001F53A0" w:rsidRPr="00550EEE">
        <w:rPr>
          <w:rFonts w:ascii="Calibri" w:hAnsi="Calibri" w:cs="Arial"/>
          <w:b/>
          <w:color w:val="auto"/>
          <w:sz w:val="24"/>
          <w:lang w:val="en-US"/>
        </w:rPr>
        <w:t xml:space="preserve">school year, revise the Wellness Policy Procedures to better address </w:t>
      </w:r>
      <w:r w:rsidR="00030AFE" w:rsidRPr="00550EEE">
        <w:rPr>
          <w:rFonts w:ascii="Calibri" w:hAnsi="Calibri" w:cs="Arial"/>
          <w:b/>
          <w:color w:val="auto"/>
          <w:sz w:val="24"/>
          <w:lang w:val="en-US"/>
        </w:rPr>
        <w:t>Healthy School T</w:t>
      </w:r>
      <w:r w:rsidR="00965242" w:rsidRPr="00550EEE">
        <w:rPr>
          <w:rFonts w:ascii="Calibri" w:hAnsi="Calibri" w:cs="Arial"/>
          <w:b/>
          <w:color w:val="auto"/>
          <w:sz w:val="24"/>
          <w:lang w:val="en-US"/>
        </w:rPr>
        <w:t xml:space="preserve">eams, </w:t>
      </w:r>
      <w:r w:rsidR="001F53A0" w:rsidRPr="00550EEE">
        <w:rPr>
          <w:rFonts w:ascii="Calibri" w:hAnsi="Calibri" w:cs="Arial"/>
          <w:b/>
          <w:color w:val="auto"/>
          <w:sz w:val="24"/>
          <w:lang w:val="en-US"/>
        </w:rPr>
        <w:t xml:space="preserve">fundraising, celebrations, rewards, and special events. </w:t>
      </w:r>
    </w:p>
    <w:p w14:paraId="4B1D477B" w14:textId="77777777" w:rsidR="004B309E" w:rsidRPr="00550EEE" w:rsidRDefault="004B309E" w:rsidP="004B309E">
      <w:pPr>
        <w:ind w:left="720"/>
        <w:rPr>
          <w:rFonts w:ascii="Calibri" w:hAnsi="Calibri" w:cs="Arial"/>
          <w:b/>
          <w:color w:val="auto"/>
          <w:sz w:val="24"/>
          <w:lang w:val="en-US"/>
        </w:rPr>
      </w:pPr>
    </w:p>
    <w:p w14:paraId="5E6DF751" w14:textId="77777777" w:rsidR="004B309E" w:rsidRPr="00550EEE" w:rsidRDefault="00BB1CAA" w:rsidP="007667B0">
      <w:pPr>
        <w:numPr>
          <w:ilvl w:val="0"/>
          <w:numId w:val="1"/>
        </w:numPr>
        <w:rPr>
          <w:rFonts w:ascii="Calibri" w:hAnsi="Calibri" w:cs="Arial"/>
          <w:b/>
          <w:color w:val="auto"/>
          <w:sz w:val="24"/>
          <w:lang w:val="en-US"/>
        </w:rPr>
      </w:pPr>
      <w:r w:rsidRPr="00550EEE">
        <w:rPr>
          <w:rFonts w:ascii="Calibri" w:hAnsi="Calibri" w:cs="Arial"/>
          <w:b/>
          <w:color w:val="auto"/>
          <w:sz w:val="24"/>
          <w:lang w:val="en-US"/>
        </w:rPr>
        <w:t xml:space="preserve">Provide accessible resources to schools to support the implementation and maintenance of school gardens. </w:t>
      </w:r>
    </w:p>
    <w:p w14:paraId="65BE1F1D" w14:textId="77777777" w:rsidR="004B309E" w:rsidRPr="00550EEE" w:rsidRDefault="004B309E" w:rsidP="004B309E">
      <w:pPr>
        <w:ind w:left="720"/>
        <w:rPr>
          <w:rFonts w:ascii="Calibri" w:hAnsi="Calibri" w:cs="Arial"/>
          <w:b/>
          <w:color w:val="auto"/>
          <w:sz w:val="24"/>
          <w:lang w:val="en-US"/>
        </w:rPr>
      </w:pPr>
    </w:p>
    <w:p w14:paraId="524E1C93" w14:textId="77777777" w:rsidR="00C86540" w:rsidRPr="00550EEE" w:rsidRDefault="00D11E6F" w:rsidP="007667B0">
      <w:pPr>
        <w:numPr>
          <w:ilvl w:val="0"/>
          <w:numId w:val="1"/>
        </w:numPr>
        <w:rPr>
          <w:rFonts w:ascii="Calibri" w:hAnsi="Calibri" w:cs="Arial"/>
          <w:b/>
          <w:color w:val="auto"/>
          <w:sz w:val="24"/>
          <w:lang w:val="en-US"/>
        </w:rPr>
      </w:pPr>
      <w:r w:rsidRPr="00550EEE">
        <w:rPr>
          <w:rFonts w:ascii="Calibri" w:hAnsi="Calibri" w:cs="Arial"/>
          <w:b/>
          <w:color w:val="auto"/>
          <w:sz w:val="24"/>
          <w:lang w:val="en-US"/>
        </w:rPr>
        <w:t>Continue to p</w:t>
      </w:r>
      <w:r w:rsidR="00C86540" w:rsidRPr="00550EEE">
        <w:rPr>
          <w:rFonts w:ascii="Calibri" w:hAnsi="Calibri" w:cs="Arial"/>
          <w:b/>
          <w:color w:val="auto"/>
          <w:sz w:val="24"/>
          <w:lang w:val="en-US"/>
        </w:rPr>
        <w:t xml:space="preserve">rovide </w:t>
      </w:r>
      <w:r w:rsidR="00AA6E7B" w:rsidRPr="00550EEE">
        <w:rPr>
          <w:rFonts w:ascii="Calibri" w:hAnsi="Calibri" w:cs="Arial"/>
          <w:b/>
          <w:color w:val="auto"/>
          <w:sz w:val="24"/>
          <w:lang w:val="en-US"/>
        </w:rPr>
        <w:t xml:space="preserve">accessible </w:t>
      </w:r>
      <w:r w:rsidR="00C86540" w:rsidRPr="00550EEE">
        <w:rPr>
          <w:rFonts w:ascii="Calibri" w:hAnsi="Calibri" w:cs="Arial"/>
          <w:b/>
          <w:color w:val="auto"/>
          <w:sz w:val="24"/>
          <w:lang w:val="en-US"/>
        </w:rPr>
        <w:t>resources to schools for healthy alternatives for fundraising, celebrations</w:t>
      </w:r>
      <w:r w:rsidR="008E11EA" w:rsidRPr="00550EEE">
        <w:rPr>
          <w:rFonts w:ascii="Calibri" w:hAnsi="Calibri" w:cs="Arial"/>
          <w:b/>
          <w:color w:val="auto"/>
          <w:sz w:val="24"/>
          <w:lang w:val="en-US"/>
        </w:rPr>
        <w:t>,</w:t>
      </w:r>
      <w:r w:rsidR="00C86540" w:rsidRPr="00550EEE">
        <w:rPr>
          <w:rFonts w:ascii="Calibri" w:hAnsi="Calibri" w:cs="Arial"/>
          <w:b/>
          <w:color w:val="auto"/>
          <w:sz w:val="24"/>
          <w:lang w:val="en-US"/>
        </w:rPr>
        <w:t xml:space="preserve"> rewards, and special events.</w:t>
      </w:r>
    </w:p>
    <w:p w14:paraId="6AFAB436" w14:textId="77777777" w:rsidR="00066D05" w:rsidRPr="00E26EF7" w:rsidRDefault="00066D05" w:rsidP="00066D05">
      <w:pPr>
        <w:rPr>
          <w:rFonts w:ascii="Calibri" w:hAnsi="Calibri" w:cs="Arial"/>
          <w:color w:val="auto"/>
          <w:sz w:val="24"/>
          <w:lang w:val="en-US"/>
        </w:rPr>
      </w:pPr>
    </w:p>
    <w:p w14:paraId="042C5D41" w14:textId="77777777" w:rsidR="00066D05" w:rsidRDefault="00066D05" w:rsidP="00033BCB">
      <w:pPr>
        <w:rPr>
          <w:rFonts w:ascii="Arial" w:hAnsi="Arial" w:cs="Arial"/>
          <w:color w:val="auto"/>
          <w:sz w:val="20"/>
          <w:szCs w:val="20"/>
          <w:lang w:val="en-US"/>
        </w:rPr>
      </w:pPr>
    </w:p>
    <w:p w14:paraId="4D2E12B8" w14:textId="77777777" w:rsidR="00033BCB" w:rsidRDefault="00033BCB" w:rsidP="00033BCB">
      <w:pPr>
        <w:rPr>
          <w:color w:val="auto"/>
          <w:lang w:val="en-US"/>
        </w:rPr>
      </w:pPr>
    </w:p>
    <w:p w14:paraId="308F224F" w14:textId="77777777" w:rsidR="00C86540" w:rsidRDefault="00C86540" w:rsidP="00033BCB">
      <w:pPr>
        <w:rPr>
          <w:color w:val="auto"/>
          <w:lang w:val="en-US"/>
        </w:rPr>
      </w:pPr>
    </w:p>
    <w:p w14:paraId="5E6D6F63" w14:textId="77777777" w:rsidR="00C86540" w:rsidRPr="000F700A" w:rsidRDefault="00C86540" w:rsidP="00033BCB">
      <w:pPr>
        <w:rPr>
          <w:color w:val="auto"/>
          <w:lang w:val="en-US"/>
        </w:rPr>
      </w:pPr>
    </w:p>
    <w:p w14:paraId="20A4F666" w14:textId="77777777" w:rsidR="00A35637" w:rsidRDefault="00A35637" w:rsidP="00033BCB">
      <w:pPr>
        <w:rPr>
          <w:rFonts w:ascii="Calibri" w:hAnsi="Calibri" w:cs="Arial"/>
          <w:b/>
          <w:color w:val="auto"/>
          <w:sz w:val="28"/>
          <w:szCs w:val="28"/>
          <w:lang w:val="en-US"/>
        </w:rPr>
      </w:pPr>
    </w:p>
    <w:p w14:paraId="133289EC" w14:textId="77777777" w:rsidR="00A35637" w:rsidRDefault="00A35637" w:rsidP="00033BCB">
      <w:pPr>
        <w:rPr>
          <w:rFonts w:ascii="Calibri" w:hAnsi="Calibri" w:cs="Arial"/>
          <w:b/>
          <w:color w:val="auto"/>
          <w:sz w:val="28"/>
          <w:szCs w:val="28"/>
          <w:lang w:val="en-US"/>
        </w:rPr>
      </w:pPr>
    </w:p>
    <w:p w14:paraId="395C0AD7" w14:textId="77777777" w:rsidR="00A35637" w:rsidRDefault="00A35637" w:rsidP="00033BCB">
      <w:pPr>
        <w:rPr>
          <w:rFonts w:ascii="Calibri" w:hAnsi="Calibri" w:cs="Arial"/>
          <w:b/>
          <w:color w:val="auto"/>
          <w:sz w:val="28"/>
          <w:szCs w:val="28"/>
          <w:lang w:val="en-US"/>
        </w:rPr>
      </w:pPr>
    </w:p>
    <w:p w14:paraId="1A078744" w14:textId="77777777" w:rsidR="00A35637" w:rsidRDefault="00A35637" w:rsidP="00033BCB">
      <w:pPr>
        <w:rPr>
          <w:rFonts w:ascii="Calibri" w:hAnsi="Calibri" w:cs="Arial"/>
          <w:b/>
          <w:color w:val="auto"/>
          <w:sz w:val="28"/>
          <w:szCs w:val="28"/>
          <w:lang w:val="en-US"/>
        </w:rPr>
      </w:pPr>
    </w:p>
    <w:p w14:paraId="12546C6B" w14:textId="77777777" w:rsidR="00A35637" w:rsidRDefault="00A35637" w:rsidP="00033BCB">
      <w:pPr>
        <w:rPr>
          <w:rFonts w:ascii="Calibri" w:hAnsi="Calibri" w:cs="Arial"/>
          <w:b/>
          <w:color w:val="auto"/>
          <w:sz w:val="28"/>
          <w:szCs w:val="28"/>
          <w:lang w:val="en-US"/>
        </w:rPr>
      </w:pPr>
    </w:p>
    <w:p w14:paraId="040A04EC" w14:textId="77777777" w:rsidR="00A35637" w:rsidRDefault="00A35637" w:rsidP="00033BCB">
      <w:pPr>
        <w:rPr>
          <w:rFonts w:ascii="Calibri" w:hAnsi="Calibri" w:cs="Arial"/>
          <w:b/>
          <w:color w:val="auto"/>
          <w:sz w:val="28"/>
          <w:szCs w:val="28"/>
          <w:lang w:val="en-US"/>
        </w:rPr>
      </w:pPr>
    </w:p>
    <w:p w14:paraId="2B49B5A3" w14:textId="77777777" w:rsidR="00A35637" w:rsidRDefault="00A35637" w:rsidP="00033BCB">
      <w:pPr>
        <w:rPr>
          <w:rFonts w:ascii="Calibri" w:hAnsi="Calibri" w:cs="Arial"/>
          <w:b/>
          <w:color w:val="auto"/>
          <w:sz w:val="28"/>
          <w:szCs w:val="28"/>
          <w:lang w:val="en-US"/>
        </w:rPr>
      </w:pPr>
    </w:p>
    <w:p w14:paraId="6D964CF4" w14:textId="77777777" w:rsidR="00A35637" w:rsidRDefault="00A35637" w:rsidP="00033BCB">
      <w:pPr>
        <w:rPr>
          <w:rFonts w:ascii="Calibri" w:hAnsi="Calibri" w:cs="Arial"/>
          <w:b/>
          <w:color w:val="auto"/>
          <w:sz w:val="28"/>
          <w:szCs w:val="28"/>
          <w:lang w:val="en-US"/>
        </w:rPr>
      </w:pPr>
    </w:p>
    <w:p w14:paraId="08CF58B5" w14:textId="77777777" w:rsidR="00A35637" w:rsidRDefault="00A35637" w:rsidP="00033BCB">
      <w:pPr>
        <w:rPr>
          <w:rFonts w:ascii="Calibri" w:hAnsi="Calibri" w:cs="Arial"/>
          <w:b/>
          <w:color w:val="auto"/>
          <w:sz w:val="28"/>
          <w:szCs w:val="28"/>
          <w:lang w:val="en-US"/>
        </w:rPr>
      </w:pPr>
    </w:p>
    <w:p w14:paraId="09587FF6" w14:textId="77777777" w:rsidR="00A35637" w:rsidRDefault="00A35637" w:rsidP="00033BCB">
      <w:pPr>
        <w:rPr>
          <w:rFonts w:ascii="Calibri" w:hAnsi="Calibri" w:cs="Arial"/>
          <w:b/>
          <w:color w:val="auto"/>
          <w:sz w:val="28"/>
          <w:szCs w:val="28"/>
          <w:lang w:val="en-US"/>
        </w:rPr>
      </w:pPr>
    </w:p>
    <w:p w14:paraId="46120887" w14:textId="77777777" w:rsidR="00A35637" w:rsidRDefault="00A35637" w:rsidP="00033BCB">
      <w:pPr>
        <w:rPr>
          <w:rFonts w:ascii="Calibri" w:hAnsi="Calibri" w:cs="Arial"/>
          <w:b/>
          <w:color w:val="auto"/>
          <w:sz w:val="28"/>
          <w:szCs w:val="28"/>
          <w:lang w:val="en-US"/>
        </w:rPr>
      </w:pPr>
    </w:p>
    <w:p w14:paraId="2A5DE5BC" w14:textId="77777777" w:rsidR="00A35637" w:rsidRDefault="00A35637" w:rsidP="00033BCB">
      <w:pPr>
        <w:rPr>
          <w:rFonts w:ascii="Calibri" w:hAnsi="Calibri" w:cs="Arial"/>
          <w:b/>
          <w:color w:val="auto"/>
          <w:sz w:val="28"/>
          <w:szCs w:val="28"/>
          <w:lang w:val="en-US"/>
        </w:rPr>
      </w:pPr>
    </w:p>
    <w:p w14:paraId="7C659C66" w14:textId="77777777" w:rsidR="00A35637" w:rsidRDefault="00A35637" w:rsidP="00033BCB">
      <w:pPr>
        <w:rPr>
          <w:rFonts w:ascii="Calibri" w:hAnsi="Calibri" w:cs="Arial"/>
          <w:b/>
          <w:color w:val="auto"/>
          <w:sz w:val="28"/>
          <w:szCs w:val="28"/>
          <w:lang w:val="en-US"/>
        </w:rPr>
      </w:pPr>
    </w:p>
    <w:p w14:paraId="3971CA62" w14:textId="77777777" w:rsidR="00A35637" w:rsidRDefault="00A35637" w:rsidP="00033BCB">
      <w:pPr>
        <w:rPr>
          <w:rFonts w:ascii="Calibri" w:hAnsi="Calibri" w:cs="Arial"/>
          <w:b/>
          <w:color w:val="auto"/>
          <w:sz w:val="28"/>
          <w:szCs w:val="28"/>
          <w:lang w:val="en-US"/>
        </w:rPr>
      </w:pPr>
    </w:p>
    <w:p w14:paraId="5A0B60F5" w14:textId="77777777" w:rsidR="00A35637" w:rsidRDefault="00A35637" w:rsidP="00033BCB">
      <w:pPr>
        <w:rPr>
          <w:rFonts w:ascii="Calibri" w:hAnsi="Calibri" w:cs="Arial"/>
          <w:b/>
          <w:color w:val="auto"/>
          <w:sz w:val="28"/>
          <w:szCs w:val="28"/>
          <w:lang w:val="en-US"/>
        </w:rPr>
      </w:pPr>
    </w:p>
    <w:p w14:paraId="13C998B3" w14:textId="77777777" w:rsidR="00A35637" w:rsidRDefault="00A35637" w:rsidP="00033BCB">
      <w:pPr>
        <w:rPr>
          <w:rFonts w:ascii="Calibri" w:hAnsi="Calibri" w:cs="Arial"/>
          <w:b/>
          <w:color w:val="auto"/>
          <w:sz w:val="28"/>
          <w:szCs w:val="28"/>
          <w:lang w:val="en-US"/>
        </w:rPr>
      </w:pPr>
    </w:p>
    <w:p w14:paraId="1E2AC92B" w14:textId="77777777" w:rsidR="00A35637" w:rsidRDefault="00A35637" w:rsidP="00033BCB">
      <w:pPr>
        <w:rPr>
          <w:rFonts w:ascii="Calibri" w:hAnsi="Calibri" w:cs="Arial"/>
          <w:b/>
          <w:color w:val="auto"/>
          <w:sz w:val="28"/>
          <w:szCs w:val="28"/>
          <w:lang w:val="en-US"/>
        </w:rPr>
      </w:pPr>
    </w:p>
    <w:p w14:paraId="0599B198" w14:textId="77777777" w:rsidR="00A35637" w:rsidRDefault="00A35637" w:rsidP="00033BCB">
      <w:pPr>
        <w:rPr>
          <w:rFonts w:ascii="Calibri" w:hAnsi="Calibri" w:cs="Arial"/>
          <w:b/>
          <w:color w:val="auto"/>
          <w:sz w:val="28"/>
          <w:szCs w:val="28"/>
          <w:lang w:val="en-US"/>
        </w:rPr>
      </w:pPr>
    </w:p>
    <w:p w14:paraId="279F67EA" w14:textId="77777777" w:rsidR="00A35637" w:rsidRDefault="00A35637" w:rsidP="00033BCB">
      <w:pPr>
        <w:rPr>
          <w:rFonts w:ascii="Calibri" w:hAnsi="Calibri" w:cs="Arial"/>
          <w:b/>
          <w:color w:val="auto"/>
          <w:sz w:val="28"/>
          <w:szCs w:val="28"/>
          <w:lang w:val="en-US"/>
        </w:rPr>
      </w:pPr>
    </w:p>
    <w:p w14:paraId="3B6A842E" w14:textId="77777777" w:rsidR="00A35637" w:rsidRDefault="00A35637" w:rsidP="00033BCB">
      <w:pPr>
        <w:rPr>
          <w:rFonts w:ascii="Calibri" w:hAnsi="Calibri" w:cs="Arial"/>
          <w:b/>
          <w:color w:val="auto"/>
          <w:sz w:val="28"/>
          <w:szCs w:val="28"/>
          <w:lang w:val="en-US"/>
        </w:rPr>
      </w:pPr>
    </w:p>
    <w:p w14:paraId="22CEBCF8" w14:textId="77777777" w:rsidR="00A35637" w:rsidRDefault="00A35637" w:rsidP="00033BCB">
      <w:pPr>
        <w:rPr>
          <w:rFonts w:ascii="Calibri" w:hAnsi="Calibri" w:cs="Arial"/>
          <w:b/>
          <w:color w:val="auto"/>
          <w:sz w:val="28"/>
          <w:szCs w:val="28"/>
          <w:lang w:val="en-US"/>
        </w:rPr>
      </w:pPr>
    </w:p>
    <w:p w14:paraId="1FC93C75" w14:textId="77777777" w:rsidR="00A35637" w:rsidRDefault="00A35637" w:rsidP="00033BCB">
      <w:pPr>
        <w:rPr>
          <w:rFonts w:ascii="Calibri" w:hAnsi="Calibri" w:cs="Arial"/>
          <w:b/>
          <w:color w:val="auto"/>
          <w:sz w:val="28"/>
          <w:szCs w:val="28"/>
          <w:lang w:val="en-US"/>
        </w:rPr>
      </w:pPr>
    </w:p>
    <w:p w14:paraId="169A54CF" w14:textId="703441B2" w:rsidR="00033BCB" w:rsidRPr="006002AA" w:rsidRDefault="00737F3E" w:rsidP="00033BCB">
      <w:pPr>
        <w:rPr>
          <w:rFonts w:ascii="Calibri" w:hAnsi="Calibri" w:cs="Arial"/>
          <w:b/>
          <w:color w:val="auto"/>
          <w:sz w:val="28"/>
          <w:szCs w:val="28"/>
          <w:lang w:val="en-US"/>
        </w:rPr>
      </w:pPr>
      <w:r>
        <w:rPr>
          <w:rFonts w:ascii="Calibri" w:hAnsi="Calibri" w:cs="Arial"/>
          <w:b/>
          <w:color w:val="auto"/>
          <w:sz w:val="28"/>
          <w:szCs w:val="28"/>
          <w:lang w:val="en-US"/>
        </w:rPr>
        <w:lastRenderedPageBreak/>
        <w:t>20</w:t>
      </w:r>
      <w:r w:rsidR="001336B8">
        <w:rPr>
          <w:rFonts w:ascii="Calibri" w:hAnsi="Calibri" w:cs="Arial"/>
          <w:b/>
          <w:color w:val="auto"/>
          <w:sz w:val="28"/>
          <w:szCs w:val="28"/>
          <w:lang w:val="en-US"/>
        </w:rPr>
        <w:t>21</w:t>
      </w:r>
      <w:r>
        <w:rPr>
          <w:rFonts w:ascii="Calibri" w:hAnsi="Calibri" w:cs="Arial"/>
          <w:b/>
          <w:color w:val="auto"/>
          <w:sz w:val="28"/>
          <w:szCs w:val="28"/>
          <w:lang w:val="en-US"/>
        </w:rPr>
        <w:t>-202</w:t>
      </w:r>
      <w:r w:rsidR="001336B8">
        <w:rPr>
          <w:rFonts w:ascii="Calibri" w:hAnsi="Calibri" w:cs="Arial"/>
          <w:b/>
          <w:color w:val="auto"/>
          <w:sz w:val="28"/>
          <w:szCs w:val="28"/>
          <w:lang w:val="en-US"/>
        </w:rPr>
        <w:t>2</w:t>
      </w:r>
      <w:r w:rsidR="00033BCB" w:rsidRPr="00E26EF7">
        <w:rPr>
          <w:rFonts w:ascii="Calibri" w:hAnsi="Calibri" w:cs="Arial"/>
          <w:b/>
          <w:color w:val="auto"/>
          <w:sz w:val="28"/>
          <w:szCs w:val="28"/>
          <w:lang w:val="en-US"/>
        </w:rPr>
        <w:t xml:space="preserve"> </w:t>
      </w:r>
      <w:r w:rsidR="00033BCB" w:rsidRPr="002632FF">
        <w:rPr>
          <w:rFonts w:ascii="Calibri" w:hAnsi="Calibri" w:cs="Arial"/>
          <w:b/>
          <w:color w:val="auto"/>
          <w:sz w:val="28"/>
          <w:szCs w:val="28"/>
          <w:lang w:val="en-US"/>
        </w:rPr>
        <w:t>Wellness Policy Council Members</w:t>
      </w:r>
    </w:p>
    <w:p w14:paraId="7B969857" w14:textId="77777777" w:rsidR="00B54E5A" w:rsidRDefault="00B54E5A" w:rsidP="00033BCB">
      <w:pPr>
        <w:rPr>
          <w:rFonts w:ascii="Calibri" w:hAnsi="Calibri" w:cs="Arial"/>
          <w:color w:val="auto"/>
          <w:sz w:val="24"/>
          <w:lang w:val="en-US"/>
        </w:rPr>
      </w:pPr>
    </w:p>
    <w:p w14:paraId="6BA80A10" w14:textId="251214A5" w:rsidR="002C05EC" w:rsidRPr="00B32CAE" w:rsidRDefault="009462DF" w:rsidP="002C05EC">
      <w:pPr>
        <w:tabs>
          <w:tab w:val="left" w:pos="2700"/>
        </w:tabs>
        <w:rPr>
          <w:rFonts w:ascii="Calibri" w:hAnsi="Calibri" w:cs="Arial"/>
          <w:color w:val="auto"/>
          <w:sz w:val="24"/>
          <w:lang w:val="en-US"/>
        </w:rPr>
      </w:pPr>
      <w:r w:rsidRPr="00B32CAE">
        <w:rPr>
          <w:rFonts w:ascii="Calibri" w:hAnsi="Calibri" w:cs="Arial"/>
          <w:color w:val="auto"/>
          <w:sz w:val="24"/>
          <w:lang w:val="en-US"/>
        </w:rPr>
        <w:t>Stephanie Spicknall</w:t>
      </w:r>
      <w:r w:rsidR="002C05EC" w:rsidRPr="00B32CAE">
        <w:rPr>
          <w:rFonts w:ascii="Calibri" w:hAnsi="Calibri" w:cs="Arial"/>
          <w:color w:val="auto"/>
          <w:sz w:val="24"/>
          <w:lang w:val="en-US"/>
        </w:rPr>
        <w:tab/>
        <w:t>Director, Food and Nutrition Services</w:t>
      </w:r>
    </w:p>
    <w:p w14:paraId="1A0F23AF" w14:textId="22A5CE14" w:rsidR="00540CEE" w:rsidRDefault="00540CEE" w:rsidP="006F2C0A">
      <w:pPr>
        <w:tabs>
          <w:tab w:val="left" w:pos="2700"/>
        </w:tabs>
        <w:rPr>
          <w:rFonts w:ascii="Calibri" w:hAnsi="Calibri" w:cs="Arial"/>
          <w:color w:val="auto"/>
          <w:sz w:val="24"/>
          <w:lang w:val="en-US"/>
        </w:rPr>
      </w:pPr>
      <w:r w:rsidRPr="00B32CAE">
        <w:rPr>
          <w:rFonts w:ascii="Calibri" w:hAnsi="Calibri" w:cs="Arial"/>
          <w:color w:val="auto"/>
          <w:sz w:val="24"/>
          <w:lang w:val="en-US"/>
        </w:rPr>
        <w:t xml:space="preserve">Amanda </w:t>
      </w:r>
      <w:r w:rsidR="0073710B">
        <w:rPr>
          <w:rFonts w:ascii="Calibri" w:hAnsi="Calibri" w:cs="Arial"/>
          <w:color w:val="auto"/>
          <w:sz w:val="24"/>
          <w:lang w:val="en-US"/>
        </w:rPr>
        <w:t xml:space="preserve">Fox </w:t>
      </w:r>
      <w:r w:rsidRPr="00B32CAE">
        <w:rPr>
          <w:rFonts w:ascii="Calibri" w:hAnsi="Calibri" w:cs="Arial"/>
          <w:color w:val="auto"/>
          <w:sz w:val="24"/>
          <w:lang w:val="en-US"/>
        </w:rPr>
        <w:tab/>
        <w:t>Program Manager, Food and Nutrition Services</w:t>
      </w:r>
    </w:p>
    <w:p w14:paraId="0B77D36D" w14:textId="77777777" w:rsidR="00E30102" w:rsidRPr="00B32CAE" w:rsidRDefault="00E30102" w:rsidP="006F2C0A">
      <w:pPr>
        <w:tabs>
          <w:tab w:val="left" w:pos="2700"/>
        </w:tabs>
        <w:rPr>
          <w:rFonts w:ascii="Calibri" w:hAnsi="Calibri" w:cs="Arial"/>
          <w:color w:val="auto"/>
          <w:sz w:val="24"/>
          <w:lang w:val="en-US"/>
        </w:rPr>
      </w:pPr>
      <w:r>
        <w:rPr>
          <w:rFonts w:ascii="Calibri" w:hAnsi="Calibri" w:cs="Arial"/>
          <w:color w:val="auto"/>
          <w:sz w:val="24"/>
          <w:lang w:val="en-US"/>
        </w:rPr>
        <w:t>Tiffany Gosney</w:t>
      </w:r>
      <w:r>
        <w:rPr>
          <w:rFonts w:ascii="Calibri" w:hAnsi="Calibri" w:cs="Arial"/>
          <w:color w:val="auto"/>
          <w:sz w:val="24"/>
          <w:lang w:val="en-US"/>
        </w:rPr>
        <w:tab/>
      </w:r>
      <w:r w:rsidRPr="00B32CAE">
        <w:rPr>
          <w:rFonts w:ascii="Calibri" w:hAnsi="Calibri" w:cs="Arial"/>
          <w:color w:val="auto"/>
          <w:sz w:val="24"/>
          <w:lang w:val="en-US"/>
        </w:rPr>
        <w:t>Specialist, Food and Nutrition Services</w:t>
      </w:r>
    </w:p>
    <w:p w14:paraId="11E9F387" w14:textId="201C2BF3" w:rsidR="00033BCB" w:rsidRPr="00E30102" w:rsidRDefault="00C6607C" w:rsidP="006F2C0A">
      <w:pPr>
        <w:tabs>
          <w:tab w:val="left" w:pos="2700"/>
        </w:tabs>
        <w:rPr>
          <w:rFonts w:ascii="Calibri" w:hAnsi="Calibri" w:cs="Arial"/>
          <w:color w:val="auto"/>
          <w:sz w:val="24"/>
          <w:lang w:val="en-US"/>
        </w:rPr>
      </w:pPr>
      <w:r>
        <w:rPr>
          <w:rFonts w:ascii="Calibri" w:hAnsi="Calibri" w:cs="Arial"/>
          <w:color w:val="auto"/>
          <w:sz w:val="24"/>
          <w:lang w:val="en-US"/>
        </w:rPr>
        <w:t>Kathy Browning</w:t>
      </w:r>
      <w:r w:rsidR="006F2C0A" w:rsidRPr="00E30102">
        <w:rPr>
          <w:rFonts w:ascii="Calibri" w:hAnsi="Calibri" w:cs="Arial"/>
          <w:color w:val="auto"/>
          <w:sz w:val="24"/>
          <w:lang w:val="en-US"/>
        </w:rPr>
        <w:tab/>
      </w:r>
      <w:r w:rsidR="00033BCB" w:rsidRPr="00E30102">
        <w:rPr>
          <w:rFonts w:ascii="Calibri" w:hAnsi="Calibri" w:cs="Arial"/>
          <w:color w:val="auto"/>
          <w:sz w:val="24"/>
          <w:lang w:val="en-US"/>
        </w:rPr>
        <w:t xml:space="preserve">Supervisor, Student </w:t>
      </w:r>
      <w:r w:rsidR="00E03666" w:rsidRPr="00E30102">
        <w:rPr>
          <w:rFonts w:ascii="Calibri" w:hAnsi="Calibri" w:cs="Arial"/>
          <w:color w:val="auto"/>
          <w:sz w:val="24"/>
          <w:lang w:val="en-US"/>
        </w:rPr>
        <w:t xml:space="preserve">Health </w:t>
      </w:r>
      <w:r w:rsidR="00033BCB" w:rsidRPr="00E30102">
        <w:rPr>
          <w:rFonts w:ascii="Calibri" w:hAnsi="Calibri" w:cs="Arial"/>
          <w:color w:val="auto"/>
          <w:sz w:val="24"/>
          <w:lang w:val="en-US"/>
        </w:rPr>
        <w:t>Services</w:t>
      </w:r>
    </w:p>
    <w:p w14:paraId="2A6A269D" w14:textId="135C1DE4" w:rsidR="00D65AD5" w:rsidRDefault="00C6607C" w:rsidP="006F2C0A">
      <w:pPr>
        <w:tabs>
          <w:tab w:val="left" w:pos="2700"/>
        </w:tabs>
        <w:rPr>
          <w:rFonts w:ascii="Calibri" w:hAnsi="Calibri" w:cs="Arial"/>
          <w:color w:val="auto"/>
          <w:sz w:val="24"/>
          <w:lang w:val="en-US"/>
        </w:rPr>
      </w:pPr>
      <w:r>
        <w:rPr>
          <w:rFonts w:ascii="Calibri" w:hAnsi="Calibri" w:cs="Arial"/>
          <w:color w:val="auto"/>
          <w:sz w:val="24"/>
          <w:lang w:val="en-US"/>
        </w:rPr>
        <w:t>Luz Pineda</w:t>
      </w:r>
      <w:r w:rsidR="004C4657" w:rsidRPr="00E30102">
        <w:rPr>
          <w:rFonts w:ascii="Calibri" w:hAnsi="Calibri" w:cs="Arial"/>
          <w:color w:val="auto"/>
          <w:sz w:val="24"/>
          <w:lang w:val="en-US"/>
        </w:rPr>
        <w:tab/>
        <w:t>School Nurse</w:t>
      </w:r>
    </w:p>
    <w:p w14:paraId="5F4273B0" w14:textId="4D914E9A" w:rsidR="0048561D" w:rsidRDefault="0048561D" w:rsidP="0048561D">
      <w:pPr>
        <w:tabs>
          <w:tab w:val="left" w:pos="2700"/>
        </w:tabs>
        <w:ind w:left="2700" w:hanging="2700"/>
        <w:rPr>
          <w:rFonts w:ascii="Calibri" w:hAnsi="Calibri" w:cs="Arial"/>
          <w:color w:val="auto"/>
          <w:sz w:val="24"/>
          <w:lang w:val="en-US"/>
        </w:rPr>
      </w:pPr>
      <w:r>
        <w:rPr>
          <w:rFonts w:ascii="Calibri" w:hAnsi="Calibri" w:cs="Arial"/>
          <w:color w:val="auto"/>
          <w:sz w:val="24"/>
          <w:lang w:val="en-US"/>
        </w:rPr>
        <w:t>Janet Ortiz</w:t>
      </w:r>
      <w:r w:rsidRPr="00E30102">
        <w:rPr>
          <w:rFonts w:ascii="Calibri" w:hAnsi="Calibri" w:cs="Arial"/>
          <w:color w:val="auto"/>
          <w:sz w:val="24"/>
          <w:lang w:val="en-US"/>
        </w:rPr>
        <w:tab/>
        <w:t>Family &amp; Consumer Sciences Faculty, UF/IFAS extension-Pasco</w:t>
      </w:r>
    </w:p>
    <w:p w14:paraId="5A8141FC" w14:textId="678AF155" w:rsidR="00DD708B" w:rsidRDefault="00DD708B" w:rsidP="0048561D">
      <w:pPr>
        <w:tabs>
          <w:tab w:val="left" w:pos="2700"/>
        </w:tabs>
        <w:ind w:left="2700" w:hanging="2700"/>
        <w:rPr>
          <w:rFonts w:ascii="Calibri" w:hAnsi="Calibri" w:cs="Arial"/>
          <w:color w:val="auto"/>
          <w:sz w:val="24"/>
          <w:lang w:val="en-US"/>
        </w:rPr>
      </w:pPr>
      <w:r>
        <w:rPr>
          <w:rFonts w:ascii="Calibri" w:hAnsi="Calibri" w:cs="Arial"/>
          <w:color w:val="auto"/>
          <w:sz w:val="24"/>
          <w:lang w:val="en-US"/>
        </w:rPr>
        <w:t>Gabby Flores</w:t>
      </w:r>
      <w:r>
        <w:rPr>
          <w:rFonts w:ascii="Calibri" w:hAnsi="Calibri" w:cs="Arial"/>
          <w:color w:val="auto"/>
          <w:sz w:val="24"/>
          <w:lang w:val="en-US"/>
        </w:rPr>
        <w:tab/>
      </w:r>
      <w:r w:rsidR="00C4269A">
        <w:rPr>
          <w:rFonts w:ascii="Calibri" w:hAnsi="Calibri" w:cs="Arial"/>
          <w:color w:val="auto"/>
          <w:sz w:val="24"/>
          <w:lang w:val="en-US"/>
        </w:rPr>
        <w:t>Healthy Start Coalition</w:t>
      </w:r>
    </w:p>
    <w:p w14:paraId="706E27FC" w14:textId="600419F1" w:rsidR="00FD51B1" w:rsidRDefault="00FD51B1" w:rsidP="00FD51B1">
      <w:pPr>
        <w:tabs>
          <w:tab w:val="left" w:pos="2700"/>
        </w:tabs>
        <w:ind w:left="2700" w:hanging="2700"/>
        <w:rPr>
          <w:rFonts w:ascii="Calibri" w:hAnsi="Calibri" w:cs="Arial"/>
          <w:color w:val="auto"/>
          <w:sz w:val="24"/>
          <w:lang w:val="en-US"/>
        </w:rPr>
      </w:pPr>
      <w:r>
        <w:rPr>
          <w:rFonts w:ascii="Calibri" w:hAnsi="Calibri" w:cs="Arial"/>
          <w:color w:val="auto"/>
          <w:sz w:val="24"/>
          <w:lang w:val="en-US"/>
        </w:rPr>
        <w:t>Megan Carmichael</w:t>
      </w:r>
      <w:r w:rsidRPr="00E30102">
        <w:rPr>
          <w:rFonts w:ascii="Calibri" w:hAnsi="Calibri" w:cs="Arial"/>
          <w:color w:val="auto"/>
          <w:sz w:val="24"/>
          <w:lang w:val="en-US"/>
        </w:rPr>
        <w:tab/>
        <w:t>Florida Department of Health in Pasco</w:t>
      </w:r>
    </w:p>
    <w:p w14:paraId="58592F08" w14:textId="20889765" w:rsidR="00FD51B1" w:rsidRDefault="00124517" w:rsidP="0048561D">
      <w:pPr>
        <w:tabs>
          <w:tab w:val="left" w:pos="2700"/>
        </w:tabs>
        <w:ind w:left="2700" w:hanging="2700"/>
        <w:rPr>
          <w:rFonts w:ascii="Calibri" w:hAnsi="Calibri" w:cs="Arial"/>
          <w:color w:val="auto"/>
          <w:sz w:val="24"/>
          <w:lang w:val="en-US"/>
        </w:rPr>
      </w:pPr>
      <w:r>
        <w:rPr>
          <w:rFonts w:ascii="Calibri" w:hAnsi="Calibri" w:cs="Arial"/>
          <w:color w:val="auto"/>
          <w:sz w:val="24"/>
          <w:lang w:val="en-US"/>
        </w:rPr>
        <w:t>Brenda Mendez</w:t>
      </w:r>
      <w:r>
        <w:rPr>
          <w:rFonts w:ascii="Calibri" w:hAnsi="Calibri" w:cs="Arial"/>
          <w:color w:val="auto"/>
          <w:sz w:val="24"/>
          <w:lang w:val="en-US"/>
        </w:rPr>
        <w:tab/>
        <w:t>Early Childhood Program</w:t>
      </w:r>
    </w:p>
    <w:p w14:paraId="194A7D68" w14:textId="723CABB0" w:rsidR="00E03666" w:rsidRPr="004602B1" w:rsidRDefault="004602B1" w:rsidP="006F2C0A">
      <w:pPr>
        <w:tabs>
          <w:tab w:val="left" w:pos="2700"/>
        </w:tabs>
        <w:rPr>
          <w:rFonts w:ascii="Calibri" w:hAnsi="Calibri" w:cs="Arial"/>
          <w:color w:val="auto"/>
          <w:sz w:val="24"/>
          <w:lang w:val="en-US"/>
        </w:rPr>
      </w:pPr>
      <w:r>
        <w:rPr>
          <w:rFonts w:ascii="Calibri" w:hAnsi="Calibri" w:cs="Arial"/>
          <w:color w:val="auto"/>
          <w:sz w:val="24"/>
          <w:lang w:val="en-US"/>
        </w:rPr>
        <w:t xml:space="preserve">Antonio </w:t>
      </w:r>
      <w:proofErr w:type="spellStart"/>
      <w:r w:rsidRPr="004602B1">
        <w:rPr>
          <w:rFonts w:ascii="Calibri" w:hAnsi="Calibri" w:cs="Arial"/>
          <w:color w:val="auto"/>
          <w:sz w:val="24"/>
          <w:lang w:val="en-US"/>
        </w:rPr>
        <w:t>Emperator</w:t>
      </w:r>
      <w:proofErr w:type="spellEnd"/>
      <w:r>
        <w:rPr>
          <w:rFonts w:ascii="Calibri" w:hAnsi="Calibri" w:cs="Arial"/>
          <w:color w:val="auto"/>
          <w:sz w:val="24"/>
          <w:lang w:val="en-US"/>
        </w:rPr>
        <w:tab/>
        <w:t xml:space="preserve">Specialist, </w:t>
      </w:r>
      <w:r w:rsidRPr="004602B1">
        <w:rPr>
          <w:rFonts w:ascii="Calibri" w:hAnsi="Calibri" w:cs="Arial"/>
          <w:color w:val="auto"/>
          <w:sz w:val="24"/>
          <w:lang w:val="en-US"/>
        </w:rPr>
        <w:t xml:space="preserve">Office </w:t>
      </w:r>
      <w:r>
        <w:rPr>
          <w:rFonts w:ascii="Calibri" w:hAnsi="Calibri" w:cs="Arial"/>
          <w:color w:val="auto"/>
          <w:sz w:val="24"/>
          <w:lang w:val="en-US"/>
        </w:rPr>
        <w:t>for Leading and</w:t>
      </w:r>
      <w:r w:rsidRPr="004602B1">
        <w:rPr>
          <w:rFonts w:ascii="Calibri" w:hAnsi="Calibri" w:cs="Arial"/>
          <w:color w:val="auto"/>
          <w:sz w:val="24"/>
          <w:lang w:val="en-US"/>
        </w:rPr>
        <w:t xml:space="preserve"> Learnin</w:t>
      </w:r>
      <w:r>
        <w:rPr>
          <w:rFonts w:ascii="Calibri" w:hAnsi="Calibri" w:cs="Arial"/>
          <w:color w:val="auto"/>
          <w:sz w:val="24"/>
          <w:lang w:val="en-US"/>
        </w:rPr>
        <w:t>g</w:t>
      </w:r>
    </w:p>
    <w:p w14:paraId="70FEACA8" w14:textId="48E83CD3" w:rsidR="00085F88" w:rsidRDefault="00EA651F" w:rsidP="006F2C0A">
      <w:pPr>
        <w:tabs>
          <w:tab w:val="left" w:pos="2700"/>
        </w:tabs>
        <w:rPr>
          <w:rFonts w:ascii="Calibri" w:hAnsi="Calibri" w:cs="Arial"/>
          <w:color w:val="auto"/>
          <w:sz w:val="24"/>
          <w:lang w:val="en-US"/>
        </w:rPr>
      </w:pPr>
      <w:r>
        <w:rPr>
          <w:rFonts w:ascii="Calibri" w:hAnsi="Calibri" w:cs="Arial"/>
          <w:color w:val="auto"/>
          <w:sz w:val="24"/>
          <w:lang w:val="en-US"/>
        </w:rPr>
        <w:t xml:space="preserve">Kelley </w:t>
      </w:r>
      <w:proofErr w:type="spellStart"/>
      <w:r>
        <w:rPr>
          <w:rFonts w:ascii="Calibri" w:hAnsi="Calibri" w:cs="Arial"/>
          <w:color w:val="auto"/>
          <w:sz w:val="24"/>
          <w:lang w:val="en-US"/>
        </w:rPr>
        <w:t>Huelle</w:t>
      </w:r>
      <w:proofErr w:type="spellEnd"/>
      <w:r>
        <w:rPr>
          <w:rFonts w:ascii="Calibri" w:hAnsi="Calibri" w:cs="Arial"/>
          <w:color w:val="auto"/>
          <w:sz w:val="24"/>
          <w:lang w:val="en-US"/>
        </w:rPr>
        <w:tab/>
        <w:t>Threat Assessment Coordinator</w:t>
      </w:r>
    </w:p>
    <w:p w14:paraId="1937709C" w14:textId="77777777" w:rsidR="00BA5537" w:rsidRPr="00E30102" w:rsidRDefault="00BA5537" w:rsidP="00BA5537">
      <w:pPr>
        <w:tabs>
          <w:tab w:val="left" w:pos="2700"/>
        </w:tabs>
        <w:ind w:left="2700" w:hanging="2700"/>
        <w:rPr>
          <w:rFonts w:ascii="Calibri" w:hAnsi="Calibri" w:cs="Arial"/>
          <w:color w:val="auto"/>
          <w:sz w:val="24"/>
          <w:lang w:val="en-US"/>
        </w:rPr>
      </w:pPr>
      <w:r>
        <w:rPr>
          <w:rFonts w:ascii="Calibri" w:hAnsi="Calibri" w:cs="Arial"/>
          <w:color w:val="auto"/>
          <w:sz w:val="24"/>
          <w:lang w:val="en-US"/>
        </w:rPr>
        <w:t xml:space="preserve">Christina </w:t>
      </w:r>
      <w:proofErr w:type="spellStart"/>
      <w:r>
        <w:rPr>
          <w:rFonts w:ascii="Calibri" w:hAnsi="Calibri" w:cs="Arial"/>
          <w:color w:val="auto"/>
          <w:sz w:val="24"/>
          <w:lang w:val="en-US"/>
        </w:rPr>
        <w:t>Givon</w:t>
      </w:r>
      <w:proofErr w:type="spellEnd"/>
      <w:r w:rsidRPr="00E30102">
        <w:rPr>
          <w:rFonts w:ascii="Calibri" w:hAnsi="Calibri" w:cs="Arial"/>
          <w:color w:val="auto"/>
          <w:sz w:val="24"/>
          <w:lang w:val="en-US"/>
        </w:rPr>
        <w:tab/>
        <w:t>Florida Department of Health in Pasco</w:t>
      </w:r>
    </w:p>
    <w:p w14:paraId="5DCDD884" w14:textId="77777777" w:rsidR="00E30102" w:rsidRDefault="00E30102" w:rsidP="00C31583">
      <w:pPr>
        <w:tabs>
          <w:tab w:val="left" w:pos="2700"/>
        </w:tabs>
        <w:ind w:left="2700" w:hanging="2700"/>
        <w:rPr>
          <w:rFonts w:ascii="Calibri" w:hAnsi="Calibri" w:cs="Arial"/>
          <w:color w:val="auto"/>
          <w:sz w:val="24"/>
          <w:lang w:val="en-US"/>
        </w:rPr>
      </w:pPr>
      <w:r>
        <w:rPr>
          <w:rFonts w:ascii="Calibri" w:hAnsi="Calibri" w:cs="Arial"/>
          <w:color w:val="auto"/>
          <w:sz w:val="24"/>
          <w:lang w:val="en-US"/>
        </w:rPr>
        <w:t xml:space="preserve">Alexandra </w:t>
      </w:r>
      <w:proofErr w:type="spellStart"/>
      <w:r>
        <w:rPr>
          <w:rFonts w:ascii="Calibri" w:hAnsi="Calibri" w:cs="Arial"/>
          <w:color w:val="auto"/>
          <w:sz w:val="24"/>
          <w:lang w:val="en-US"/>
        </w:rPr>
        <w:t>Santon</w:t>
      </w:r>
      <w:proofErr w:type="spellEnd"/>
      <w:r>
        <w:rPr>
          <w:rFonts w:ascii="Calibri" w:hAnsi="Calibri" w:cs="Arial"/>
          <w:color w:val="auto"/>
          <w:sz w:val="24"/>
          <w:lang w:val="en-US"/>
        </w:rPr>
        <w:tab/>
      </w:r>
      <w:r w:rsidRPr="00E30102">
        <w:rPr>
          <w:rFonts w:ascii="Calibri" w:hAnsi="Calibri" w:cs="Arial"/>
          <w:color w:val="auto"/>
          <w:sz w:val="24"/>
          <w:lang w:val="en-US"/>
        </w:rPr>
        <w:t>UF/IFAS extension-Pasco</w:t>
      </w:r>
    </w:p>
    <w:p w14:paraId="4B63B44C" w14:textId="77777777" w:rsidR="00E30102" w:rsidRPr="00E30102" w:rsidRDefault="00E30102" w:rsidP="00E30102">
      <w:pPr>
        <w:tabs>
          <w:tab w:val="left" w:pos="2700"/>
        </w:tabs>
        <w:ind w:left="2700" w:hanging="2700"/>
        <w:rPr>
          <w:rFonts w:ascii="Calibri" w:hAnsi="Calibri" w:cs="Arial"/>
          <w:color w:val="auto"/>
          <w:sz w:val="24"/>
          <w:lang w:val="en-US"/>
        </w:rPr>
      </w:pPr>
      <w:r>
        <w:rPr>
          <w:rFonts w:ascii="Calibri" w:hAnsi="Calibri" w:cs="Arial"/>
          <w:color w:val="auto"/>
          <w:sz w:val="24"/>
          <w:lang w:val="en-US"/>
        </w:rPr>
        <w:t xml:space="preserve">Anna </w:t>
      </w:r>
      <w:proofErr w:type="spellStart"/>
      <w:r>
        <w:rPr>
          <w:rFonts w:ascii="Calibri" w:hAnsi="Calibri" w:cs="Arial"/>
          <w:color w:val="auto"/>
          <w:sz w:val="24"/>
          <w:lang w:val="en-US"/>
        </w:rPr>
        <w:t>Hunsucker</w:t>
      </w:r>
      <w:proofErr w:type="spellEnd"/>
      <w:r>
        <w:rPr>
          <w:rFonts w:ascii="Calibri" w:hAnsi="Calibri" w:cs="Arial"/>
          <w:color w:val="auto"/>
          <w:sz w:val="24"/>
          <w:lang w:val="en-US"/>
        </w:rPr>
        <w:tab/>
      </w:r>
      <w:r w:rsidRPr="00E30102">
        <w:rPr>
          <w:rFonts w:ascii="Calibri" w:hAnsi="Calibri" w:cs="Arial"/>
          <w:color w:val="auto"/>
          <w:sz w:val="24"/>
          <w:lang w:val="en-US"/>
        </w:rPr>
        <w:t>UF/IFAS extension-Pasco</w:t>
      </w:r>
    </w:p>
    <w:p w14:paraId="0FE634FD" w14:textId="435A1D55" w:rsidR="00D65AD5" w:rsidRDefault="00D65AD5" w:rsidP="006F2C0A">
      <w:pPr>
        <w:tabs>
          <w:tab w:val="left" w:pos="2700"/>
        </w:tabs>
        <w:rPr>
          <w:rFonts w:ascii="Calibri" w:hAnsi="Calibri" w:cs="Arial"/>
          <w:color w:val="auto"/>
          <w:sz w:val="24"/>
          <w:highlight w:val="yellow"/>
          <w:lang w:val="en-US"/>
        </w:rPr>
      </w:pPr>
    </w:p>
    <w:p w14:paraId="732424BC" w14:textId="4CA23EDA" w:rsidR="00571E75" w:rsidRDefault="00571E75" w:rsidP="006F2C0A">
      <w:pPr>
        <w:tabs>
          <w:tab w:val="left" w:pos="2700"/>
        </w:tabs>
        <w:rPr>
          <w:rFonts w:ascii="Calibri" w:hAnsi="Calibri" w:cs="Arial"/>
          <w:color w:val="auto"/>
          <w:sz w:val="24"/>
          <w:highlight w:val="yellow"/>
          <w:lang w:val="en-US"/>
        </w:rPr>
      </w:pPr>
    </w:p>
    <w:p w14:paraId="07520319" w14:textId="704D77A6" w:rsidR="00571E75" w:rsidRDefault="00571E75" w:rsidP="006F2C0A">
      <w:pPr>
        <w:tabs>
          <w:tab w:val="left" w:pos="2700"/>
        </w:tabs>
        <w:rPr>
          <w:rFonts w:ascii="Calibri" w:hAnsi="Calibri" w:cs="Arial"/>
          <w:color w:val="auto"/>
          <w:sz w:val="24"/>
          <w:highlight w:val="yellow"/>
          <w:lang w:val="en-US"/>
        </w:rPr>
      </w:pPr>
    </w:p>
    <w:p w14:paraId="66F40387" w14:textId="3A38455C" w:rsidR="00571E75" w:rsidRDefault="00571E75" w:rsidP="006F2C0A">
      <w:pPr>
        <w:tabs>
          <w:tab w:val="left" w:pos="2700"/>
        </w:tabs>
        <w:rPr>
          <w:rFonts w:ascii="Calibri" w:hAnsi="Calibri" w:cs="Arial"/>
          <w:color w:val="auto"/>
          <w:sz w:val="24"/>
          <w:highlight w:val="yellow"/>
          <w:lang w:val="en-US"/>
        </w:rPr>
      </w:pPr>
    </w:p>
    <w:p w14:paraId="1BC9A2CE" w14:textId="77777777" w:rsidR="00571E75" w:rsidRPr="00B32CAE" w:rsidRDefault="00571E75" w:rsidP="006F2C0A">
      <w:pPr>
        <w:tabs>
          <w:tab w:val="left" w:pos="2700"/>
        </w:tabs>
        <w:rPr>
          <w:rFonts w:ascii="Calibri" w:hAnsi="Calibri" w:cs="Arial"/>
          <w:color w:val="auto"/>
          <w:sz w:val="24"/>
          <w:highlight w:val="yellow"/>
          <w:lang w:val="en-US"/>
        </w:rPr>
      </w:pPr>
    </w:p>
    <w:p w14:paraId="2679820F" w14:textId="77777777" w:rsidR="00033BCB" w:rsidRPr="00B32CAE" w:rsidRDefault="00033BCB" w:rsidP="006F2C0A">
      <w:pPr>
        <w:tabs>
          <w:tab w:val="left" w:pos="2700"/>
        </w:tabs>
        <w:rPr>
          <w:rFonts w:ascii="Calibri" w:hAnsi="Calibri" w:cs="Arial"/>
          <w:b/>
          <w:color w:val="auto"/>
          <w:sz w:val="24"/>
          <w:u w:val="single"/>
          <w:lang w:val="en-US"/>
        </w:rPr>
      </w:pPr>
      <w:r w:rsidRPr="00B32CAE">
        <w:rPr>
          <w:rFonts w:ascii="Calibri" w:hAnsi="Calibri" w:cs="Arial"/>
          <w:b/>
          <w:color w:val="auto"/>
          <w:sz w:val="24"/>
          <w:u w:val="single"/>
          <w:lang w:val="en-US"/>
        </w:rPr>
        <w:t>Co-Chairs</w:t>
      </w:r>
    </w:p>
    <w:p w14:paraId="3563635B" w14:textId="4060D7CD" w:rsidR="002C05EC" w:rsidRPr="00B32CAE" w:rsidRDefault="009462DF" w:rsidP="002C05EC">
      <w:pPr>
        <w:tabs>
          <w:tab w:val="left" w:pos="2700"/>
        </w:tabs>
        <w:ind w:left="2700" w:hanging="2700"/>
        <w:rPr>
          <w:rFonts w:ascii="Calibri" w:hAnsi="Calibri" w:cs="Arial"/>
          <w:color w:val="auto"/>
          <w:sz w:val="24"/>
          <w:lang w:val="en-US"/>
        </w:rPr>
      </w:pPr>
      <w:r w:rsidRPr="00B32CAE">
        <w:rPr>
          <w:rFonts w:ascii="Calibri" w:hAnsi="Calibri" w:cs="Arial"/>
          <w:color w:val="auto"/>
          <w:sz w:val="24"/>
          <w:lang w:val="en-US"/>
        </w:rPr>
        <w:t>Ashley Jones</w:t>
      </w:r>
      <w:r w:rsidR="002C05EC" w:rsidRPr="00B32CAE">
        <w:rPr>
          <w:rFonts w:ascii="Calibri" w:hAnsi="Calibri" w:cs="Arial"/>
          <w:color w:val="auto"/>
          <w:sz w:val="24"/>
          <w:lang w:val="en-US"/>
        </w:rPr>
        <w:tab/>
        <w:t>Program Manager, Food and Nutrition Services</w:t>
      </w:r>
    </w:p>
    <w:p w14:paraId="07525FAC" w14:textId="77777777" w:rsidR="002C05EC" w:rsidRPr="00E26EF7" w:rsidRDefault="002C05EC" w:rsidP="006F2C0A">
      <w:pPr>
        <w:tabs>
          <w:tab w:val="left" w:pos="2700"/>
        </w:tabs>
        <w:rPr>
          <w:rFonts w:ascii="Calibri" w:hAnsi="Calibri" w:cs="Arial"/>
          <w:color w:val="auto"/>
          <w:sz w:val="24"/>
          <w:lang w:val="en-US"/>
        </w:rPr>
      </w:pPr>
      <w:r w:rsidRPr="00B32CAE">
        <w:rPr>
          <w:rFonts w:ascii="Calibri" w:hAnsi="Calibri" w:cs="Arial"/>
          <w:color w:val="auto"/>
          <w:sz w:val="24"/>
          <w:lang w:val="en-US"/>
        </w:rPr>
        <w:t>Matt Wicks</w:t>
      </w:r>
      <w:r w:rsidRPr="00B32CAE">
        <w:rPr>
          <w:rFonts w:ascii="Calibri" w:hAnsi="Calibri" w:cs="Arial"/>
          <w:color w:val="auto"/>
          <w:sz w:val="24"/>
          <w:lang w:val="en-US"/>
        </w:rPr>
        <w:tab/>
        <w:t>Program Coordinator</w:t>
      </w:r>
      <w:r w:rsidR="00B54A28" w:rsidRPr="00B32CAE">
        <w:rPr>
          <w:rFonts w:ascii="Calibri" w:hAnsi="Calibri" w:cs="Arial"/>
          <w:color w:val="auto"/>
          <w:sz w:val="24"/>
          <w:lang w:val="en-US"/>
        </w:rPr>
        <w:t>,</w:t>
      </w:r>
      <w:r w:rsidR="007A4452" w:rsidRPr="00B32CAE">
        <w:rPr>
          <w:rFonts w:ascii="Calibri" w:hAnsi="Calibri" w:cs="Arial"/>
          <w:color w:val="auto"/>
          <w:sz w:val="24"/>
          <w:lang w:val="en-US"/>
        </w:rPr>
        <w:t xml:space="preserve"> Office for Leading &amp; Learning</w:t>
      </w:r>
    </w:p>
    <w:p w14:paraId="62A1F980" w14:textId="77777777" w:rsidR="00D057E9" w:rsidRPr="00801954" w:rsidRDefault="00D057E9" w:rsidP="008E1680">
      <w:pPr>
        <w:tabs>
          <w:tab w:val="left" w:pos="2700"/>
        </w:tabs>
        <w:ind w:left="2700" w:hanging="2700"/>
        <w:rPr>
          <w:rFonts w:ascii="Calibri" w:hAnsi="Calibri" w:cs="Arial"/>
          <w:color w:val="auto"/>
          <w:sz w:val="24"/>
          <w:lang w:val="en-US"/>
        </w:rPr>
      </w:pPr>
      <w:r>
        <w:rPr>
          <w:rFonts w:ascii="Calibri" w:hAnsi="Calibri" w:cs="Arial"/>
          <w:color w:val="auto"/>
          <w:sz w:val="24"/>
          <w:lang w:val="en-US"/>
        </w:rPr>
        <w:tab/>
      </w:r>
    </w:p>
    <w:p w14:paraId="300079F4" w14:textId="77777777" w:rsidR="008742CE" w:rsidRDefault="008742CE" w:rsidP="008742CE">
      <w:pPr>
        <w:pStyle w:val="SurveyName"/>
        <w:jc w:val="left"/>
        <w:outlineLvl w:val="0"/>
        <w:rPr>
          <w:rFonts w:ascii="Calibri" w:hAnsi="Calibri" w:cs="Arial"/>
        </w:rPr>
      </w:pPr>
    </w:p>
    <w:p w14:paraId="299D8616" w14:textId="77777777" w:rsidR="00076D97" w:rsidRDefault="00076D97" w:rsidP="008742CE">
      <w:pPr>
        <w:pStyle w:val="SurveyName"/>
        <w:jc w:val="left"/>
        <w:outlineLvl w:val="0"/>
        <w:rPr>
          <w:rFonts w:ascii="Calibri" w:hAnsi="Calibri" w:cs="Arial"/>
        </w:rPr>
      </w:pPr>
    </w:p>
    <w:p w14:paraId="491D2769" w14:textId="77777777" w:rsidR="00076D97" w:rsidRDefault="00076D97" w:rsidP="008742CE">
      <w:pPr>
        <w:pStyle w:val="SurveyName"/>
        <w:jc w:val="left"/>
        <w:outlineLvl w:val="0"/>
        <w:rPr>
          <w:rFonts w:ascii="Calibri" w:hAnsi="Calibri" w:cs="Arial"/>
        </w:rPr>
      </w:pPr>
    </w:p>
    <w:p w14:paraId="6F5CD9ED" w14:textId="77777777" w:rsidR="004602B1" w:rsidRDefault="004602B1" w:rsidP="008742CE">
      <w:pPr>
        <w:pStyle w:val="SurveyName"/>
        <w:jc w:val="left"/>
        <w:outlineLvl w:val="0"/>
        <w:rPr>
          <w:rFonts w:ascii="Calibri" w:hAnsi="Calibri" w:cs="Arial"/>
        </w:rPr>
      </w:pPr>
    </w:p>
    <w:p w14:paraId="4EF7FBD7" w14:textId="21777E26" w:rsidR="00571E75" w:rsidRDefault="00571E75">
      <w:pPr>
        <w:rPr>
          <w:rFonts w:ascii="Calibri" w:hAnsi="Calibri" w:cs="Arial"/>
          <w:b/>
          <w:sz w:val="44"/>
        </w:rPr>
      </w:pPr>
      <w:r>
        <w:rPr>
          <w:rFonts w:ascii="Calibri" w:hAnsi="Calibri" w:cs="Arial"/>
        </w:rPr>
        <w:br w:type="page"/>
      </w:r>
    </w:p>
    <w:p w14:paraId="62329DF8" w14:textId="77777777" w:rsidR="00875029" w:rsidRPr="00FD37C4" w:rsidRDefault="00875029" w:rsidP="00875029">
      <w:pPr>
        <w:pStyle w:val="SurveyName"/>
        <w:outlineLvl w:val="0"/>
        <w:rPr>
          <w:rFonts w:ascii="Calibri" w:hAnsi="Calibri" w:cs="Arial"/>
        </w:rPr>
      </w:pPr>
      <w:r w:rsidRPr="00FD37C4">
        <w:rPr>
          <w:rFonts w:ascii="Calibri" w:hAnsi="Calibri" w:cs="Arial"/>
        </w:rPr>
        <w:lastRenderedPageBreak/>
        <w:t>District School Board of Pasco County</w:t>
      </w:r>
    </w:p>
    <w:p w14:paraId="050A874A" w14:textId="77777777" w:rsidR="00875029" w:rsidRPr="00FD37C4" w:rsidRDefault="00875029" w:rsidP="00875029">
      <w:pPr>
        <w:pStyle w:val="SurveyName"/>
        <w:outlineLvl w:val="0"/>
        <w:rPr>
          <w:rFonts w:ascii="Calibri" w:hAnsi="Calibri" w:cs="Arial"/>
        </w:rPr>
      </w:pPr>
      <w:r w:rsidRPr="00FD37C4">
        <w:rPr>
          <w:rFonts w:ascii="Calibri" w:hAnsi="Calibri" w:cs="Arial"/>
        </w:rPr>
        <w:t xml:space="preserve">Wellness Policy Implementation </w:t>
      </w:r>
    </w:p>
    <w:p w14:paraId="6DE12E5C" w14:textId="77777777" w:rsidR="00875029" w:rsidRPr="00FD37C4" w:rsidRDefault="0059228D" w:rsidP="00875029">
      <w:pPr>
        <w:pStyle w:val="SurveyName"/>
        <w:outlineLvl w:val="0"/>
        <w:rPr>
          <w:rFonts w:ascii="Calibri" w:hAnsi="Calibri" w:cs="Arial"/>
        </w:rPr>
      </w:pPr>
      <w:r w:rsidRPr="00FD37C4">
        <w:rPr>
          <w:rFonts w:ascii="Calibri" w:hAnsi="Calibri" w:cs="Arial"/>
        </w:rPr>
        <w:t>Supporting Documents</w:t>
      </w:r>
    </w:p>
    <w:p w14:paraId="3625BB37" w14:textId="77777777" w:rsidR="00D333CE" w:rsidRDefault="00AC30A0" w:rsidP="00A62E2A">
      <w:pPr>
        <w:ind w:right="-334"/>
        <w:jc w:val="center"/>
        <w:rPr>
          <w:rFonts w:cs="Tahoma"/>
          <w:b/>
          <w:bCs/>
          <w:color w:val="auto"/>
          <w:sz w:val="24"/>
          <w:lang w:val="en-US" w:eastAsia="en-US"/>
        </w:rPr>
      </w:pPr>
      <w:r>
        <w:rPr>
          <w:sz w:val="20"/>
          <w:szCs w:val="20"/>
        </w:rPr>
        <w:br w:type="page"/>
      </w:r>
      <w:r w:rsidR="00D333CE">
        <w:rPr>
          <w:rFonts w:cs="Tahoma"/>
          <w:b/>
          <w:bCs/>
          <w:color w:val="auto"/>
          <w:sz w:val="24"/>
          <w:lang w:val="en-US" w:eastAsia="en-US"/>
        </w:rPr>
        <w:lastRenderedPageBreak/>
        <w:t>Section 204 of Public Law 108-265—June 30, 2004</w:t>
      </w:r>
    </w:p>
    <w:p w14:paraId="5532A7EA" w14:textId="77777777" w:rsidR="00D333CE" w:rsidRDefault="00D333CE" w:rsidP="00A62E2A">
      <w:pPr>
        <w:autoSpaceDE w:val="0"/>
        <w:autoSpaceDN w:val="0"/>
        <w:adjustRightInd w:val="0"/>
        <w:ind w:right="-334"/>
        <w:jc w:val="center"/>
        <w:rPr>
          <w:rFonts w:cs="Tahoma"/>
          <w:color w:val="auto"/>
          <w:sz w:val="24"/>
          <w:lang w:val="en-US" w:eastAsia="en-US"/>
        </w:rPr>
      </w:pPr>
      <w:r>
        <w:rPr>
          <w:rFonts w:cs="Tahoma"/>
          <w:color w:val="auto"/>
          <w:sz w:val="24"/>
          <w:lang w:val="en-US" w:eastAsia="en-US"/>
        </w:rPr>
        <w:t>Child Nutrition and WIC Reauthorization Act of 2004</w:t>
      </w:r>
    </w:p>
    <w:p w14:paraId="3C8EC45C" w14:textId="77777777" w:rsidR="00D333CE" w:rsidRDefault="00D333CE" w:rsidP="00A62E2A">
      <w:pPr>
        <w:autoSpaceDE w:val="0"/>
        <w:autoSpaceDN w:val="0"/>
        <w:adjustRightInd w:val="0"/>
        <w:ind w:right="-334"/>
        <w:jc w:val="center"/>
        <w:rPr>
          <w:rFonts w:cs="Tahoma"/>
          <w:color w:val="auto"/>
          <w:sz w:val="24"/>
          <w:lang w:val="en-US" w:eastAsia="en-US"/>
        </w:rPr>
      </w:pPr>
    </w:p>
    <w:p w14:paraId="0DB019B2" w14:textId="77777777" w:rsidR="00D333CE" w:rsidRDefault="00D333CE" w:rsidP="00A62E2A">
      <w:pPr>
        <w:autoSpaceDE w:val="0"/>
        <w:autoSpaceDN w:val="0"/>
        <w:adjustRightInd w:val="0"/>
        <w:ind w:right="-334"/>
        <w:rPr>
          <w:rFonts w:ascii="Times New Roman" w:hAnsi="Times New Roman"/>
          <w:b/>
          <w:bCs/>
          <w:color w:val="auto"/>
          <w:sz w:val="24"/>
          <w:lang w:val="en-US" w:eastAsia="en-US"/>
        </w:rPr>
      </w:pPr>
      <w:r>
        <w:rPr>
          <w:rFonts w:ascii="Times New Roman" w:hAnsi="Times New Roman"/>
          <w:b/>
          <w:bCs/>
          <w:color w:val="auto"/>
          <w:sz w:val="24"/>
          <w:lang w:val="en-US" w:eastAsia="en-US"/>
        </w:rPr>
        <w:t>SEC. 204 LOCAL WELLNESS POLICY</w:t>
      </w:r>
    </w:p>
    <w:p w14:paraId="326DC100" w14:textId="77777777" w:rsidR="00D333CE" w:rsidRDefault="00D333CE" w:rsidP="00A62E2A">
      <w:pPr>
        <w:autoSpaceDE w:val="0"/>
        <w:autoSpaceDN w:val="0"/>
        <w:adjustRightInd w:val="0"/>
        <w:ind w:right="-334"/>
        <w:rPr>
          <w:rFonts w:ascii="Times New Roman" w:hAnsi="Times New Roman"/>
          <w:b/>
          <w:bCs/>
          <w:color w:val="auto"/>
          <w:sz w:val="24"/>
          <w:lang w:val="en-US" w:eastAsia="en-US"/>
        </w:rPr>
      </w:pPr>
    </w:p>
    <w:p w14:paraId="1B3B7A59" w14:textId="77777777" w:rsidR="00D333CE" w:rsidRDefault="00D333CE" w:rsidP="00A62E2A">
      <w:pPr>
        <w:autoSpaceDE w:val="0"/>
        <w:autoSpaceDN w:val="0"/>
        <w:adjustRightInd w:val="0"/>
        <w:ind w:right="-334"/>
        <w:rPr>
          <w:rFonts w:ascii="Times New Roman" w:hAnsi="Times New Roman"/>
          <w:color w:val="auto"/>
          <w:sz w:val="22"/>
          <w:szCs w:val="22"/>
          <w:lang w:val="en-US" w:eastAsia="en-US"/>
        </w:rPr>
      </w:pPr>
      <w:r>
        <w:rPr>
          <w:rFonts w:ascii="Times New Roman" w:hAnsi="Times New Roman"/>
          <w:color w:val="auto"/>
          <w:sz w:val="24"/>
          <w:lang w:val="en-US" w:eastAsia="en-US"/>
        </w:rPr>
        <w:t xml:space="preserve">(a) IN GENERAL </w:t>
      </w:r>
      <w:r>
        <w:rPr>
          <w:rFonts w:ascii="Times New Roman" w:hAnsi="Times New Roman"/>
          <w:color w:val="auto"/>
          <w:sz w:val="22"/>
          <w:szCs w:val="22"/>
          <w:lang w:val="en-US" w:eastAsia="en-US"/>
        </w:rPr>
        <w:t>- Not later than the first day of the school year beginning after June 30, 2006,</w:t>
      </w:r>
    </w:p>
    <w:p w14:paraId="06E6C1A1" w14:textId="77777777" w:rsidR="00D333CE" w:rsidRDefault="00D333CE" w:rsidP="00A62E2A">
      <w:pPr>
        <w:autoSpaceDE w:val="0"/>
        <w:autoSpaceDN w:val="0"/>
        <w:adjustRightInd w:val="0"/>
        <w:ind w:right="-334"/>
        <w:rPr>
          <w:rFonts w:ascii="Times New Roman" w:hAnsi="Times New Roman"/>
          <w:color w:val="auto"/>
          <w:sz w:val="22"/>
          <w:szCs w:val="22"/>
          <w:lang w:val="en-US" w:eastAsia="en-US"/>
        </w:rPr>
      </w:pPr>
      <w:r>
        <w:rPr>
          <w:rFonts w:ascii="Times New Roman" w:hAnsi="Times New Roman"/>
          <w:color w:val="auto"/>
          <w:sz w:val="22"/>
          <w:szCs w:val="22"/>
          <w:lang w:val="en-US" w:eastAsia="en-US"/>
        </w:rPr>
        <w:t>each local education agency participating in a program authorized by the Richard B. Russell</w:t>
      </w:r>
    </w:p>
    <w:p w14:paraId="2F258B0C" w14:textId="77777777" w:rsidR="00D333CE" w:rsidRDefault="00D333CE" w:rsidP="00A62E2A">
      <w:pPr>
        <w:autoSpaceDE w:val="0"/>
        <w:autoSpaceDN w:val="0"/>
        <w:adjustRightInd w:val="0"/>
        <w:ind w:right="-334"/>
        <w:rPr>
          <w:rFonts w:ascii="Times New Roman" w:hAnsi="Times New Roman"/>
          <w:color w:val="auto"/>
          <w:sz w:val="22"/>
          <w:szCs w:val="22"/>
          <w:lang w:val="en-US" w:eastAsia="en-US"/>
        </w:rPr>
      </w:pPr>
      <w:r>
        <w:rPr>
          <w:rFonts w:ascii="Times New Roman" w:hAnsi="Times New Roman"/>
          <w:color w:val="auto"/>
          <w:sz w:val="22"/>
          <w:szCs w:val="22"/>
          <w:lang w:val="en-US" w:eastAsia="en-US"/>
        </w:rPr>
        <w:t>National School Lunch Act (42 U.S.C.1751 et seq.) or the Child Nutrition Act of 1966 (42</w:t>
      </w:r>
    </w:p>
    <w:p w14:paraId="344DF936" w14:textId="77777777" w:rsidR="00D333CE" w:rsidRDefault="00D333CE" w:rsidP="00A62E2A">
      <w:pPr>
        <w:autoSpaceDE w:val="0"/>
        <w:autoSpaceDN w:val="0"/>
        <w:adjustRightInd w:val="0"/>
        <w:ind w:right="-334"/>
        <w:rPr>
          <w:rFonts w:ascii="Times New Roman" w:hAnsi="Times New Roman"/>
          <w:color w:val="auto"/>
          <w:sz w:val="22"/>
          <w:szCs w:val="22"/>
          <w:lang w:val="en-US" w:eastAsia="en-US"/>
        </w:rPr>
      </w:pPr>
      <w:r>
        <w:rPr>
          <w:rFonts w:ascii="Times New Roman" w:hAnsi="Times New Roman"/>
          <w:color w:val="auto"/>
          <w:sz w:val="22"/>
          <w:szCs w:val="22"/>
          <w:lang w:val="en-US" w:eastAsia="en-US"/>
        </w:rPr>
        <w:t>U.S.C. 1771 et seq.) shall establish a local school wellness policy for schools under the local</w:t>
      </w:r>
    </w:p>
    <w:p w14:paraId="656694C8" w14:textId="77777777" w:rsidR="00D333CE" w:rsidRDefault="00D333CE" w:rsidP="00A62E2A">
      <w:pPr>
        <w:autoSpaceDE w:val="0"/>
        <w:autoSpaceDN w:val="0"/>
        <w:adjustRightInd w:val="0"/>
        <w:ind w:right="-334"/>
        <w:rPr>
          <w:rFonts w:ascii="Times New Roman" w:hAnsi="Times New Roman"/>
          <w:color w:val="auto"/>
          <w:sz w:val="22"/>
          <w:szCs w:val="22"/>
          <w:lang w:val="en-US" w:eastAsia="en-US"/>
        </w:rPr>
      </w:pPr>
      <w:r>
        <w:rPr>
          <w:rFonts w:ascii="Times New Roman" w:hAnsi="Times New Roman"/>
          <w:color w:val="auto"/>
          <w:sz w:val="22"/>
          <w:szCs w:val="22"/>
          <w:lang w:val="en-US" w:eastAsia="en-US"/>
        </w:rPr>
        <w:t>educational agency that, at a minimum—</w:t>
      </w:r>
    </w:p>
    <w:p w14:paraId="1345BE68" w14:textId="77777777" w:rsidR="00D333CE" w:rsidRDefault="00D333CE" w:rsidP="00A62E2A">
      <w:pPr>
        <w:autoSpaceDE w:val="0"/>
        <w:autoSpaceDN w:val="0"/>
        <w:adjustRightInd w:val="0"/>
        <w:ind w:left="630" w:right="-334" w:hanging="270"/>
        <w:rPr>
          <w:rFonts w:ascii="Times New Roman" w:hAnsi="Times New Roman"/>
          <w:color w:val="auto"/>
          <w:sz w:val="22"/>
          <w:szCs w:val="22"/>
          <w:lang w:val="en-US" w:eastAsia="en-US"/>
        </w:rPr>
      </w:pPr>
      <w:r>
        <w:rPr>
          <w:rFonts w:ascii="Times New Roman" w:hAnsi="Times New Roman"/>
          <w:color w:val="auto"/>
          <w:sz w:val="22"/>
          <w:szCs w:val="22"/>
          <w:lang w:val="en-US" w:eastAsia="en-US"/>
        </w:rPr>
        <w:t>1) Includes goals for nutrition education, phys</w:t>
      </w:r>
      <w:r w:rsidR="00DC1E04">
        <w:rPr>
          <w:rFonts w:ascii="Times New Roman" w:hAnsi="Times New Roman"/>
          <w:color w:val="auto"/>
          <w:sz w:val="22"/>
          <w:szCs w:val="22"/>
          <w:lang w:val="en-US" w:eastAsia="en-US"/>
        </w:rPr>
        <w:t>ical activity and other school-</w:t>
      </w:r>
      <w:r>
        <w:rPr>
          <w:rFonts w:ascii="Times New Roman" w:hAnsi="Times New Roman"/>
          <w:color w:val="auto"/>
          <w:sz w:val="22"/>
          <w:szCs w:val="22"/>
          <w:lang w:val="en-US" w:eastAsia="en-US"/>
        </w:rPr>
        <w:t>based activities</w:t>
      </w:r>
      <w:r w:rsidR="00A62E2A">
        <w:rPr>
          <w:rFonts w:ascii="Times New Roman" w:hAnsi="Times New Roman"/>
          <w:color w:val="auto"/>
          <w:sz w:val="22"/>
          <w:szCs w:val="22"/>
          <w:lang w:val="en-US" w:eastAsia="en-US"/>
        </w:rPr>
        <w:t xml:space="preserve"> </w:t>
      </w:r>
      <w:r>
        <w:rPr>
          <w:rFonts w:ascii="Times New Roman" w:hAnsi="Times New Roman"/>
          <w:color w:val="auto"/>
          <w:sz w:val="22"/>
          <w:szCs w:val="22"/>
          <w:lang w:val="en-US" w:eastAsia="en-US"/>
        </w:rPr>
        <w:t>that are designed to promote student wellness in a manner that the local educational</w:t>
      </w:r>
      <w:r w:rsidR="00A62E2A">
        <w:rPr>
          <w:rFonts w:ascii="Times New Roman" w:hAnsi="Times New Roman"/>
          <w:color w:val="auto"/>
          <w:sz w:val="22"/>
          <w:szCs w:val="22"/>
          <w:lang w:val="en-US" w:eastAsia="en-US"/>
        </w:rPr>
        <w:t xml:space="preserve"> </w:t>
      </w:r>
      <w:r>
        <w:rPr>
          <w:rFonts w:ascii="Times New Roman" w:hAnsi="Times New Roman"/>
          <w:color w:val="auto"/>
          <w:sz w:val="22"/>
          <w:szCs w:val="22"/>
          <w:lang w:val="en-US" w:eastAsia="en-US"/>
        </w:rPr>
        <w:t xml:space="preserve">agency determines is </w:t>
      </w:r>
      <w:proofErr w:type="gramStart"/>
      <w:r>
        <w:rPr>
          <w:rFonts w:ascii="Times New Roman" w:hAnsi="Times New Roman"/>
          <w:color w:val="auto"/>
          <w:sz w:val="22"/>
          <w:szCs w:val="22"/>
          <w:lang w:val="en-US" w:eastAsia="en-US"/>
        </w:rPr>
        <w:t>appropriate;</w:t>
      </w:r>
      <w:proofErr w:type="gramEnd"/>
    </w:p>
    <w:p w14:paraId="1C5C7E50" w14:textId="77777777" w:rsidR="00D333CE" w:rsidRDefault="00D333CE" w:rsidP="00A62E2A">
      <w:pPr>
        <w:autoSpaceDE w:val="0"/>
        <w:autoSpaceDN w:val="0"/>
        <w:adjustRightInd w:val="0"/>
        <w:ind w:left="630" w:right="-334" w:hanging="270"/>
        <w:rPr>
          <w:rFonts w:ascii="Times New Roman" w:hAnsi="Times New Roman"/>
          <w:color w:val="auto"/>
          <w:sz w:val="22"/>
          <w:szCs w:val="22"/>
          <w:lang w:val="en-US" w:eastAsia="en-US"/>
        </w:rPr>
      </w:pPr>
      <w:r>
        <w:rPr>
          <w:rFonts w:ascii="Times New Roman" w:hAnsi="Times New Roman"/>
          <w:color w:val="auto"/>
          <w:sz w:val="22"/>
          <w:szCs w:val="22"/>
          <w:lang w:val="en-US" w:eastAsia="en-US"/>
        </w:rPr>
        <w:t>2) Includes nutrition guidelines selected by the local educational agency for all foods</w:t>
      </w:r>
      <w:r w:rsidR="00A62E2A">
        <w:rPr>
          <w:rFonts w:ascii="Times New Roman" w:hAnsi="Times New Roman"/>
          <w:color w:val="auto"/>
          <w:sz w:val="22"/>
          <w:szCs w:val="22"/>
          <w:lang w:val="en-US" w:eastAsia="en-US"/>
        </w:rPr>
        <w:t xml:space="preserve"> </w:t>
      </w:r>
      <w:r>
        <w:rPr>
          <w:rFonts w:ascii="Times New Roman" w:hAnsi="Times New Roman"/>
          <w:color w:val="auto"/>
          <w:sz w:val="22"/>
          <w:szCs w:val="22"/>
          <w:lang w:val="en-US" w:eastAsia="en-US"/>
        </w:rPr>
        <w:t>available on each school campus under the local educational agency during the school</w:t>
      </w:r>
      <w:r w:rsidR="00A62E2A">
        <w:rPr>
          <w:rFonts w:ascii="Times New Roman" w:hAnsi="Times New Roman"/>
          <w:color w:val="auto"/>
          <w:sz w:val="22"/>
          <w:szCs w:val="22"/>
          <w:lang w:val="en-US" w:eastAsia="en-US"/>
        </w:rPr>
        <w:t xml:space="preserve"> </w:t>
      </w:r>
      <w:r>
        <w:rPr>
          <w:rFonts w:ascii="Times New Roman" w:hAnsi="Times New Roman"/>
          <w:color w:val="auto"/>
          <w:sz w:val="22"/>
          <w:szCs w:val="22"/>
          <w:lang w:val="en-US" w:eastAsia="en-US"/>
        </w:rPr>
        <w:t xml:space="preserve">day with the objectives of promoting student health and reducing childhood </w:t>
      </w:r>
      <w:proofErr w:type="gramStart"/>
      <w:r>
        <w:rPr>
          <w:rFonts w:ascii="Times New Roman" w:hAnsi="Times New Roman"/>
          <w:color w:val="auto"/>
          <w:sz w:val="22"/>
          <w:szCs w:val="22"/>
          <w:lang w:val="en-US" w:eastAsia="en-US"/>
        </w:rPr>
        <w:t>obesity;</w:t>
      </w:r>
      <w:proofErr w:type="gramEnd"/>
    </w:p>
    <w:p w14:paraId="52E165B7" w14:textId="77777777" w:rsidR="00D333CE" w:rsidRDefault="00D333CE" w:rsidP="00A62E2A">
      <w:pPr>
        <w:autoSpaceDE w:val="0"/>
        <w:autoSpaceDN w:val="0"/>
        <w:adjustRightInd w:val="0"/>
        <w:ind w:left="630" w:right="-334" w:hanging="270"/>
        <w:rPr>
          <w:rFonts w:ascii="Times New Roman" w:hAnsi="Times New Roman"/>
          <w:color w:val="auto"/>
          <w:sz w:val="22"/>
          <w:szCs w:val="22"/>
          <w:lang w:val="en-US" w:eastAsia="en-US"/>
        </w:rPr>
      </w:pPr>
      <w:r>
        <w:rPr>
          <w:rFonts w:ascii="Times New Roman" w:hAnsi="Times New Roman"/>
          <w:color w:val="auto"/>
          <w:sz w:val="22"/>
          <w:szCs w:val="22"/>
          <w:lang w:val="en-US" w:eastAsia="en-US"/>
        </w:rPr>
        <w:t>3) Provides an assurance that guidelines for reimbursable school meals shall not be less</w:t>
      </w:r>
      <w:r w:rsidR="00A62E2A">
        <w:rPr>
          <w:rFonts w:ascii="Times New Roman" w:hAnsi="Times New Roman"/>
          <w:color w:val="auto"/>
          <w:sz w:val="22"/>
          <w:szCs w:val="22"/>
          <w:lang w:val="en-US" w:eastAsia="en-US"/>
        </w:rPr>
        <w:t xml:space="preserve"> </w:t>
      </w:r>
      <w:r>
        <w:rPr>
          <w:rFonts w:ascii="Times New Roman" w:hAnsi="Times New Roman"/>
          <w:color w:val="auto"/>
          <w:sz w:val="22"/>
          <w:szCs w:val="22"/>
          <w:lang w:val="en-US" w:eastAsia="en-US"/>
        </w:rPr>
        <w:t>restrictive than regulations and guidance issued by the Secretary of Agriculture pursuant</w:t>
      </w:r>
      <w:r w:rsidR="00A62E2A">
        <w:rPr>
          <w:rFonts w:ascii="Times New Roman" w:hAnsi="Times New Roman"/>
          <w:color w:val="auto"/>
          <w:sz w:val="22"/>
          <w:szCs w:val="22"/>
          <w:lang w:val="en-US" w:eastAsia="en-US"/>
        </w:rPr>
        <w:t xml:space="preserve"> </w:t>
      </w:r>
      <w:r w:rsidR="00DC1E04">
        <w:rPr>
          <w:rFonts w:ascii="Times New Roman" w:hAnsi="Times New Roman"/>
          <w:color w:val="auto"/>
          <w:sz w:val="22"/>
          <w:szCs w:val="22"/>
          <w:lang w:val="en-US" w:eastAsia="en-US"/>
        </w:rPr>
        <w:t>to subsections (a) and (b) of S</w:t>
      </w:r>
      <w:r>
        <w:rPr>
          <w:rFonts w:ascii="Times New Roman" w:hAnsi="Times New Roman"/>
          <w:color w:val="auto"/>
          <w:sz w:val="22"/>
          <w:szCs w:val="22"/>
          <w:lang w:val="en-US" w:eastAsia="en-US"/>
        </w:rPr>
        <w:t>ection 10 of the Child Nutrition Act (42 U.S.C. 1779) and</w:t>
      </w:r>
      <w:r w:rsidR="00A62E2A">
        <w:rPr>
          <w:rFonts w:ascii="Times New Roman" w:hAnsi="Times New Roman"/>
          <w:color w:val="auto"/>
          <w:sz w:val="22"/>
          <w:szCs w:val="22"/>
          <w:lang w:val="en-US" w:eastAsia="en-US"/>
        </w:rPr>
        <w:t xml:space="preserve"> </w:t>
      </w:r>
      <w:r w:rsidR="00DC1E04">
        <w:rPr>
          <w:rFonts w:ascii="Times New Roman" w:hAnsi="Times New Roman"/>
          <w:color w:val="auto"/>
          <w:sz w:val="22"/>
          <w:szCs w:val="22"/>
          <w:lang w:val="en-US" w:eastAsia="en-US"/>
        </w:rPr>
        <w:t>S</w:t>
      </w:r>
      <w:r>
        <w:rPr>
          <w:rFonts w:ascii="Times New Roman" w:hAnsi="Times New Roman"/>
          <w:color w:val="auto"/>
          <w:sz w:val="22"/>
          <w:szCs w:val="22"/>
          <w:lang w:val="en-US" w:eastAsia="en-US"/>
        </w:rPr>
        <w:t>ection 9(f)(1) and 17(a) of the Richard B Russell National School Lunch Act (42 U.S.C.</w:t>
      </w:r>
      <w:r w:rsidR="00A62E2A">
        <w:rPr>
          <w:rFonts w:ascii="Times New Roman" w:hAnsi="Times New Roman"/>
          <w:color w:val="auto"/>
          <w:sz w:val="22"/>
          <w:szCs w:val="22"/>
          <w:lang w:val="en-US" w:eastAsia="en-US"/>
        </w:rPr>
        <w:t xml:space="preserve"> </w:t>
      </w:r>
      <w:r>
        <w:rPr>
          <w:rFonts w:ascii="Times New Roman" w:hAnsi="Times New Roman"/>
          <w:color w:val="auto"/>
          <w:sz w:val="22"/>
          <w:szCs w:val="22"/>
          <w:lang w:val="en-US" w:eastAsia="en-US"/>
        </w:rPr>
        <w:t xml:space="preserve">1758(f)(1), 1766(a)0, as those regulations and guidance apply to </w:t>
      </w:r>
      <w:proofErr w:type="gramStart"/>
      <w:r>
        <w:rPr>
          <w:rFonts w:ascii="Times New Roman" w:hAnsi="Times New Roman"/>
          <w:color w:val="auto"/>
          <w:sz w:val="22"/>
          <w:szCs w:val="22"/>
          <w:lang w:val="en-US" w:eastAsia="en-US"/>
        </w:rPr>
        <w:t>schools;</w:t>
      </w:r>
      <w:proofErr w:type="gramEnd"/>
    </w:p>
    <w:p w14:paraId="46CCF055" w14:textId="77777777" w:rsidR="00D333CE" w:rsidRDefault="00D333CE" w:rsidP="00A62E2A">
      <w:pPr>
        <w:autoSpaceDE w:val="0"/>
        <w:autoSpaceDN w:val="0"/>
        <w:adjustRightInd w:val="0"/>
        <w:ind w:left="630" w:right="-334" w:hanging="270"/>
        <w:rPr>
          <w:rFonts w:ascii="Times New Roman" w:hAnsi="Times New Roman"/>
          <w:color w:val="auto"/>
          <w:sz w:val="22"/>
          <w:szCs w:val="22"/>
          <w:lang w:val="en-US" w:eastAsia="en-US"/>
        </w:rPr>
      </w:pPr>
      <w:r>
        <w:rPr>
          <w:rFonts w:ascii="Times New Roman" w:hAnsi="Times New Roman"/>
          <w:color w:val="auto"/>
          <w:sz w:val="22"/>
          <w:szCs w:val="22"/>
          <w:lang w:val="en-US" w:eastAsia="en-US"/>
        </w:rPr>
        <w:t>4) Establishes a plan for measuring implementation of the local wellness policy, including</w:t>
      </w:r>
      <w:r w:rsidR="00A62E2A">
        <w:rPr>
          <w:rFonts w:ascii="Times New Roman" w:hAnsi="Times New Roman"/>
          <w:color w:val="auto"/>
          <w:sz w:val="22"/>
          <w:szCs w:val="22"/>
          <w:lang w:val="en-US" w:eastAsia="en-US"/>
        </w:rPr>
        <w:t xml:space="preserve"> </w:t>
      </w:r>
      <w:r>
        <w:rPr>
          <w:rFonts w:ascii="Times New Roman" w:hAnsi="Times New Roman"/>
          <w:color w:val="auto"/>
          <w:sz w:val="22"/>
          <w:szCs w:val="22"/>
          <w:lang w:val="en-US" w:eastAsia="en-US"/>
        </w:rPr>
        <w:t xml:space="preserve">designation of </w:t>
      </w:r>
      <w:r w:rsidR="00DC1E04">
        <w:rPr>
          <w:rFonts w:ascii="Times New Roman" w:hAnsi="Times New Roman"/>
          <w:color w:val="auto"/>
          <w:sz w:val="22"/>
          <w:szCs w:val="22"/>
          <w:lang w:val="en-US" w:eastAsia="en-US"/>
        </w:rPr>
        <w:t>one</w:t>
      </w:r>
      <w:r>
        <w:rPr>
          <w:rFonts w:ascii="Times New Roman" w:hAnsi="Times New Roman"/>
          <w:color w:val="auto"/>
          <w:sz w:val="22"/>
          <w:szCs w:val="22"/>
          <w:lang w:val="en-US" w:eastAsia="en-US"/>
        </w:rPr>
        <w:t xml:space="preserve"> or more persons within the local educational agency or at each school, as</w:t>
      </w:r>
      <w:r w:rsidR="00A62E2A">
        <w:rPr>
          <w:rFonts w:ascii="Times New Roman" w:hAnsi="Times New Roman"/>
          <w:color w:val="auto"/>
          <w:sz w:val="22"/>
          <w:szCs w:val="22"/>
          <w:lang w:val="en-US" w:eastAsia="en-US"/>
        </w:rPr>
        <w:t xml:space="preserve"> </w:t>
      </w:r>
      <w:r>
        <w:rPr>
          <w:rFonts w:ascii="Times New Roman" w:hAnsi="Times New Roman"/>
          <w:color w:val="auto"/>
          <w:sz w:val="22"/>
          <w:szCs w:val="22"/>
          <w:lang w:val="en-US" w:eastAsia="en-US"/>
        </w:rPr>
        <w:t>appropriate, charged with operational responsibility for ensuring that the school meets the</w:t>
      </w:r>
      <w:r w:rsidR="00A62E2A">
        <w:rPr>
          <w:rFonts w:ascii="Times New Roman" w:hAnsi="Times New Roman"/>
          <w:color w:val="auto"/>
          <w:sz w:val="22"/>
          <w:szCs w:val="22"/>
          <w:lang w:val="en-US" w:eastAsia="en-US"/>
        </w:rPr>
        <w:t xml:space="preserve"> </w:t>
      </w:r>
      <w:r>
        <w:rPr>
          <w:rFonts w:ascii="Times New Roman" w:hAnsi="Times New Roman"/>
          <w:color w:val="auto"/>
          <w:sz w:val="22"/>
          <w:szCs w:val="22"/>
          <w:lang w:val="en-US" w:eastAsia="en-US"/>
        </w:rPr>
        <w:t>local wellness policy; and</w:t>
      </w:r>
    </w:p>
    <w:p w14:paraId="34A087F3" w14:textId="77777777" w:rsidR="00D333CE" w:rsidRDefault="00D333CE" w:rsidP="00A62E2A">
      <w:pPr>
        <w:autoSpaceDE w:val="0"/>
        <w:autoSpaceDN w:val="0"/>
        <w:adjustRightInd w:val="0"/>
        <w:ind w:left="630" w:right="-334" w:hanging="270"/>
        <w:rPr>
          <w:rFonts w:ascii="Times New Roman" w:hAnsi="Times New Roman"/>
          <w:color w:val="auto"/>
          <w:sz w:val="22"/>
          <w:szCs w:val="22"/>
          <w:lang w:val="en-US" w:eastAsia="en-US"/>
        </w:rPr>
      </w:pPr>
      <w:r>
        <w:rPr>
          <w:rFonts w:ascii="Times New Roman" w:hAnsi="Times New Roman"/>
          <w:color w:val="auto"/>
          <w:sz w:val="22"/>
          <w:szCs w:val="22"/>
          <w:lang w:val="en-US" w:eastAsia="en-US"/>
        </w:rPr>
        <w:t>5) Involves parents, students, and representatives of the school food authority, the school</w:t>
      </w:r>
      <w:r w:rsidR="00A62E2A">
        <w:rPr>
          <w:rFonts w:ascii="Times New Roman" w:hAnsi="Times New Roman"/>
          <w:color w:val="auto"/>
          <w:sz w:val="22"/>
          <w:szCs w:val="22"/>
          <w:lang w:val="en-US" w:eastAsia="en-US"/>
        </w:rPr>
        <w:t xml:space="preserve"> </w:t>
      </w:r>
      <w:r>
        <w:rPr>
          <w:rFonts w:ascii="Times New Roman" w:hAnsi="Times New Roman"/>
          <w:color w:val="auto"/>
          <w:sz w:val="22"/>
          <w:szCs w:val="22"/>
          <w:lang w:val="en-US" w:eastAsia="en-US"/>
        </w:rPr>
        <w:t>board, school administrators, and the public in the development of the school wellness</w:t>
      </w:r>
      <w:r w:rsidR="00A62E2A">
        <w:rPr>
          <w:rFonts w:ascii="Times New Roman" w:hAnsi="Times New Roman"/>
          <w:color w:val="auto"/>
          <w:sz w:val="22"/>
          <w:szCs w:val="22"/>
          <w:lang w:val="en-US" w:eastAsia="en-US"/>
        </w:rPr>
        <w:t xml:space="preserve"> </w:t>
      </w:r>
      <w:r>
        <w:rPr>
          <w:rFonts w:ascii="Times New Roman" w:hAnsi="Times New Roman"/>
          <w:color w:val="auto"/>
          <w:sz w:val="22"/>
          <w:szCs w:val="22"/>
          <w:lang w:val="en-US" w:eastAsia="en-US"/>
        </w:rPr>
        <w:t>policy.</w:t>
      </w:r>
    </w:p>
    <w:p w14:paraId="0A821549" w14:textId="77777777" w:rsidR="00D333CE" w:rsidRDefault="00D333CE" w:rsidP="00A62E2A">
      <w:pPr>
        <w:autoSpaceDE w:val="0"/>
        <w:autoSpaceDN w:val="0"/>
        <w:adjustRightInd w:val="0"/>
        <w:ind w:right="-334"/>
        <w:rPr>
          <w:rFonts w:ascii="Times New Roman" w:hAnsi="Times New Roman"/>
          <w:color w:val="auto"/>
          <w:sz w:val="22"/>
          <w:szCs w:val="22"/>
          <w:lang w:val="en-US" w:eastAsia="en-US"/>
        </w:rPr>
      </w:pPr>
    </w:p>
    <w:p w14:paraId="20D27594" w14:textId="77777777" w:rsidR="00D333CE" w:rsidRDefault="00D333CE" w:rsidP="00A62E2A">
      <w:pPr>
        <w:autoSpaceDE w:val="0"/>
        <w:autoSpaceDN w:val="0"/>
        <w:adjustRightInd w:val="0"/>
        <w:ind w:right="-334"/>
        <w:rPr>
          <w:rFonts w:ascii="Times New Roman" w:hAnsi="Times New Roman"/>
          <w:color w:val="auto"/>
          <w:sz w:val="24"/>
          <w:lang w:val="en-US" w:eastAsia="en-US"/>
        </w:rPr>
      </w:pPr>
      <w:r>
        <w:rPr>
          <w:rFonts w:ascii="Times New Roman" w:hAnsi="Times New Roman"/>
          <w:color w:val="auto"/>
          <w:sz w:val="24"/>
          <w:lang w:val="en-US" w:eastAsia="en-US"/>
        </w:rPr>
        <w:t>(b) TECHNICAL ASSISTANCE AND BEST PRACTICES. -</w:t>
      </w:r>
    </w:p>
    <w:p w14:paraId="3BECF08C" w14:textId="77777777" w:rsidR="00D333CE" w:rsidRDefault="00D333CE" w:rsidP="00A62E2A">
      <w:pPr>
        <w:autoSpaceDE w:val="0"/>
        <w:autoSpaceDN w:val="0"/>
        <w:adjustRightInd w:val="0"/>
        <w:ind w:right="-334"/>
        <w:rPr>
          <w:rFonts w:ascii="Times New Roman" w:hAnsi="Times New Roman"/>
          <w:color w:val="auto"/>
          <w:sz w:val="22"/>
          <w:szCs w:val="22"/>
          <w:lang w:val="en-US" w:eastAsia="en-US"/>
        </w:rPr>
      </w:pPr>
      <w:r>
        <w:rPr>
          <w:rFonts w:ascii="Times New Roman" w:hAnsi="Times New Roman"/>
          <w:color w:val="auto"/>
          <w:sz w:val="22"/>
          <w:szCs w:val="22"/>
          <w:lang w:val="en-US" w:eastAsia="en-US"/>
        </w:rPr>
        <w:t>(1) IN GENERAL. - The Secretary, in coordination with the Secretary of Education and in</w:t>
      </w:r>
      <w:r w:rsidR="00A62E2A">
        <w:rPr>
          <w:rFonts w:ascii="Times New Roman" w:hAnsi="Times New Roman"/>
          <w:color w:val="auto"/>
          <w:sz w:val="22"/>
          <w:szCs w:val="22"/>
          <w:lang w:val="en-US" w:eastAsia="en-US"/>
        </w:rPr>
        <w:t xml:space="preserve"> </w:t>
      </w:r>
      <w:r>
        <w:rPr>
          <w:rFonts w:ascii="Times New Roman" w:hAnsi="Times New Roman"/>
          <w:color w:val="auto"/>
          <w:sz w:val="22"/>
          <w:szCs w:val="22"/>
          <w:lang w:val="en-US" w:eastAsia="en-US"/>
        </w:rPr>
        <w:t>consultation with the Secretary of Health and Human Services, acting through the Centers for</w:t>
      </w:r>
      <w:r w:rsidR="00A62E2A">
        <w:rPr>
          <w:rFonts w:ascii="Times New Roman" w:hAnsi="Times New Roman"/>
          <w:color w:val="auto"/>
          <w:sz w:val="22"/>
          <w:szCs w:val="22"/>
          <w:lang w:val="en-US" w:eastAsia="en-US"/>
        </w:rPr>
        <w:t xml:space="preserve"> </w:t>
      </w:r>
      <w:r>
        <w:rPr>
          <w:rFonts w:ascii="Times New Roman" w:hAnsi="Times New Roman"/>
          <w:color w:val="auto"/>
          <w:sz w:val="22"/>
          <w:szCs w:val="22"/>
          <w:lang w:val="en-US" w:eastAsia="en-US"/>
        </w:rPr>
        <w:t>Disease Control and Prevention, shall make available to local educational agencies, school food</w:t>
      </w:r>
      <w:r w:rsidR="00A62E2A">
        <w:rPr>
          <w:rFonts w:ascii="Times New Roman" w:hAnsi="Times New Roman"/>
          <w:color w:val="auto"/>
          <w:sz w:val="22"/>
          <w:szCs w:val="22"/>
          <w:lang w:val="en-US" w:eastAsia="en-US"/>
        </w:rPr>
        <w:t xml:space="preserve"> </w:t>
      </w:r>
      <w:r>
        <w:rPr>
          <w:rFonts w:ascii="Times New Roman" w:hAnsi="Times New Roman"/>
          <w:color w:val="auto"/>
          <w:sz w:val="22"/>
          <w:szCs w:val="22"/>
          <w:lang w:val="en-US" w:eastAsia="en-US"/>
        </w:rPr>
        <w:t>authorities, and State educational agencies, on request, information and technical assistance for</w:t>
      </w:r>
      <w:r w:rsidR="00A62E2A">
        <w:rPr>
          <w:rFonts w:ascii="Times New Roman" w:hAnsi="Times New Roman"/>
          <w:color w:val="auto"/>
          <w:sz w:val="22"/>
          <w:szCs w:val="22"/>
          <w:lang w:val="en-US" w:eastAsia="en-US"/>
        </w:rPr>
        <w:t xml:space="preserve"> </w:t>
      </w:r>
      <w:r>
        <w:rPr>
          <w:rFonts w:ascii="Times New Roman" w:hAnsi="Times New Roman"/>
          <w:color w:val="auto"/>
          <w:sz w:val="22"/>
          <w:szCs w:val="22"/>
          <w:lang w:val="en-US" w:eastAsia="en-US"/>
        </w:rPr>
        <w:t>use in—</w:t>
      </w:r>
    </w:p>
    <w:p w14:paraId="558E9C08" w14:textId="77777777" w:rsidR="00D333CE" w:rsidRDefault="00D333CE" w:rsidP="00A62E2A">
      <w:pPr>
        <w:autoSpaceDE w:val="0"/>
        <w:autoSpaceDN w:val="0"/>
        <w:adjustRightInd w:val="0"/>
        <w:ind w:right="-334" w:firstLine="720"/>
        <w:rPr>
          <w:rFonts w:ascii="Times New Roman" w:hAnsi="Times New Roman"/>
          <w:color w:val="auto"/>
          <w:sz w:val="22"/>
          <w:szCs w:val="22"/>
          <w:lang w:val="en-US" w:eastAsia="en-US"/>
        </w:rPr>
      </w:pPr>
      <w:r>
        <w:rPr>
          <w:rFonts w:ascii="Times New Roman" w:hAnsi="Times New Roman"/>
          <w:color w:val="auto"/>
          <w:sz w:val="22"/>
          <w:szCs w:val="22"/>
          <w:lang w:val="en-US" w:eastAsia="en-US"/>
        </w:rPr>
        <w:t xml:space="preserve">(A) Establishing healthy school nutrition </w:t>
      </w:r>
      <w:proofErr w:type="gramStart"/>
      <w:r>
        <w:rPr>
          <w:rFonts w:ascii="Times New Roman" w:hAnsi="Times New Roman"/>
          <w:color w:val="auto"/>
          <w:sz w:val="22"/>
          <w:szCs w:val="22"/>
          <w:lang w:val="en-US" w:eastAsia="en-US"/>
        </w:rPr>
        <w:t>environments;</w:t>
      </w:r>
      <w:proofErr w:type="gramEnd"/>
    </w:p>
    <w:p w14:paraId="6808EA8C" w14:textId="77777777" w:rsidR="00D333CE" w:rsidRDefault="00D333CE" w:rsidP="00A62E2A">
      <w:pPr>
        <w:autoSpaceDE w:val="0"/>
        <w:autoSpaceDN w:val="0"/>
        <w:adjustRightInd w:val="0"/>
        <w:ind w:right="-334" w:firstLine="720"/>
        <w:rPr>
          <w:rFonts w:ascii="Times New Roman" w:hAnsi="Times New Roman"/>
          <w:color w:val="auto"/>
          <w:sz w:val="22"/>
          <w:szCs w:val="22"/>
          <w:lang w:val="en-US" w:eastAsia="en-US"/>
        </w:rPr>
      </w:pPr>
      <w:r>
        <w:rPr>
          <w:rFonts w:ascii="Times New Roman" w:hAnsi="Times New Roman"/>
          <w:color w:val="auto"/>
          <w:sz w:val="22"/>
          <w:szCs w:val="22"/>
          <w:lang w:val="en-US" w:eastAsia="en-US"/>
        </w:rPr>
        <w:t>(B) Reducing childhood obesity; and</w:t>
      </w:r>
    </w:p>
    <w:p w14:paraId="3BE800A2" w14:textId="77777777" w:rsidR="00D333CE" w:rsidRDefault="00D333CE" w:rsidP="00A62E2A">
      <w:pPr>
        <w:autoSpaceDE w:val="0"/>
        <w:autoSpaceDN w:val="0"/>
        <w:adjustRightInd w:val="0"/>
        <w:ind w:right="-334" w:firstLine="720"/>
        <w:rPr>
          <w:rFonts w:ascii="Times New Roman" w:hAnsi="Times New Roman"/>
          <w:color w:val="auto"/>
          <w:sz w:val="24"/>
          <w:lang w:val="en-US" w:eastAsia="en-US"/>
        </w:rPr>
      </w:pPr>
      <w:r>
        <w:rPr>
          <w:rFonts w:ascii="Times New Roman" w:hAnsi="Times New Roman"/>
          <w:color w:val="auto"/>
          <w:sz w:val="22"/>
          <w:szCs w:val="22"/>
          <w:lang w:val="en-US" w:eastAsia="en-US"/>
        </w:rPr>
        <w:t>(C) Preventing diet-related chronic diseases</w:t>
      </w:r>
      <w:r>
        <w:rPr>
          <w:rFonts w:ascii="Times New Roman" w:hAnsi="Times New Roman"/>
          <w:color w:val="auto"/>
          <w:sz w:val="24"/>
          <w:lang w:val="en-US" w:eastAsia="en-US"/>
        </w:rPr>
        <w:t>.</w:t>
      </w:r>
    </w:p>
    <w:p w14:paraId="66FDCF4E" w14:textId="77777777" w:rsidR="00D333CE" w:rsidRDefault="00D333CE" w:rsidP="00A62E2A">
      <w:pPr>
        <w:autoSpaceDE w:val="0"/>
        <w:autoSpaceDN w:val="0"/>
        <w:adjustRightInd w:val="0"/>
        <w:ind w:right="-334"/>
        <w:rPr>
          <w:rFonts w:ascii="Times New Roman" w:hAnsi="Times New Roman"/>
          <w:color w:val="auto"/>
          <w:sz w:val="24"/>
          <w:lang w:val="en-US" w:eastAsia="en-US"/>
        </w:rPr>
      </w:pPr>
    </w:p>
    <w:p w14:paraId="0C5761E2" w14:textId="77777777" w:rsidR="00D333CE" w:rsidRDefault="00D333CE" w:rsidP="00A62E2A">
      <w:pPr>
        <w:autoSpaceDE w:val="0"/>
        <w:autoSpaceDN w:val="0"/>
        <w:adjustRightInd w:val="0"/>
        <w:ind w:right="-334"/>
        <w:rPr>
          <w:rFonts w:ascii="Times New Roman" w:hAnsi="Times New Roman"/>
          <w:color w:val="auto"/>
          <w:sz w:val="22"/>
          <w:szCs w:val="22"/>
          <w:lang w:val="en-US" w:eastAsia="en-US"/>
        </w:rPr>
      </w:pPr>
      <w:r>
        <w:rPr>
          <w:rFonts w:ascii="Times New Roman" w:hAnsi="Times New Roman"/>
          <w:color w:val="auto"/>
          <w:sz w:val="24"/>
          <w:lang w:val="en-US" w:eastAsia="en-US"/>
        </w:rPr>
        <w:t xml:space="preserve">(2) CONTENT. - </w:t>
      </w:r>
      <w:r>
        <w:rPr>
          <w:rFonts w:ascii="Times New Roman" w:hAnsi="Times New Roman"/>
          <w:color w:val="auto"/>
          <w:sz w:val="22"/>
          <w:szCs w:val="22"/>
          <w:lang w:val="en-US" w:eastAsia="en-US"/>
        </w:rPr>
        <w:t>Technical assistance provided by the Secretary under this subsection shall—</w:t>
      </w:r>
    </w:p>
    <w:p w14:paraId="5E9B1918" w14:textId="77777777" w:rsidR="00D333CE" w:rsidRDefault="00D333CE" w:rsidP="00D33197">
      <w:pPr>
        <w:autoSpaceDE w:val="0"/>
        <w:autoSpaceDN w:val="0"/>
        <w:adjustRightInd w:val="0"/>
        <w:ind w:left="720" w:right="-334" w:hanging="360"/>
        <w:rPr>
          <w:rFonts w:ascii="Times New Roman" w:hAnsi="Times New Roman"/>
          <w:color w:val="auto"/>
          <w:sz w:val="22"/>
          <w:szCs w:val="22"/>
          <w:lang w:val="en-US" w:eastAsia="en-US"/>
        </w:rPr>
      </w:pPr>
      <w:r>
        <w:rPr>
          <w:rFonts w:ascii="Times New Roman" w:hAnsi="Times New Roman"/>
          <w:color w:val="auto"/>
          <w:sz w:val="22"/>
          <w:szCs w:val="22"/>
          <w:lang w:val="en-US" w:eastAsia="en-US"/>
        </w:rPr>
        <w:t>(A) Include relevant and applicable examples of schools and local educational agencies</w:t>
      </w:r>
      <w:r w:rsidR="00A62E2A">
        <w:rPr>
          <w:rFonts w:ascii="Times New Roman" w:hAnsi="Times New Roman"/>
          <w:color w:val="auto"/>
          <w:sz w:val="22"/>
          <w:szCs w:val="22"/>
          <w:lang w:val="en-US" w:eastAsia="en-US"/>
        </w:rPr>
        <w:t xml:space="preserve"> </w:t>
      </w:r>
      <w:r>
        <w:rPr>
          <w:rFonts w:ascii="Times New Roman" w:hAnsi="Times New Roman"/>
          <w:color w:val="auto"/>
          <w:sz w:val="22"/>
          <w:szCs w:val="22"/>
          <w:lang w:val="en-US" w:eastAsia="en-US"/>
        </w:rPr>
        <w:t xml:space="preserve">that have taken steps to offer healthy options for foods sold or served in </w:t>
      </w:r>
      <w:proofErr w:type="gramStart"/>
      <w:r>
        <w:rPr>
          <w:rFonts w:ascii="Times New Roman" w:hAnsi="Times New Roman"/>
          <w:color w:val="auto"/>
          <w:sz w:val="22"/>
          <w:szCs w:val="22"/>
          <w:lang w:val="en-US" w:eastAsia="en-US"/>
        </w:rPr>
        <w:t>schools;</w:t>
      </w:r>
      <w:proofErr w:type="gramEnd"/>
    </w:p>
    <w:p w14:paraId="10AED998" w14:textId="77777777" w:rsidR="00D333CE" w:rsidRDefault="00D333CE" w:rsidP="00D33197">
      <w:pPr>
        <w:autoSpaceDE w:val="0"/>
        <w:autoSpaceDN w:val="0"/>
        <w:adjustRightInd w:val="0"/>
        <w:ind w:left="720" w:right="-334" w:hanging="360"/>
        <w:rPr>
          <w:rFonts w:ascii="Times New Roman" w:hAnsi="Times New Roman"/>
          <w:color w:val="auto"/>
          <w:sz w:val="22"/>
          <w:szCs w:val="22"/>
          <w:lang w:val="en-US" w:eastAsia="en-US"/>
        </w:rPr>
      </w:pPr>
      <w:r>
        <w:rPr>
          <w:rFonts w:ascii="Times New Roman" w:hAnsi="Times New Roman"/>
          <w:color w:val="auto"/>
          <w:sz w:val="22"/>
          <w:szCs w:val="22"/>
          <w:lang w:val="en-US" w:eastAsia="en-US"/>
        </w:rPr>
        <w:t>(B) Include such other technical assistance as is required to carry out the goals of</w:t>
      </w:r>
      <w:r w:rsidR="00A62E2A">
        <w:rPr>
          <w:rFonts w:ascii="Times New Roman" w:hAnsi="Times New Roman"/>
          <w:color w:val="auto"/>
          <w:sz w:val="22"/>
          <w:szCs w:val="22"/>
          <w:lang w:val="en-US" w:eastAsia="en-US"/>
        </w:rPr>
        <w:t xml:space="preserve"> </w:t>
      </w:r>
      <w:r>
        <w:rPr>
          <w:rFonts w:ascii="Times New Roman" w:hAnsi="Times New Roman"/>
          <w:color w:val="auto"/>
          <w:sz w:val="22"/>
          <w:szCs w:val="22"/>
          <w:lang w:val="en-US" w:eastAsia="en-US"/>
        </w:rPr>
        <w:t>promoting sound nutrition and establishing healthy school nutrition environments that are</w:t>
      </w:r>
      <w:r w:rsidR="00A62E2A">
        <w:rPr>
          <w:rFonts w:ascii="Times New Roman" w:hAnsi="Times New Roman"/>
          <w:color w:val="auto"/>
          <w:sz w:val="22"/>
          <w:szCs w:val="22"/>
          <w:lang w:val="en-US" w:eastAsia="en-US"/>
        </w:rPr>
        <w:t xml:space="preserve"> </w:t>
      </w:r>
      <w:r>
        <w:rPr>
          <w:rFonts w:ascii="Times New Roman" w:hAnsi="Times New Roman"/>
          <w:color w:val="auto"/>
          <w:sz w:val="22"/>
          <w:szCs w:val="22"/>
          <w:lang w:val="en-US" w:eastAsia="en-US"/>
        </w:rPr>
        <w:t xml:space="preserve">consistent with this </w:t>
      </w:r>
      <w:proofErr w:type="gramStart"/>
      <w:r>
        <w:rPr>
          <w:rFonts w:ascii="Times New Roman" w:hAnsi="Times New Roman"/>
          <w:color w:val="auto"/>
          <w:sz w:val="22"/>
          <w:szCs w:val="22"/>
          <w:lang w:val="en-US" w:eastAsia="en-US"/>
        </w:rPr>
        <w:t>section;</w:t>
      </w:r>
      <w:proofErr w:type="gramEnd"/>
    </w:p>
    <w:p w14:paraId="49A04DEE" w14:textId="77777777" w:rsidR="00D333CE" w:rsidRDefault="00D333CE" w:rsidP="00D33197">
      <w:pPr>
        <w:autoSpaceDE w:val="0"/>
        <w:autoSpaceDN w:val="0"/>
        <w:adjustRightInd w:val="0"/>
        <w:ind w:left="720" w:right="-334" w:hanging="360"/>
        <w:rPr>
          <w:rFonts w:ascii="Times New Roman" w:hAnsi="Times New Roman"/>
          <w:color w:val="auto"/>
          <w:sz w:val="22"/>
          <w:szCs w:val="22"/>
          <w:lang w:val="en-US" w:eastAsia="en-US"/>
        </w:rPr>
      </w:pPr>
      <w:r>
        <w:rPr>
          <w:rFonts w:ascii="Times New Roman" w:hAnsi="Times New Roman"/>
          <w:color w:val="auto"/>
          <w:sz w:val="22"/>
          <w:szCs w:val="22"/>
          <w:lang w:val="en-US" w:eastAsia="en-US"/>
        </w:rPr>
        <w:t>(C) Be provided in such a manner as to be consistent with the specific needs and</w:t>
      </w:r>
      <w:r w:rsidR="00A62E2A">
        <w:rPr>
          <w:rFonts w:ascii="Times New Roman" w:hAnsi="Times New Roman"/>
          <w:color w:val="auto"/>
          <w:sz w:val="22"/>
          <w:szCs w:val="22"/>
          <w:lang w:val="en-US" w:eastAsia="en-US"/>
        </w:rPr>
        <w:t xml:space="preserve"> </w:t>
      </w:r>
      <w:r>
        <w:rPr>
          <w:rFonts w:ascii="Times New Roman" w:hAnsi="Times New Roman"/>
          <w:color w:val="auto"/>
          <w:sz w:val="22"/>
          <w:szCs w:val="22"/>
          <w:lang w:val="en-US" w:eastAsia="en-US"/>
        </w:rPr>
        <w:t>requirements of local educational agencies; and</w:t>
      </w:r>
    </w:p>
    <w:p w14:paraId="73AB7950" w14:textId="77777777" w:rsidR="00A62E2A" w:rsidRPr="00C51446" w:rsidRDefault="00D333CE" w:rsidP="00C51446">
      <w:pPr>
        <w:autoSpaceDE w:val="0"/>
        <w:autoSpaceDN w:val="0"/>
        <w:adjustRightInd w:val="0"/>
        <w:ind w:left="720" w:right="-334" w:hanging="360"/>
        <w:rPr>
          <w:rFonts w:ascii="Times New Roman" w:hAnsi="Times New Roman"/>
          <w:color w:val="auto"/>
          <w:sz w:val="22"/>
          <w:szCs w:val="22"/>
          <w:lang w:val="en-US" w:eastAsia="en-US"/>
        </w:rPr>
      </w:pPr>
      <w:r>
        <w:rPr>
          <w:rFonts w:ascii="Times New Roman" w:hAnsi="Times New Roman"/>
          <w:color w:val="auto"/>
          <w:sz w:val="22"/>
          <w:szCs w:val="22"/>
          <w:lang w:val="en-US" w:eastAsia="en-US"/>
        </w:rPr>
        <w:t>(D) Be for guidance purposes only and not be construed as binding or as a mandate to</w:t>
      </w:r>
      <w:r w:rsidR="00A62E2A">
        <w:rPr>
          <w:rFonts w:ascii="Times New Roman" w:hAnsi="Times New Roman"/>
          <w:color w:val="auto"/>
          <w:sz w:val="22"/>
          <w:szCs w:val="22"/>
          <w:lang w:val="en-US" w:eastAsia="en-US"/>
        </w:rPr>
        <w:t xml:space="preserve"> </w:t>
      </w:r>
      <w:r>
        <w:rPr>
          <w:rFonts w:ascii="Times New Roman" w:hAnsi="Times New Roman"/>
          <w:color w:val="auto"/>
          <w:sz w:val="22"/>
          <w:szCs w:val="22"/>
          <w:lang w:val="en-US" w:eastAsia="en-US"/>
        </w:rPr>
        <w:t>schools, local educational agencies, school food authorities, or State educational</w:t>
      </w:r>
      <w:r w:rsidR="00A62E2A">
        <w:rPr>
          <w:rFonts w:ascii="Times New Roman" w:hAnsi="Times New Roman"/>
          <w:color w:val="auto"/>
          <w:sz w:val="22"/>
          <w:szCs w:val="22"/>
          <w:lang w:val="en-US" w:eastAsia="en-US"/>
        </w:rPr>
        <w:t xml:space="preserve"> </w:t>
      </w:r>
      <w:r>
        <w:rPr>
          <w:rFonts w:ascii="Times New Roman" w:hAnsi="Times New Roman"/>
          <w:color w:val="auto"/>
          <w:sz w:val="22"/>
          <w:szCs w:val="22"/>
          <w:lang w:val="en-US" w:eastAsia="en-US"/>
        </w:rPr>
        <w:t>agencies.</w:t>
      </w:r>
    </w:p>
    <w:p w14:paraId="48AECC0C" w14:textId="77777777" w:rsidR="00D333CE" w:rsidRDefault="00A62E2A" w:rsidP="00A62E2A">
      <w:pPr>
        <w:autoSpaceDE w:val="0"/>
        <w:autoSpaceDN w:val="0"/>
        <w:adjustRightInd w:val="0"/>
        <w:ind w:right="-334"/>
        <w:rPr>
          <w:rFonts w:ascii="Times New Roman" w:hAnsi="Times New Roman"/>
          <w:color w:val="auto"/>
          <w:sz w:val="24"/>
          <w:lang w:val="en-US" w:eastAsia="en-US"/>
        </w:rPr>
      </w:pPr>
      <w:r>
        <w:rPr>
          <w:rFonts w:ascii="Times New Roman" w:hAnsi="Times New Roman"/>
          <w:color w:val="auto"/>
          <w:sz w:val="24"/>
          <w:lang w:val="en-US" w:eastAsia="en-US"/>
        </w:rPr>
        <w:br w:type="page"/>
      </w:r>
      <w:r w:rsidR="00D333CE">
        <w:rPr>
          <w:rFonts w:ascii="Times New Roman" w:hAnsi="Times New Roman"/>
          <w:color w:val="auto"/>
          <w:sz w:val="24"/>
          <w:lang w:val="en-US" w:eastAsia="en-US"/>
        </w:rPr>
        <w:lastRenderedPageBreak/>
        <w:t>(3) FUNDING. –</w:t>
      </w:r>
    </w:p>
    <w:p w14:paraId="03735088" w14:textId="77777777" w:rsidR="00D333CE" w:rsidRDefault="00D333CE" w:rsidP="00A62E2A">
      <w:pPr>
        <w:autoSpaceDE w:val="0"/>
        <w:autoSpaceDN w:val="0"/>
        <w:adjustRightInd w:val="0"/>
        <w:ind w:left="720" w:right="-334" w:hanging="360"/>
        <w:rPr>
          <w:rFonts w:ascii="Times New Roman" w:hAnsi="Times New Roman"/>
          <w:color w:val="auto"/>
          <w:sz w:val="24"/>
          <w:lang w:val="en-US" w:eastAsia="en-US"/>
        </w:rPr>
      </w:pPr>
      <w:r>
        <w:rPr>
          <w:rFonts w:ascii="Times New Roman" w:hAnsi="Times New Roman"/>
          <w:color w:val="auto"/>
          <w:sz w:val="24"/>
          <w:lang w:val="en-US" w:eastAsia="en-US"/>
        </w:rPr>
        <w:t>(A) IN GENERAL. – On July 1, 2006, out of any funds in the Treasury not</w:t>
      </w:r>
      <w:r w:rsidR="00A62E2A">
        <w:rPr>
          <w:rFonts w:ascii="Times New Roman" w:hAnsi="Times New Roman"/>
          <w:color w:val="auto"/>
          <w:sz w:val="24"/>
          <w:lang w:val="en-US" w:eastAsia="en-US"/>
        </w:rPr>
        <w:t xml:space="preserve"> </w:t>
      </w:r>
      <w:r>
        <w:rPr>
          <w:rFonts w:ascii="Times New Roman" w:hAnsi="Times New Roman"/>
          <w:color w:val="auto"/>
          <w:sz w:val="24"/>
          <w:lang w:val="en-US" w:eastAsia="en-US"/>
        </w:rPr>
        <w:t>otherwise appropriated, the Secretary of the Treasury shall transfer to the</w:t>
      </w:r>
      <w:r w:rsidR="00A62E2A">
        <w:rPr>
          <w:rFonts w:ascii="Times New Roman" w:hAnsi="Times New Roman"/>
          <w:color w:val="auto"/>
          <w:sz w:val="24"/>
          <w:lang w:val="en-US" w:eastAsia="en-US"/>
        </w:rPr>
        <w:t xml:space="preserve"> </w:t>
      </w:r>
      <w:r>
        <w:rPr>
          <w:rFonts w:ascii="Times New Roman" w:hAnsi="Times New Roman"/>
          <w:color w:val="auto"/>
          <w:sz w:val="24"/>
          <w:lang w:val="en-US" w:eastAsia="en-US"/>
        </w:rPr>
        <w:t>Secretary of Agriculture to carry out this subsection $4,000,000, to remain</w:t>
      </w:r>
      <w:r w:rsidR="00A62E2A">
        <w:rPr>
          <w:rFonts w:ascii="Times New Roman" w:hAnsi="Times New Roman"/>
          <w:color w:val="auto"/>
          <w:sz w:val="24"/>
          <w:lang w:val="en-US" w:eastAsia="en-US"/>
        </w:rPr>
        <w:t xml:space="preserve"> </w:t>
      </w:r>
      <w:r>
        <w:rPr>
          <w:rFonts w:ascii="Times New Roman" w:hAnsi="Times New Roman"/>
          <w:color w:val="auto"/>
          <w:sz w:val="24"/>
          <w:lang w:val="en-US" w:eastAsia="en-US"/>
        </w:rPr>
        <w:t>available until September 30, 2009.</w:t>
      </w:r>
    </w:p>
    <w:p w14:paraId="2E46AFBF" w14:textId="77777777" w:rsidR="00D333CE" w:rsidRDefault="00D333CE" w:rsidP="00A62E2A">
      <w:pPr>
        <w:autoSpaceDE w:val="0"/>
        <w:autoSpaceDN w:val="0"/>
        <w:adjustRightInd w:val="0"/>
        <w:ind w:left="720" w:right="-334" w:hanging="360"/>
        <w:rPr>
          <w:rFonts w:cs="Tahoma"/>
          <w:color w:val="auto"/>
          <w:sz w:val="20"/>
          <w:szCs w:val="20"/>
          <w:lang w:val="en-US" w:eastAsia="en-US"/>
        </w:rPr>
      </w:pPr>
      <w:r>
        <w:rPr>
          <w:rFonts w:ascii="Times New Roman" w:hAnsi="Times New Roman"/>
          <w:color w:val="auto"/>
          <w:sz w:val="24"/>
          <w:lang w:val="en-US" w:eastAsia="en-US"/>
        </w:rPr>
        <w:t>(B) RECEIPT AND ACCEPTANCE. – The Secretary shall be entitled to receive,</w:t>
      </w:r>
      <w:r w:rsidR="00A62E2A">
        <w:rPr>
          <w:rFonts w:ascii="Times New Roman" w:hAnsi="Times New Roman"/>
          <w:color w:val="auto"/>
          <w:sz w:val="24"/>
          <w:lang w:val="en-US" w:eastAsia="en-US"/>
        </w:rPr>
        <w:t xml:space="preserve"> </w:t>
      </w:r>
      <w:r>
        <w:rPr>
          <w:rFonts w:ascii="Times New Roman" w:hAnsi="Times New Roman"/>
          <w:color w:val="auto"/>
          <w:sz w:val="24"/>
          <w:lang w:val="en-US" w:eastAsia="en-US"/>
        </w:rPr>
        <w:t>shall accept, and shall use to carry out this subsection the funds transferred under</w:t>
      </w:r>
      <w:r w:rsidR="00A62E2A">
        <w:rPr>
          <w:rFonts w:ascii="Times New Roman" w:hAnsi="Times New Roman"/>
          <w:color w:val="auto"/>
          <w:sz w:val="24"/>
          <w:lang w:val="en-US" w:eastAsia="en-US"/>
        </w:rPr>
        <w:t xml:space="preserve"> </w:t>
      </w:r>
      <w:r>
        <w:rPr>
          <w:rFonts w:ascii="Times New Roman" w:hAnsi="Times New Roman"/>
          <w:color w:val="auto"/>
          <w:sz w:val="24"/>
          <w:lang w:val="en-US" w:eastAsia="en-US"/>
        </w:rPr>
        <w:t>subparagraph (A), without further appropriation.</w:t>
      </w:r>
    </w:p>
    <w:p w14:paraId="3BEE236D" w14:textId="77777777" w:rsidR="003D4C0D" w:rsidRPr="00825117" w:rsidRDefault="00D333CE" w:rsidP="003D4C0D">
      <w:pPr>
        <w:ind w:left="720" w:hanging="360"/>
        <w:rPr>
          <w:rFonts w:ascii="Arial" w:hAnsi="Arial"/>
          <w:sz w:val="21"/>
        </w:rPr>
      </w:pPr>
      <w:r>
        <w:rPr>
          <w:rFonts w:ascii="Arial" w:hAnsi="Arial"/>
          <w:sz w:val="21"/>
          <w:szCs w:val="32"/>
        </w:rPr>
        <w:br w:type="page"/>
      </w:r>
    </w:p>
    <w:tbl>
      <w:tblPr>
        <w:tblpPr w:leftFromText="180" w:rightFromText="180" w:horzAnchor="margin" w:tblpY="-1158"/>
        <w:tblW w:w="8250" w:type="dxa"/>
        <w:tblCellSpacing w:w="37" w:type="dxa"/>
        <w:tblCellMar>
          <w:left w:w="0" w:type="dxa"/>
          <w:right w:w="0" w:type="dxa"/>
        </w:tblCellMar>
        <w:tblLook w:val="04A0" w:firstRow="1" w:lastRow="0" w:firstColumn="1" w:lastColumn="0" w:noHBand="0" w:noVBand="1"/>
      </w:tblPr>
      <w:tblGrid>
        <w:gridCol w:w="8250"/>
      </w:tblGrid>
      <w:tr w:rsidR="003D4C0D" w:rsidRPr="00065D19" w14:paraId="5E6E2E65" w14:textId="77777777" w:rsidTr="00FE55FA">
        <w:trPr>
          <w:tblCellSpacing w:w="37" w:type="dxa"/>
        </w:trPr>
        <w:tc>
          <w:tcPr>
            <w:tcW w:w="0" w:type="auto"/>
            <w:vAlign w:val="center"/>
            <w:hideMark/>
          </w:tcPr>
          <w:p w14:paraId="2003B7EC" w14:textId="77777777" w:rsidR="003D4C0D" w:rsidRPr="00065D19" w:rsidRDefault="003D4C0D" w:rsidP="00FE55FA">
            <w:pPr>
              <w:jc w:val="center"/>
              <w:rPr>
                <w:rFonts w:ascii="Times New Roman" w:hAnsi="Times New Roman"/>
                <w:sz w:val="24"/>
              </w:rPr>
            </w:pPr>
            <w:r w:rsidRPr="00065D19">
              <w:rPr>
                <w:rFonts w:ascii="Arial" w:hAnsi="Arial" w:cs="Arial"/>
                <w:color w:val="000080"/>
                <w:sz w:val="27"/>
                <w:szCs w:val="27"/>
              </w:rPr>
              <w:lastRenderedPageBreak/>
              <w:t>The School Board of Pasco County</w:t>
            </w:r>
          </w:p>
        </w:tc>
      </w:tr>
      <w:tr w:rsidR="003D4C0D" w:rsidRPr="00065D19" w14:paraId="4FD05162" w14:textId="77777777" w:rsidTr="00FE55FA">
        <w:trPr>
          <w:tblCellSpacing w:w="37" w:type="dxa"/>
        </w:trPr>
        <w:tc>
          <w:tcPr>
            <w:tcW w:w="0" w:type="auto"/>
            <w:vAlign w:val="center"/>
            <w:hideMark/>
          </w:tcPr>
          <w:p w14:paraId="4C9A73E1" w14:textId="77777777" w:rsidR="003D4C0D" w:rsidRPr="00065D19" w:rsidRDefault="003D4C0D" w:rsidP="00FE55FA">
            <w:pPr>
              <w:jc w:val="center"/>
              <w:rPr>
                <w:rFonts w:ascii="Times New Roman" w:hAnsi="Times New Roman"/>
                <w:sz w:val="24"/>
              </w:rPr>
            </w:pPr>
            <w:r w:rsidRPr="00065D19">
              <w:rPr>
                <w:rFonts w:ascii="Arial" w:hAnsi="Arial" w:cs="Arial"/>
                <w:color w:val="000080"/>
                <w:sz w:val="27"/>
                <w:szCs w:val="27"/>
              </w:rPr>
              <w:t>Bylaws &amp; Policies</w:t>
            </w:r>
          </w:p>
        </w:tc>
      </w:tr>
      <w:tr w:rsidR="003D4C0D" w:rsidRPr="00065D19" w14:paraId="0CCC0888" w14:textId="77777777" w:rsidTr="00FE55FA">
        <w:trPr>
          <w:tblCellSpacing w:w="37" w:type="dxa"/>
        </w:trPr>
        <w:tc>
          <w:tcPr>
            <w:tcW w:w="0" w:type="auto"/>
            <w:vAlign w:val="center"/>
            <w:hideMark/>
          </w:tcPr>
          <w:p w14:paraId="4A990D24" w14:textId="77777777" w:rsidR="003D4C0D" w:rsidRPr="00065D19" w:rsidRDefault="003D4C0D" w:rsidP="00FE55FA">
            <w:pPr>
              <w:rPr>
                <w:rFonts w:ascii="Times New Roman" w:hAnsi="Times New Roman"/>
                <w:sz w:val="24"/>
              </w:rPr>
            </w:pPr>
          </w:p>
        </w:tc>
      </w:tr>
      <w:tr w:rsidR="003D4C0D" w:rsidRPr="00065D19" w14:paraId="6E7BEAA2" w14:textId="77777777" w:rsidTr="00FE55FA">
        <w:trPr>
          <w:tblCellSpacing w:w="37" w:type="dxa"/>
        </w:trPr>
        <w:tc>
          <w:tcPr>
            <w:tcW w:w="0" w:type="auto"/>
            <w:vAlign w:val="center"/>
            <w:hideMark/>
          </w:tcPr>
          <w:p w14:paraId="63E4A9CD" w14:textId="77777777" w:rsidR="003D4C0D" w:rsidRPr="00065D19" w:rsidRDefault="003D4C0D" w:rsidP="00FE55FA">
            <w:pPr>
              <w:rPr>
                <w:rFonts w:ascii="Times New Roman" w:hAnsi="Times New Roman"/>
                <w:sz w:val="24"/>
              </w:rPr>
            </w:pPr>
            <w:r w:rsidRPr="00065D19">
              <w:rPr>
                <w:rFonts w:ascii="Times New Roman" w:hAnsi="Times New Roman"/>
                <w:sz w:val="24"/>
              </w:rPr>
              <w:t> </w:t>
            </w:r>
          </w:p>
        </w:tc>
      </w:tr>
    </w:tbl>
    <w:p w14:paraId="603CC4DB" w14:textId="77777777" w:rsidR="003D4C0D" w:rsidRPr="00065D19" w:rsidRDefault="00196FA2" w:rsidP="003D4C0D">
      <w:pPr>
        <w:rPr>
          <w:rFonts w:ascii="Times New Roman" w:hAnsi="Times New Roman"/>
          <w:sz w:val="24"/>
        </w:rPr>
      </w:pPr>
      <w:r>
        <w:rPr>
          <w:rFonts w:ascii="Times New Roman" w:hAnsi="Times New Roman"/>
          <w:sz w:val="24"/>
        </w:rPr>
        <w:pict w14:anchorId="689FD00A">
          <v:rect id="_x0000_i1025" style="width:0;height:1.5pt" o:hralign="center" o:hrstd="t" o:hr="t" fillcolor="#aca899" stroked="f"/>
        </w:pict>
      </w:r>
    </w:p>
    <w:p w14:paraId="16FA5CA8" w14:textId="77777777" w:rsidR="003D4C0D" w:rsidRPr="00065D19" w:rsidRDefault="003D4C0D" w:rsidP="003D4C0D">
      <w:pPr>
        <w:spacing w:before="100" w:beforeAutospacing="1" w:after="100" w:afterAutospacing="1"/>
        <w:rPr>
          <w:rFonts w:ascii="Arial" w:hAnsi="Arial" w:cs="Arial"/>
          <w:b/>
          <w:bCs/>
          <w:color w:val="000080"/>
          <w:sz w:val="24"/>
        </w:rPr>
      </w:pPr>
      <w:r w:rsidRPr="00FE55FA">
        <w:rPr>
          <w:rFonts w:ascii="Arial" w:hAnsi="Arial" w:cs="Arial"/>
          <w:b/>
          <w:bCs/>
          <w:color w:val="000080"/>
          <w:sz w:val="24"/>
        </w:rPr>
        <w:t>8510 - STUDENT WELLNESS POLICY</w:t>
      </w:r>
    </w:p>
    <w:p w14:paraId="365EC67A" w14:textId="77777777" w:rsidR="00832AFA" w:rsidRPr="00832AFA" w:rsidRDefault="00832AFA" w:rsidP="00832AFA">
      <w:pPr>
        <w:spacing w:before="100" w:beforeAutospacing="1" w:after="100" w:afterAutospacing="1"/>
        <w:rPr>
          <w:rFonts w:ascii="Arial" w:hAnsi="Arial" w:cs="Arial"/>
          <w:sz w:val="20"/>
          <w:szCs w:val="20"/>
        </w:rPr>
      </w:pPr>
      <w:r w:rsidRPr="00832AFA">
        <w:rPr>
          <w:rFonts w:ascii="Arial" w:hAnsi="Arial" w:cs="Arial"/>
          <w:sz w:val="20"/>
          <w:szCs w:val="20"/>
        </w:rPr>
        <w:t xml:space="preserve">The Board is committed to provide a school environment that enhances learning and development of lifelong wellness practices. The </w:t>
      </w:r>
      <w:proofErr w:type="gramStart"/>
      <w:r w:rsidRPr="00832AFA">
        <w:rPr>
          <w:rFonts w:ascii="Arial" w:hAnsi="Arial" w:cs="Arial"/>
          <w:sz w:val="20"/>
          <w:szCs w:val="20"/>
        </w:rPr>
        <w:t>District</w:t>
      </w:r>
      <w:proofErr w:type="gramEnd"/>
      <w:r w:rsidRPr="00832AFA">
        <w:rPr>
          <w:rFonts w:ascii="Arial" w:hAnsi="Arial" w:cs="Arial"/>
          <w:sz w:val="20"/>
          <w:szCs w:val="20"/>
        </w:rPr>
        <w:t xml:space="preserve"> shall promote school environments that encourage and protect children's health, well-being, and ability to learn by supporting healthful n</w:t>
      </w:r>
      <w:r>
        <w:rPr>
          <w:rFonts w:ascii="Arial" w:hAnsi="Arial" w:cs="Arial"/>
          <w:sz w:val="20"/>
          <w:szCs w:val="20"/>
        </w:rPr>
        <w:t>utrition and physical activity.</w:t>
      </w:r>
    </w:p>
    <w:p w14:paraId="7B073368" w14:textId="77777777" w:rsidR="003D4C0D" w:rsidRDefault="00832AFA" w:rsidP="00832AFA">
      <w:pPr>
        <w:spacing w:before="100" w:beforeAutospacing="1" w:after="100" w:afterAutospacing="1"/>
        <w:rPr>
          <w:rFonts w:ascii="Arial" w:hAnsi="Arial" w:cs="Arial"/>
          <w:sz w:val="20"/>
          <w:szCs w:val="20"/>
        </w:rPr>
      </w:pPr>
      <w:r w:rsidRPr="00832AFA">
        <w:rPr>
          <w:rFonts w:ascii="Arial" w:hAnsi="Arial" w:cs="Arial"/>
          <w:sz w:val="20"/>
          <w:szCs w:val="20"/>
        </w:rPr>
        <w:t xml:space="preserve">The Board establishes the following goals </w:t>
      </w:r>
      <w:proofErr w:type="gramStart"/>
      <w:r w:rsidRPr="00832AFA">
        <w:rPr>
          <w:rFonts w:ascii="Arial" w:hAnsi="Arial" w:cs="Arial"/>
          <w:sz w:val="20"/>
          <w:szCs w:val="20"/>
        </w:rPr>
        <w:t>in an effort to</w:t>
      </w:r>
      <w:proofErr w:type="gramEnd"/>
      <w:r w:rsidRPr="00832AFA">
        <w:rPr>
          <w:rFonts w:ascii="Arial" w:hAnsi="Arial" w:cs="Arial"/>
          <w:sz w:val="20"/>
          <w:szCs w:val="20"/>
        </w:rPr>
        <w:t xml:space="preserve"> enable students to adopt good health and nutrition habits:</w:t>
      </w:r>
    </w:p>
    <w:p w14:paraId="10347F12" w14:textId="77777777" w:rsidR="00FE55FA" w:rsidRDefault="00FE55FA" w:rsidP="00F7083A">
      <w:pPr>
        <w:numPr>
          <w:ilvl w:val="0"/>
          <w:numId w:val="4"/>
        </w:numPr>
        <w:spacing w:before="100" w:beforeAutospacing="1" w:after="100" w:afterAutospacing="1"/>
        <w:rPr>
          <w:rFonts w:ascii="Arial" w:hAnsi="Arial" w:cs="Arial"/>
          <w:sz w:val="20"/>
          <w:szCs w:val="20"/>
        </w:rPr>
      </w:pPr>
      <w:proofErr w:type="gramStart"/>
      <w:r w:rsidRPr="00FE55FA">
        <w:rPr>
          <w:rFonts w:ascii="Arial" w:hAnsi="Arial" w:cs="Arial"/>
          <w:sz w:val="20"/>
          <w:szCs w:val="20"/>
        </w:rPr>
        <w:t>With regard to</w:t>
      </w:r>
      <w:proofErr w:type="gramEnd"/>
      <w:r w:rsidRPr="00FE55FA">
        <w:rPr>
          <w:rFonts w:ascii="Arial" w:hAnsi="Arial" w:cs="Arial"/>
          <w:sz w:val="20"/>
          <w:szCs w:val="20"/>
        </w:rPr>
        <w:t xml:space="preserve"> nutrition education, healthful living skills shall be taught through interdisciplinary programs in all grade levels based upon State standards and goals identified in the Student Wellness Policy Procedures.</w:t>
      </w:r>
    </w:p>
    <w:p w14:paraId="07614934" w14:textId="77777777" w:rsidR="00FE55FA" w:rsidRDefault="00FE55FA" w:rsidP="00F7083A">
      <w:pPr>
        <w:numPr>
          <w:ilvl w:val="0"/>
          <w:numId w:val="4"/>
        </w:numPr>
        <w:spacing w:before="100" w:beforeAutospacing="1" w:after="100" w:afterAutospacing="1"/>
        <w:rPr>
          <w:rFonts w:ascii="Arial" w:hAnsi="Arial" w:cs="Arial"/>
          <w:sz w:val="20"/>
          <w:szCs w:val="20"/>
        </w:rPr>
      </w:pPr>
      <w:proofErr w:type="gramStart"/>
      <w:r w:rsidRPr="00FE55FA">
        <w:rPr>
          <w:rFonts w:ascii="Arial" w:hAnsi="Arial" w:cs="Arial"/>
          <w:sz w:val="20"/>
          <w:szCs w:val="20"/>
        </w:rPr>
        <w:t>With regard to</w:t>
      </w:r>
      <w:proofErr w:type="gramEnd"/>
      <w:r w:rsidRPr="00FE55FA">
        <w:rPr>
          <w:rFonts w:ascii="Arial" w:hAnsi="Arial" w:cs="Arial"/>
          <w:sz w:val="20"/>
          <w:szCs w:val="20"/>
        </w:rPr>
        <w:t xml:space="preserve"> physical education and physical activity, physical education and physical activity shall be an essential element of all schools' curriculum. The instructional program will </w:t>
      </w:r>
      <w:r w:rsidR="00737F3E" w:rsidRPr="00FE55FA">
        <w:rPr>
          <w:rFonts w:ascii="Arial" w:hAnsi="Arial" w:cs="Arial"/>
          <w:sz w:val="20"/>
          <w:szCs w:val="20"/>
        </w:rPr>
        <w:t>instil</w:t>
      </w:r>
      <w:r w:rsidRPr="00FE55FA">
        <w:rPr>
          <w:rFonts w:ascii="Arial" w:hAnsi="Arial" w:cs="Arial"/>
          <w:sz w:val="20"/>
          <w:szCs w:val="20"/>
        </w:rPr>
        <w:t xml:space="preserve"> patterns of meaningful physical activity which foster a healthy lifestyle and meet the goals identified in the Student Wellness Policy Procedures.</w:t>
      </w:r>
    </w:p>
    <w:p w14:paraId="05E43B12" w14:textId="77777777" w:rsidR="00FE55FA" w:rsidRDefault="00FE55FA" w:rsidP="00F7083A">
      <w:pPr>
        <w:numPr>
          <w:ilvl w:val="0"/>
          <w:numId w:val="4"/>
        </w:numPr>
        <w:spacing w:before="100" w:beforeAutospacing="1" w:after="100" w:afterAutospacing="1"/>
        <w:rPr>
          <w:rFonts w:ascii="Arial" w:hAnsi="Arial" w:cs="Arial"/>
          <w:sz w:val="20"/>
          <w:szCs w:val="20"/>
        </w:rPr>
      </w:pPr>
      <w:proofErr w:type="gramStart"/>
      <w:r w:rsidRPr="00FE55FA">
        <w:rPr>
          <w:rFonts w:ascii="Arial" w:hAnsi="Arial" w:cs="Arial"/>
          <w:sz w:val="20"/>
          <w:szCs w:val="20"/>
        </w:rPr>
        <w:t>With regard to</w:t>
      </w:r>
      <w:proofErr w:type="gramEnd"/>
      <w:r w:rsidRPr="00FE55FA">
        <w:rPr>
          <w:rFonts w:ascii="Arial" w:hAnsi="Arial" w:cs="Arial"/>
          <w:sz w:val="20"/>
          <w:szCs w:val="20"/>
        </w:rPr>
        <w:t xml:space="preserve"> other school-based activities, school-based activities shall support and value the social and emotional well-being of students, families, and staff to build a healthy school environment and meet the goals identified in the Student Wellness Policy Procedures.</w:t>
      </w:r>
    </w:p>
    <w:p w14:paraId="6821637D" w14:textId="77777777" w:rsidR="00FE55FA" w:rsidRDefault="00FE55FA" w:rsidP="00F7083A">
      <w:pPr>
        <w:numPr>
          <w:ilvl w:val="0"/>
          <w:numId w:val="4"/>
        </w:numPr>
        <w:spacing w:before="100" w:beforeAutospacing="1" w:after="100" w:afterAutospacing="1"/>
        <w:rPr>
          <w:rFonts w:ascii="Arial" w:hAnsi="Arial" w:cs="Arial"/>
          <w:sz w:val="20"/>
          <w:szCs w:val="20"/>
        </w:rPr>
      </w:pPr>
      <w:r w:rsidRPr="00FE55FA">
        <w:rPr>
          <w:rFonts w:ascii="Arial" w:hAnsi="Arial" w:cs="Arial"/>
          <w:sz w:val="20"/>
          <w:szCs w:val="20"/>
        </w:rPr>
        <w:t xml:space="preserve">With regard to nutrition standards, the </w:t>
      </w:r>
      <w:proofErr w:type="gramStart"/>
      <w:r w:rsidRPr="00FE55FA">
        <w:rPr>
          <w:rFonts w:ascii="Arial" w:hAnsi="Arial" w:cs="Arial"/>
          <w:sz w:val="20"/>
          <w:szCs w:val="20"/>
        </w:rPr>
        <w:t>District</w:t>
      </w:r>
      <w:proofErr w:type="gramEnd"/>
      <w:r w:rsidRPr="00FE55FA">
        <w:rPr>
          <w:rFonts w:ascii="Arial" w:hAnsi="Arial" w:cs="Arial"/>
          <w:sz w:val="20"/>
          <w:szCs w:val="20"/>
        </w:rPr>
        <w:t xml:space="preserve"> will provide nutrition guidelines/standards, consistent with the US Department of Agriculture (USDA) Smart Snack Standards, for all food served and/or sold on each school campus during the school day and meet the goals identified in the Student Wellness Policy Procedures.</w:t>
      </w:r>
    </w:p>
    <w:p w14:paraId="6DBC9641" w14:textId="77777777" w:rsidR="00FE55FA" w:rsidRDefault="00FE55FA" w:rsidP="00F7083A">
      <w:pPr>
        <w:numPr>
          <w:ilvl w:val="0"/>
          <w:numId w:val="4"/>
        </w:numPr>
        <w:spacing w:before="100" w:beforeAutospacing="1" w:after="100" w:afterAutospacing="1"/>
        <w:rPr>
          <w:rFonts w:ascii="Arial" w:hAnsi="Arial" w:cs="Arial"/>
          <w:sz w:val="20"/>
          <w:szCs w:val="20"/>
        </w:rPr>
      </w:pPr>
      <w:r w:rsidRPr="00FE55FA">
        <w:rPr>
          <w:rFonts w:ascii="Arial" w:hAnsi="Arial" w:cs="Arial"/>
          <w:sz w:val="20"/>
          <w:szCs w:val="20"/>
        </w:rPr>
        <w:t xml:space="preserve">With regard to nutrition promotion, the </w:t>
      </w:r>
      <w:proofErr w:type="gramStart"/>
      <w:r w:rsidRPr="00FE55FA">
        <w:rPr>
          <w:rFonts w:ascii="Arial" w:hAnsi="Arial" w:cs="Arial"/>
          <w:sz w:val="20"/>
          <w:szCs w:val="20"/>
        </w:rPr>
        <w:t>District</w:t>
      </w:r>
      <w:proofErr w:type="gramEnd"/>
      <w:r w:rsidRPr="00FE55FA">
        <w:rPr>
          <w:rFonts w:ascii="Arial" w:hAnsi="Arial" w:cs="Arial"/>
          <w:sz w:val="20"/>
          <w:szCs w:val="20"/>
        </w:rPr>
        <w:t xml:space="preserve"> and school culture should consistently project positive nutrition and lifestyle messages throughout the entire campus and at all school activities and meet the goals identified in the Student Wellness Policy Procedures.</w:t>
      </w:r>
    </w:p>
    <w:p w14:paraId="37970839" w14:textId="77777777" w:rsidR="00FE55FA" w:rsidRPr="00065D19" w:rsidRDefault="00FE55FA" w:rsidP="00F7083A">
      <w:pPr>
        <w:numPr>
          <w:ilvl w:val="0"/>
          <w:numId w:val="4"/>
        </w:numPr>
        <w:spacing w:before="100" w:beforeAutospacing="1" w:after="100" w:afterAutospacing="1"/>
        <w:rPr>
          <w:rFonts w:ascii="Arial" w:hAnsi="Arial" w:cs="Arial"/>
          <w:sz w:val="20"/>
          <w:szCs w:val="20"/>
        </w:rPr>
      </w:pPr>
      <w:r w:rsidRPr="00FE55FA">
        <w:rPr>
          <w:rFonts w:ascii="Arial" w:hAnsi="Arial" w:cs="Arial"/>
          <w:sz w:val="20"/>
          <w:szCs w:val="20"/>
        </w:rPr>
        <w:t xml:space="preserve">The </w:t>
      </w:r>
      <w:proofErr w:type="gramStart"/>
      <w:r w:rsidRPr="00FE55FA">
        <w:rPr>
          <w:rFonts w:ascii="Arial" w:hAnsi="Arial" w:cs="Arial"/>
          <w:sz w:val="20"/>
          <w:szCs w:val="20"/>
        </w:rPr>
        <w:t>District</w:t>
      </w:r>
      <w:proofErr w:type="gramEnd"/>
      <w:r w:rsidRPr="00FE55FA">
        <w:rPr>
          <w:rFonts w:ascii="Arial" w:hAnsi="Arial" w:cs="Arial"/>
          <w:sz w:val="20"/>
          <w:szCs w:val="20"/>
        </w:rPr>
        <w:t xml:space="preserve"> assures that the guidelines for the reimbursable meals are not less restrictive than the guidance and regulations issued by the USDA.</w:t>
      </w:r>
    </w:p>
    <w:p w14:paraId="69DF0A77" w14:textId="77777777" w:rsidR="00FE55FA" w:rsidRPr="00FE55FA" w:rsidRDefault="00FE55FA" w:rsidP="00FE55FA">
      <w:pPr>
        <w:spacing w:before="100" w:beforeAutospacing="1" w:after="100" w:afterAutospacing="1"/>
        <w:rPr>
          <w:rFonts w:ascii="Arial" w:hAnsi="Arial" w:cs="Arial"/>
          <w:sz w:val="20"/>
          <w:szCs w:val="20"/>
        </w:rPr>
      </w:pPr>
      <w:r w:rsidRPr="00FE55FA">
        <w:rPr>
          <w:rFonts w:ascii="Arial" w:hAnsi="Arial" w:cs="Arial"/>
          <w:sz w:val="20"/>
          <w:szCs w:val="20"/>
        </w:rPr>
        <w:t>The Superintendent will establish and support a Student Wellness Policy Council to oversee development, implementation, and evaluation of the Student Wellness Policy and Procedures. All stakeholders may participate in the activities of the S</w:t>
      </w:r>
      <w:r>
        <w:rPr>
          <w:rFonts w:ascii="Arial" w:hAnsi="Arial" w:cs="Arial"/>
          <w:sz w:val="20"/>
          <w:szCs w:val="20"/>
        </w:rPr>
        <w:t>tudent Wellness Policy Council.</w:t>
      </w:r>
    </w:p>
    <w:p w14:paraId="448A1243" w14:textId="77777777" w:rsidR="00FE55FA" w:rsidRPr="00FE55FA" w:rsidRDefault="00FE55FA" w:rsidP="00FE55FA">
      <w:pPr>
        <w:spacing w:before="100" w:beforeAutospacing="1" w:after="100" w:afterAutospacing="1"/>
        <w:rPr>
          <w:rFonts w:ascii="Arial" w:hAnsi="Arial" w:cs="Arial"/>
          <w:sz w:val="20"/>
          <w:szCs w:val="20"/>
        </w:rPr>
      </w:pPr>
      <w:r w:rsidRPr="00FE55FA">
        <w:rPr>
          <w:rFonts w:ascii="Arial" w:hAnsi="Arial" w:cs="Arial"/>
          <w:sz w:val="20"/>
          <w:szCs w:val="20"/>
        </w:rPr>
        <w:t>The Student Wellness Policy Council shall conduct periodic reviews of the progress toward implementation of the Student Wellness Policy Procedures, identify areas for improvement, revise procedures as necessary, and make recommendations to the Board for changes in the Student Wellness Policy as needed.</w:t>
      </w:r>
    </w:p>
    <w:p w14:paraId="3D4B24ED" w14:textId="77777777" w:rsidR="00FE55FA" w:rsidRPr="00FE55FA" w:rsidRDefault="00FE55FA" w:rsidP="00FE55FA">
      <w:pPr>
        <w:spacing w:before="100" w:beforeAutospacing="1" w:after="100" w:afterAutospacing="1"/>
        <w:rPr>
          <w:rFonts w:ascii="Arial" w:hAnsi="Arial" w:cs="Arial"/>
          <w:sz w:val="20"/>
          <w:szCs w:val="20"/>
        </w:rPr>
      </w:pPr>
      <w:r w:rsidRPr="00FE55FA">
        <w:rPr>
          <w:rFonts w:ascii="Arial" w:hAnsi="Arial" w:cs="Arial"/>
          <w:sz w:val="20"/>
          <w:szCs w:val="20"/>
        </w:rPr>
        <w:t>The Superintendent will designate one or more District or school officials, as appropriate, to ensure that each school complies with the Student Wellness Policy. Principals shall ensure that the Student Wellness Pol</w:t>
      </w:r>
      <w:r>
        <w:rPr>
          <w:rFonts w:ascii="Arial" w:hAnsi="Arial" w:cs="Arial"/>
          <w:sz w:val="20"/>
          <w:szCs w:val="20"/>
        </w:rPr>
        <w:t>icy Procedures are implemented.</w:t>
      </w:r>
    </w:p>
    <w:p w14:paraId="5DDA9163" w14:textId="77777777" w:rsidR="00FE55FA" w:rsidRDefault="00FE55FA" w:rsidP="00FE55FA">
      <w:r w:rsidRPr="00FE55FA">
        <w:rPr>
          <w:rFonts w:ascii="Arial" w:hAnsi="Arial" w:cs="Arial"/>
          <w:sz w:val="20"/>
          <w:szCs w:val="20"/>
        </w:rPr>
        <w:t>The Student Wellness Policy Council shall prepare and submit an annual report to the Board regarding the progress toward implementation of the Student Wellness Policy and Procedures.</w:t>
      </w:r>
      <w:r w:rsidRPr="00FE55FA">
        <w:t xml:space="preserve"> </w:t>
      </w:r>
    </w:p>
    <w:p w14:paraId="5BAD3425" w14:textId="77777777" w:rsidR="00FE55FA" w:rsidRDefault="00FE55FA" w:rsidP="00FE55FA"/>
    <w:p w14:paraId="35640CD8" w14:textId="77777777" w:rsidR="00FE55FA" w:rsidRPr="00FE55FA" w:rsidRDefault="00FE55FA" w:rsidP="00FE55FA">
      <w:pPr>
        <w:rPr>
          <w:rFonts w:ascii="Arial" w:hAnsi="Arial" w:cs="Arial"/>
          <w:sz w:val="20"/>
          <w:szCs w:val="20"/>
        </w:rPr>
      </w:pPr>
      <w:r w:rsidRPr="00FE55FA">
        <w:rPr>
          <w:rFonts w:ascii="Arial" w:hAnsi="Arial" w:cs="Arial"/>
          <w:sz w:val="20"/>
          <w:szCs w:val="20"/>
        </w:rPr>
        <w:t>42 U.S.C. 1751 et seq.</w:t>
      </w:r>
    </w:p>
    <w:p w14:paraId="4AF91134" w14:textId="77777777" w:rsidR="00FE55FA" w:rsidRPr="00FE55FA" w:rsidRDefault="00FE55FA" w:rsidP="00FE55FA">
      <w:pPr>
        <w:rPr>
          <w:rFonts w:ascii="Arial" w:hAnsi="Arial" w:cs="Arial"/>
          <w:sz w:val="20"/>
          <w:szCs w:val="20"/>
        </w:rPr>
      </w:pPr>
      <w:r w:rsidRPr="00FE55FA">
        <w:rPr>
          <w:rFonts w:ascii="Arial" w:hAnsi="Arial" w:cs="Arial"/>
          <w:sz w:val="20"/>
          <w:szCs w:val="20"/>
        </w:rPr>
        <w:t>42 U.S.C. 1771 et seq.</w:t>
      </w:r>
    </w:p>
    <w:p w14:paraId="22EFA8AB" w14:textId="77777777" w:rsidR="00FE55FA" w:rsidRPr="00FE55FA" w:rsidRDefault="00FE55FA" w:rsidP="00FE55FA">
      <w:pPr>
        <w:rPr>
          <w:rFonts w:ascii="Arial" w:hAnsi="Arial" w:cs="Arial"/>
          <w:sz w:val="20"/>
          <w:szCs w:val="20"/>
        </w:rPr>
      </w:pPr>
      <w:r w:rsidRPr="00FE55FA">
        <w:rPr>
          <w:rFonts w:ascii="Arial" w:hAnsi="Arial" w:cs="Arial"/>
          <w:sz w:val="20"/>
          <w:szCs w:val="20"/>
        </w:rPr>
        <w:t>F.S. 1001.41(2), 1001.42, 1001.43, 1006.06, 1006.0605, 1006.0606</w:t>
      </w:r>
    </w:p>
    <w:p w14:paraId="1E83D006" w14:textId="77777777" w:rsidR="00FE55FA" w:rsidRPr="00FE55FA" w:rsidRDefault="00FE55FA" w:rsidP="00FE55FA">
      <w:pPr>
        <w:rPr>
          <w:rFonts w:ascii="Arial" w:hAnsi="Arial" w:cs="Arial"/>
          <w:sz w:val="20"/>
          <w:szCs w:val="20"/>
        </w:rPr>
      </w:pPr>
      <w:r w:rsidRPr="00FE55FA">
        <w:rPr>
          <w:rFonts w:ascii="Arial" w:hAnsi="Arial" w:cs="Arial"/>
          <w:sz w:val="20"/>
          <w:szCs w:val="20"/>
        </w:rPr>
        <w:t>F.A.C. 6A-7.0411</w:t>
      </w:r>
    </w:p>
    <w:p w14:paraId="3A818BC1" w14:textId="77777777" w:rsidR="00AC30A0" w:rsidRDefault="00FE55FA" w:rsidP="00C14460">
      <w:pPr>
        <w:rPr>
          <w:rFonts w:ascii="Arial" w:hAnsi="Arial" w:cs="Arial"/>
          <w:sz w:val="20"/>
          <w:szCs w:val="20"/>
        </w:rPr>
      </w:pPr>
      <w:r w:rsidRPr="00FE55FA">
        <w:rPr>
          <w:rFonts w:ascii="Arial" w:hAnsi="Arial" w:cs="Arial"/>
          <w:sz w:val="20"/>
          <w:szCs w:val="20"/>
        </w:rPr>
        <w:t>P.L. 108-265, Section 204</w:t>
      </w:r>
    </w:p>
    <w:p w14:paraId="17A84FD4" w14:textId="77777777" w:rsidR="00C14460" w:rsidRPr="00C14460" w:rsidRDefault="00C14460" w:rsidP="00C14460">
      <w:pPr>
        <w:rPr>
          <w:rFonts w:ascii="Arial" w:hAnsi="Arial" w:cs="Arial"/>
          <w:sz w:val="20"/>
          <w:szCs w:val="20"/>
        </w:rPr>
      </w:pPr>
      <w:r>
        <w:rPr>
          <w:rFonts w:ascii="Arial" w:hAnsi="Arial" w:cs="Arial"/>
          <w:sz w:val="20"/>
          <w:szCs w:val="20"/>
        </w:rPr>
        <w:t>Revised 12/16/14</w:t>
      </w:r>
    </w:p>
    <w:p w14:paraId="0C7D08AC" w14:textId="77777777" w:rsidR="001D6E11" w:rsidRDefault="001D6E11" w:rsidP="001D6E11">
      <w:pPr>
        <w:pStyle w:val="Default"/>
      </w:pPr>
    </w:p>
    <w:p w14:paraId="37A31054" w14:textId="1739AC1B" w:rsidR="00D51965" w:rsidRDefault="00D51965" w:rsidP="001D6E11">
      <w:pPr>
        <w:pStyle w:val="Default"/>
      </w:pPr>
    </w:p>
    <w:p w14:paraId="1A8C44BA" w14:textId="77777777" w:rsidR="00BF55CB" w:rsidRDefault="00BF55CB" w:rsidP="001D6E11">
      <w:pPr>
        <w:pStyle w:val="Default"/>
      </w:pPr>
    </w:p>
    <w:p w14:paraId="7DC8C081" w14:textId="77777777" w:rsidR="00D51965" w:rsidRDefault="00D51965" w:rsidP="001D6E11">
      <w:pPr>
        <w:pStyle w:val="Default"/>
      </w:pPr>
    </w:p>
    <w:p w14:paraId="0DECDDCA" w14:textId="77777777" w:rsidR="00F17EA5" w:rsidRPr="00F17EA5" w:rsidRDefault="00F17EA5" w:rsidP="00F17EA5">
      <w:pPr>
        <w:spacing w:after="200"/>
        <w:rPr>
          <w:rFonts w:ascii="Arial" w:eastAsia="Calibri" w:hAnsi="Arial" w:cs="Arial"/>
          <w:b/>
          <w:bCs/>
          <w:color w:val="000080"/>
          <w:sz w:val="22"/>
          <w:szCs w:val="22"/>
          <w:lang w:val="en-US" w:eastAsia="en-US"/>
        </w:rPr>
      </w:pPr>
      <w:r w:rsidRPr="00F17EA5">
        <w:rPr>
          <w:rFonts w:ascii="Arial" w:eastAsia="Calibri" w:hAnsi="Arial" w:cs="Arial"/>
          <w:b/>
          <w:bCs/>
          <w:color w:val="000080"/>
          <w:sz w:val="22"/>
          <w:szCs w:val="22"/>
          <w:lang w:val="en-US" w:eastAsia="en-US"/>
        </w:rPr>
        <w:lastRenderedPageBreak/>
        <w:t>8510 Wellness Policy Procedures</w:t>
      </w:r>
    </w:p>
    <w:p w14:paraId="5A62643D" w14:textId="77777777" w:rsidR="00F17EA5" w:rsidRPr="00F17EA5" w:rsidRDefault="00F17EA5" w:rsidP="00803A21">
      <w:pPr>
        <w:rPr>
          <w:rFonts w:ascii="Calibri" w:eastAsia="Calibri" w:hAnsi="Calibri"/>
          <w:b/>
          <w:color w:val="auto"/>
          <w:sz w:val="20"/>
          <w:szCs w:val="20"/>
          <w:lang w:val="en-US" w:eastAsia="en-US"/>
        </w:rPr>
      </w:pPr>
      <w:r w:rsidRPr="00F17EA5">
        <w:rPr>
          <w:rFonts w:ascii="Calibri" w:eastAsia="Calibri" w:hAnsi="Calibri"/>
          <w:b/>
          <w:color w:val="auto"/>
          <w:sz w:val="20"/>
          <w:szCs w:val="20"/>
          <w:lang w:val="en-US" w:eastAsia="en-US"/>
        </w:rPr>
        <w:t xml:space="preserve">Nutrition Education </w:t>
      </w:r>
    </w:p>
    <w:p w14:paraId="4655A49F" w14:textId="77777777" w:rsidR="00F17EA5" w:rsidRPr="00F17EA5" w:rsidRDefault="00F17EA5" w:rsidP="00F7083A">
      <w:pPr>
        <w:numPr>
          <w:ilvl w:val="0"/>
          <w:numId w:val="5"/>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Health/Nutrition standards shall be integrated into the core curriculum areas at the elementary, middle, and high school levels.</w:t>
      </w:r>
    </w:p>
    <w:p w14:paraId="4DC05AFD" w14:textId="77777777" w:rsidR="00F17EA5" w:rsidRPr="00F17EA5" w:rsidRDefault="00F17EA5" w:rsidP="00F7083A">
      <w:pPr>
        <w:numPr>
          <w:ilvl w:val="0"/>
          <w:numId w:val="5"/>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Existing courses (</w:t>
      </w:r>
      <w:proofErr w:type="gramStart"/>
      <w:r w:rsidRPr="00F17EA5">
        <w:rPr>
          <w:rFonts w:ascii="Calibri" w:eastAsia="Calibri" w:hAnsi="Calibri"/>
          <w:color w:val="auto"/>
          <w:sz w:val="20"/>
          <w:szCs w:val="20"/>
          <w:lang w:val="en-US" w:eastAsia="en-US"/>
        </w:rPr>
        <w:t>i.e.</w:t>
      </w:r>
      <w:proofErr w:type="gramEnd"/>
      <w:r w:rsidRPr="00F17EA5">
        <w:rPr>
          <w:rFonts w:ascii="Calibri" w:eastAsia="Calibri" w:hAnsi="Calibri"/>
          <w:color w:val="auto"/>
          <w:sz w:val="20"/>
          <w:szCs w:val="20"/>
          <w:lang w:val="en-US" w:eastAsia="en-US"/>
        </w:rPr>
        <w:t xml:space="preserve"> HOPE course, MJ Health 4 health education, physical education, career and technical courses) should be aligned with Health/Nutrition standards.</w:t>
      </w:r>
    </w:p>
    <w:p w14:paraId="693BA7F0" w14:textId="77777777" w:rsidR="00F17EA5" w:rsidRPr="00E42DFD" w:rsidRDefault="00F17EA5" w:rsidP="00F7083A">
      <w:pPr>
        <w:numPr>
          <w:ilvl w:val="0"/>
          <w:numId w:val="5"/>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Health/Nutrition education will involve sharing information and resources with families and the broader community to positively impact students and the health of the community.</w:t>
      </w:r>
    </w:p>
    <w:p w14:paraId="0477E574" w14:textId="77777777" w:rsidR="00803A21" w:rsidRPr="00F17EA5" w:rsidRDefault="00803A21" w:rsidP="00803A21">
      <w:pPr>
        <w:ind w:left="720"/>
        <w:rPr>
          <w:rFonts w:ascii="Calibri" w:eastAsia="Calibri" w:hAnsi="Calibri"/>
          <w:color w:val="auto"/>
          <w:sz w:val="20"/>
          <w:szCs w:val="20"/>
          <w:lang w:val="en-US" w:eastAsia="en-US"/>
        </w:rPr>
      </w:pPr>
    </w:p>
    <w:p w14:paraId="5C8F6F29" w14:textId="77777777" w:rsidR="00F17EA5" w:rsidRPr="00F17EA5" w:rsidRDefault="00F17EA5" w:rsidP="00803A21">
      <w:pPr>
        <w:rPr>
          <w:rFonts w:ascii="Calibri" w:eastAsia="Calibri" w:hAnsi="Calibri"/>
          <w:b/>
          <w:color w:val="auto"/>
          <w:sz w:val="20"/>
          <w:szCs w:val="20"/>
          <w:lang w:val="en-US" w:eastAsia="en-US"/>
        </w:rPr>
      </w:pPr>
      <w:r w:rsidRPr="00F17EA5">
        <w:rPr>
          <w:rFonts w:ascii="Calibri" w:eastAsia="Calibri" w:hAnsi="Calibri"/>
          <w:b/>
          <w:color w:val="auto"/>
          <w:sz w:val="20"/>
          <w:szCs w:val="20"/>
          <w:lang w:val="en-US" w:eastAsia="en-US"/>
        </w:rPr>
        <w:t xml:space="preserve">Physical Education/Activity </w:t>
      </w:r>
    </w:p>
    <w:p w14:paraId="4ECD105D" w14:textId="77777777" w:rsidR="00F17EA5" w:rsidRPr="00F17EA5" w:rsidRDefault="00F17EA5" w:rsidP="00F7083A">
      <w:pPr>
        <w:numPr>
          <w:ilvl w:val="0"/>
          <w:numId w:val="10"/>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Physical education classes shall be available at all grade levels.</w:t>
      </w:r>
    </w:p>
    <w:p w14:paraId="36C4DFBF" w14:textId="77777777" w:rsidR="00F17EA5" w:rsidRPr="00F17EA5" w:rsidRDefault="00F17EA5" w:rsidP="00F7083A">
      <w:pPr>
        <w:numPr>
          <w:ilvl w:val="0"/>
          <w:numId w:val="10"/>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Schools should provide a physical and social environment that encourages safe and enjoyable activities for all students.  Accommodations shall be made for students with limitations.</w:t>
      </w:r>
    </w:p>
    <w:p w14:paraId="4D1CC158" w14:textId="77777777" w:rsidR="00F17EA5" w:rsidRPr="00F17EA5" w:rsidRDefault="00F17EA5" w:rsidP="00F7083A">
      <w:pPr>
        <w:numPr>
          <w:ilvl w:val="0"/>
          <w:numId w:val="10"/>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 xml:space="preserve">Withholding of participation in physical activity should not be employed as a form of discipline or punishment.  </w:t>
      </w:r>
    </w:p>
    <w:p w14:paraId="0609FCCA" w14:textId="77777777" w:rsidR="00F17EA5" w:rsidRPr="00E42DFD" w:rsidRDefault="00F17EA5" w:rsidP="00F7083A">
      <w:pPr>
        <w:numPr>
          <w:ilvl w:val="0"/>
          <w:numId w:val="10"/>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 xml:space="preserve">Physical activity should not be employed as a form of discipline or punishment. </w:t>
      </w:r>
    </w:p>
    <w:p w14:paraId="3FD9042A" w14:textId="77777777" w:rsidR="00803A21" w:rsidRPr="00F17EA5" w:rsidRDefault="00803A21" w:rsidP="00803A21">
      <w:pPr>
        <w:ind w:left="720"/>
        <w:rPr>
          <w:rFonts w:ascii="Calibri" w:eastAsia="Calibri" w:hAnsi="Calibri"/>
          <w:color w:val="auto"/>
          <w:sz w:val="20"/>
          <w:szCs w:val="20"/>
          <w:lang w:val="en-US" w:eastAsia="en-US"/>
        </w:rPr>
      </w:pPr>
    </w:p>
    <w:p w14:paraId="3E325A75" w14:textId="77777777" w:rsidR="00F17EA5" w:rsidRPr="00F17EA5" w:rsidRDefault="00F17EA5" w:rsidP="00803A21">
      <w:pPr>
        <w:rPr>
          <w:rFonts w:ascii="Calibri" w:eastAsia="Calibri" w:hAnsi="Calibri"/>
          <w:b/>
          <w:color w:val="auto"/>
          <w:sz w:val="20"/>
          <w:szCs w:val="20"/>
          <w:lang w:val="en-US" w:eastAsia="en-US"/>
        </w:rPr>
      </w:pPr>
      <w:r w:rsidRPr="00F17EA5">
        <w:rPr>
          <w:rFonts w:ascii="Calibri" w:eastAsia="Calibri" w:hAnsi="Calibri"/>
          <w:b/>
          <w:color w:val="auto"/>
          <w:sz w:val="20"/>
          <w:szCs w:val="20"/>
          <w:lang w:val="en-US" w:eastAsia="en-US"/>
        </w:rPr>
        <w:t>Other School Based Activities</w:t>
      </w:r>
    </w:p>
    <w:p w14:paraId="0DF5E4D1" w14:textId="77777777" w:rsidR="00F17EA5" w:rsidRPr="00F17EA5" w:rsidRDefault="00F17EA5" w:rsidP="00F7083A">
      <w:pPr>
        <w:numPr>
          <w:ilvl w:val="0"/>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Healthy School Teams (HST)</w:t>
      </w:r>
    </w:p>
    <w:p w14:paraId="525F0029" w14:textId="77777777" w:rsidR="00F17EA5" w:rsidRPr="00F17EA5" w:rsidRDefault="00F17EA5" w:rsidP="00F7083A">
      <w:pPr>
        <w:numPr>
          <w:ilvl w:val="1"/>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Each Pasco County school site is required to establish and maintain a Healthy School Team per the Florida Department for Agriculture and Consumer Services (FDACS) published rule 5P-1.003.</w:t>
      </w:r>
    </w:p>
    <w:p w14:paraId="7CB5A70B" w14:textId="77777777" w:rsidR="00F17EA5" w:rsidRPr="00F17EA5" w:rsidRDefault="00F17EA5" w:rsidP="00F7083A">
      <w:pPr>
        <w:numPr>
          <w:ilvl w:val="1"/>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 xml:space="preserve">Healthy School Team members must include 5 out of the 7 below stakeholders: </w:t>
      </w:r>
    </w:p>
    <w:p w14:paraId="129C5638" w14:textId="77777777" w:rsidR="00F17EA5" w:rsidRPr="00F17EA5" w:rsidRDefault="00F17EA5" w:rsidP="00F7083A">
      <w:pPr>
        <w:numPr>
          <w:ilvl w:val="2"/>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Parents</w:t>
      </w:r>
    </w:p>
    <w:p w14:paraId="2F3C2C7D" w14:textId="77777777" w:rsidR="00F17EA5" w:rsidRPr="00F17EA5" w:rsidRDefault="00F17EA5" w:rsidP="00F7083A">
      <w:pPr>
        <w:numPr>
          <w:ilvl w:val="2"/>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Students</w:t>
      </w:r>
    </w:p>
    <w:p w14:paraId="0911F5C7" w14:textId="77777777" w:rsidR="00F17EA5" w:rsidRPr="00F17EA5" w:rsidRDefault="00F17EA5" w:rsidP="00F7083A">
      <w:pPr>
        <w:numPr>
          <w:ilvl w:val="2"/>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School food service representatives</w:t>
      </w:r>
    </w:p>
    <w:p w14:paraId="6EC75B38" w14:textId="77777777" w:rsidR="00F17EA5" w:rsidRPr="00F17EA5" w:rsidRDefault="00F17EA5" w:rsidP="00F7083A">
      <w:pPr>
        <w:numPr>
          <w:ilvl w:val="2"/>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School administrators</w:t>
      </w:r>
    </w:p>
    <w:p w14:paraId="06D47362" w14:textId="77777777" w:rsidR="00F17EA5" w:rsidRPr="00F17EA5" w:rsidRDefault="00F17EA5" w:rsidP="00F7083A">
      <w:pPr>
        <w:numPr>
          <w:ilvl w:val="2"/>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School health professionals</w:t>
      </w:r>
    </w:p>
    <w:p w14:paraId="77C21EE4" w14:textId="77777777" w:rsidR="00F17EA5" w:rsidRPr="00F17EA5" w:rsidRDefault="00F17EA5" w:rsidP="00F7083A">
      <w:pPr>
        <w:numPr>
          <w:ilvl w:val="2"/>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Physical education teachers</w:t>
      </w:r>
    </w:p>
    <w:p w14:paraId="17064A66" w14:textId="77777777" w:rsidR="00F17EA5" w:rsidRPr="00F17EA5" w:rsidRDefault="00F17EA5" w:rsidP="00F7083A">
      <w:pPr>
        <w:numPr>
          <w:ilvl w:val="2"/>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The Public/Community Partners</w:t>
      </w:r>
    </w:p>
    <w:p w14:paraId="158BB77F" w14:textId="77777777" w:rsidR="00F17EA5" w:rsidRPr="00F17EA5" w:rsidRDefault="00F17EA5" w:rsidP="00F7083A">
      <w:pPr>
        <w:numPr>
          <w:ilvl w:val="1"/>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Each Pasco County school site is required to report and submit required HST documentation to the appointed District Student Wellness Coordinator.</w:t>
      </w:r>
    </w:p>
    <w:p w14:paraId="27E6162F" w14:textId="77777777" w:rsidR="00F17EA5" w:rsidRPr="00F17EA5" w:rsidRDefault="00F17EA5" w:rsidP="00F7083A">
      <w:pPr>
        <w:numPr>
          <w:ilvl w:val="0"/>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Fundraisers</w:t>
      </w:r>
    </w:p>
    <w:p w14:paraId="6F190838" w14:textId="77777777" w:rsidR="00F17EA5" w:rsidRPr="00F17EA5" w:rsidRDefault="00F17EA5" w:rsidP="00F7083A">
      <w:pPr>
        <w:numPr>
          <w:ilvl w:val="0"/>
          <w:numId w:val="14"/>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Fundraising efforts shall promote healthful nutrition and physical activity.  Community and business partnerships should be considered as an alternative to traditional food-based fundraising efforts.</w:t>
      </w:r>
    </w:p>
    <w:p w14:paraId="7B60715D" w14:textId="77777777" w:rsidR="00F17EA5" w:rsidRPr="00F17EA5" w:rsidRDefault="00F17EA5" w:rsidP="00F7083A">
      <w:pPr>
        <w:numPr>
          <w:ilvl w:val="0"/>
          <w:numId w:val="14"/>
        </w:numPr>
        <w:contextualSpacing/>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The school day begins at midnight the night before until 30 minutes after the last school bell rings (Federal Register / Vol. 78, No. 125).</w:t>
      </w:r>
    </w:p>
    <w:p w14:paraId="47C9E833" w14:textId="77777777" w:rsidR="00F17EA5" w:rsidRPr="00F17EA5" w:rsidRDefault="00F17EA5" w:rsidP="00F7083A">
      <w:pPr>
        <w:numPr>
          <w:ilvl w:val="0"/>
          <w:numId w:val="14"/>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Food sales consumed during school hours:</w:t>
      </w:r>
    </w:p>
    <w:p w14:paraId="6B30C6D9" w14:textId="77777777" w:rsidR="00F17EA5" w:rsidRPr="00F17EA5" w:rsidRDefault="00F17EA5" w:rsidP="00F7083A">
      <w:pPr>
        <w:numPr>
          <w:ilvl w:val="2"/>
          <w:numId w:val="11"/>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Per the District’s Competitive Foods Policy 8550, only the Food and Nutrition Services department shall sell food and beverages to students in elementary schools during regular school hours.</w:t>
      </w:r>
    </w:p>
    <w:p w14:paraId="7B9C0B24" w14:textId="77777777" w:rsidR="00F17EA5" w:rsidRPr="00F17EA5" w:rsidRDefault="00F17EA5" w:rsidP="00F7083A">
      <w:pPr>
        <w:numPr>
          <w:ilvl w:val="2"/>
          <w:numId w:val="11"/>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 xml:space="preserve">Sale of food items in secondary schools cannot occur until 30 minutes after the conclusion of the last designated meal service period. This does not apply to vending machines or snack bars if only selling Smart Snacks. </w:t>
      </w:r>
    </w:p>
    <w:p w14:paraId="3408521E" w14:textId="77777777" w:rsidR="00F17EA5" w:rsidRPr="00F17EA5" w:rsidRDefault="00F17EA5" w:rsidP="00F7083A">
      <w:pPr>
        <w:numPr>
          <w:ilvl w:val="2"/>
          <w:numId w:val="11"/>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Only food items that qualify as a “Smart Snack” item may be sold in secondary schools unless the secondary school is using one of their allotted “exemption days”.</w:t>
      </w:r>
    </w:p>
    <w:p w14:paraId="36053FC3" w14:textId="77777777" w:rsidR="00F17EA5" w:rsidRPr="00F17EA5" w:rsidRDefault="00F17EA5" w:rsidP="00F7083A">
      <w:pPr>
        <w:numPr>
          <w:ilvl w:val="2"/>
          <w:numId w:val="11"/>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 xml:space="preserve">Combination food fundraiser sales are prohibited (ex. Pizza, chicken sandwich), even as an exemption. </w:t>
      </w:r>
    </w:p>
    <w:p w14:paraId="02001AA4" w14:textId="77777777" w:rsidR="00803A21" w:rsidRDefault="00F17EA5" w:rsidP="00F7083A">
      <w:pPr>
        <w:numPr>
          <w:ilvl w:val="0"/>
          <w:numId w:val="13"/>
        </w:numPr>
        <w:rPr>
          <w:rFonts w:ascii="Calibri" w:eastAsia="Calibri" w:hAnsi="Calibri"/>
          <w:color w:val="auto"/>
          <w:sz w:val="20"/>
          <w:szCs w:val="20"/>
          <w:lang w:val="en-US" w:eastAsia="en-US"/>
        </w:rPr>
      </w:pPr>
      <w:bookmarkStart w:id="6" w:name="_Hlk12288721"/>
      <w:r w:rsidRPr="00F17EA5">
        <w:rPr>
          <w:rFonts w:ascii="Calibri" w:eastAsia="Calibri" w:hAnsi="Calibri"/>
          <w:color w:val="auto"/>
          <w:sz w:val="20"/>
          <w:szCs w:val="20"/>
          <w:lang w:val="en-US" w:eastAsia="en-US"/>
        </w:rPr>
        <w:t xml:space="preserve">Any food items sold on campus during the school day must be prepared in a commercial kitchen (not homemade) and shall comply with District Policy 8550 regarding competitive sales. </w:t>
      </w:r>
    </w:p>
    <w:p w14:paraId="052D4810" w14:textId="77777777" w:rsidR="00E42DFD" w:rsidRDefault="00E42DFD" w:rsidP="00E42DFD">
      <w:pPr>
        <w:rPr>
          <w:rFonts w:ascii="Calibri" w:eastAsia="Calibri" w:hAnsi="Calibri"/>
          <w:color w:val="auto"/>
          <w:sz w:val="20"/>
          <w:szCs w:val="20"/>
          <w:lang w:val="en-US" w:eastAsia="en-US"/>
        </w:rPr>
      </w:pPr>
    </w:p>
    <w:p w14:paraId="62D3F89E" w14:textId="77777777" w:rsidR="00E42DFD" w:rsidRDefault="00E42DFD" w:rsidP="00E42DFD">
      <w:pPr>
        <w:rPr>
          <w:rFonts w:ascii="Calibri" w:eastAsia="Calibri" w:hAnsi="Calibri"/>
          <w:color w:val="auto"/>
          <w:sz w:val="20"/>
          <w:szCs w:val="20"/>
          <w:lang w:val="en-US" w:eastAsia="en-US"/>
        </w:rPr>
      </w:pPr>
    </w:p>
    <w:p w14:paraId="2780AF0D" w14:textId="77777777" w:rsidR="00E42DFD" w:rsidRDefault="00E42DFD" w:rsidP="00E42DFD">
      <w:pPr>
        <w:rPr>
          <w:rFonts w:ascii="Calibri" w:eastAsia="Calibri" w:hAnsi="Calibri"/>
          <w:color w:val="auto"/>
          <w:sz w:val="20"/>
          <w:szCs w:val="20"/>
          <w:lang w:val="en-US" w:eastAsia="en-US"/>
        </w:rPr>
      </w:pPr>
    </w:p>
    <w:p w14:paraId="46FC4A0D" w14:textId="77777777" w:rsidR="00E42DFD" w:rsidRDefault="00E42DFD" w:rsidP="00E42DFD">
      <w:pPr>
        <w:rPr>
          <w:rFonts w:ascii="Calibri" w:eastAsia="Calibri" w:hAnsi="Calibri"/>
          <w:color w:val="auto"/>
          <w:sz w:val="20"/>
          <w:szCs w:val="20"/>
          <w:lang w:val="en-US" w:eastAsia="en-US"/>
        </w:rPr>
      </w:pPr>
    </w:p>
    <w:p w14:paraId="4DC2ECC6" w14:textId="77777777" w:rsidR="00E42DFD" w:rsidRPr="00F17EA5" w:rsidRDefault="00E42DFD" w:rsidP="00E42DFD">
      <w:pPr>
        <w:rPr>
          <w:rFonts w:ascii="Calibri" w:eastAsia="Calibri" w:hAnsi="Calibri"/>
          <w:color w:val="auto"/>
          <w:sz w:val="20"/>
          <w:szCs w:val="20"/>
          <w:lang w:val="en-US" w:eastAsia="en-US"/>
        </w:rPr>
      </w:pPr>
    </w:p>
    <w:p w14:paraId="7E63830C" w14:textId="77777777" w:rsidR="00F17EA5" w:rsidRPr="00F17EA5" w:rsidRDefault="00F17EA5" w:rsidP="00F7083A">
      <w:pPr>
        <w:numPr>
          <w:ilvl w:val="0"/>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lastRenderedPageBreak/>
        <w:t xml:space="preserve">The use of non-food incentives or rewards is encouraged. All food and beverages that are provided, not sold in school, on the school campus during the school day (which may include classroom parties and holiday celebrations) must be prepared in a commercial kitchen (not homemade) and shall comply with the Dietary Guidelines for Americans and Competitive Food / Beverage Guidelines recommended by the Smart Snacks in Schools: USDA’s “All Foods Sold in Schools” Standards. </w:t>
      </w:r>
      <w:hyperlink r:id="rId32" w:history="1">
        <w:r w:rsidRPr="00F17EA5">
          <w:rPr>
            <w:rFonts w:ascii="Calibri" w:eastAsia="Calibri" w:hAnsi="Calibri"/>
            <w:color w:val="6699CC"/>
            <w:sz w:val="20"/>
            <w:szCs w:val="20"/>
            <w:u w:val="single"/>
            <w:lang w:val="en-US" w:eastAsia="en-US"/>
          </w:rPr>
          <w:t>https://www.fns.usda.gov/school-meals/tools-schools-focusing-smart-snacks</w:t>
        </w:r>
      </w:hyperlink>
    </w:p>
    <w:p w14:paraId="27E5301B" w14:textId="77777777" w:rsidR="00F17EA5" w:rsidRPr="00F17EA5" w:rsidRDefault="00F17EA5" w:rsidP="00F7083A">
      <w:pPr>
        <w:numPr>
          <w:ilvl w:val="1"/>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Calorie Limits</w:t>
      </w:r>
      <w:r w:rsidRPr="00F17EA5">
        <w:rPr>
          <w:rFonts w:ascii="Calibri" w:eastAsia="Calibri" w:hAnsi="Calibri"/>
          <w:color w:val="auto"/>
          <w:sz w:val="20"/>
          <w:szCs w:val="20"/>
          <w:lang w:val="en-US" w:eastAsia="en-US"/>
        </w:rPr>
        <w:tab/>
      </w:r>
    </w:p>
    <w:p w14:paraId="5479AD8B" w14:textId="77777777" w:rsidR="00F17EA5" w:rsidRPr="00F17EA5" w:rsidRDefault="00F17EA5" w:rsidP="00F7083A">
      <w:pPr>
        <w:numPr>
          <w:ilvl w:val="2"/>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 xml:space="preserve">Snack items: </w:t>
      </w:r>
      <w:r w:rsidRPr="00F17EA5">
        <w:rPr>
          <w:rFonts w:ascii="Calibri" w:eastAsia="Calibri" w:hAnsi="Calibri"/>
          <w:color w:val="auto"/>
          <w:sz w:val="20"/>
          <w:szCs w:val="20"/>
          <w:u w:val="single"/>
          <w:lang w:val="en-US" w:eastAsia="en-US"/>
        </w:rPr>
        <w:t>&lt;</w:t>
      </w:r>
      <w:r w:rsidRPr="00F17EA5">
        <w:rPr>
          <w:rFonts w:ascii="Calibri" w:eastAsia="Calibri" w:hAnsi="Calibri"/>
          <w:color w:val="auto"/>
          <w:sz w:val="20"/>
          <w:szCs w:val="20"/>
          <w:lang w:val="en-US" w:eastAsia="en-US"/>
        </w:rPr>
        <w:t xml:space="preserve"> 200 calories</w:t>
      </w:r>
    </w:p>
    <w:p w14:paraId="4174F34C" w14:textId="77777777" w:rsidR="00F17EA5" w:rsidRPr="00F17EA5" w:rsidRDefault="00F17EA5" w:rsidP="00F7083A">
      <w:pPr>
        <w:numPr>
          <w:ilvl w:val="2"/>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 xml:space="preserve">Entrée items: </w:t>
      </w:r>
      <w:r w:rsidRPr="00F17EA5">
        <w:rPr>
          <w:rFonts w:ascii="Calibri" w:eastAsia="Calibri" w:hAnsi="Calibri"/>
          <w:color w:val="auto"/>
          <w:sz w:val="20"/>
          <w:szCs w:val="20"/>
          <w:u w:val="single"/>
          <w:lang w:val="en-US" w:eastAsia="en-US"/>
        </w:rPr>
        <w:t>&lt;</w:t>
      </w:r>
      <w:r w:rsidRPr="00F17EA5">
        <w:rPr>
          <w:rFonts w:ascii="Calibri" w:eastAsia="Calibri" w:hAnsi="Calibri"/>
          <w:color w:val="auto"/>
          <w:sz w:val="20"/>
          <w:szCs w:val="20"/>
          <w:lang w:val="en-US" w:eastAsia="en-US"/>
        </w:rPr>
        <w:t xml:space="preserve"> 350 calories</w:t>
      </w:r>
    </w:p>
    <w:p w14:paraId="32B6B31D" w14:textId="77777777" w:rsidR="00F17EA5" w:rsidRPr="00F17EA5" w:rsidRDefault="00F17EA5" w:rsidP="00F7083A">
      <w:pPr>
        <w:numPr>
          <w:ilvl w:val="1"/>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Sodium Limits:</w:t>
      </w:r>
    </w:p>
    <w:p w14:paraId="5D74FA1F" w14:textId="77777777" w:rsidR="00F17EA5" w:rsidRPr="00F17EA5" w:rsidRDefault="00F17EA5" w:rsidP="00F7083A">
      <w:pPr>
        <w:numPr>
          <w:ilvl w:val="2"/>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 xml:space="preserve">Snack items:  </w:t>
      </w:r>
      <w:r w:rsidRPr="00F17EA5">
        <w:rPr>
          <w:rFonts w:ascii="Calibri" w:eastAsia="Calibri" w:hAnsi="Calibri"/>
          <w:color w:val="auto"/>
          <w:sz w:val="20"/>
          <w:szCs w:val="20"/>
          <w:u w:val="single"/>
          <w:lang w:val="en-US" w:eastAsia="en-US"/>
        </w:rPr>
        <w:t xml:space="preserve">&lt; </w:t>
      </w:r>
      <w:r w:rsidRPr="00F17EA5">
        <w:rPr>
          <w:rFonts w:ascii="Calibri" w:eastAsia="Calibri" w:hAnsi="Calibri"/>
          <w:color w:val="auto"/>
          <w:sz w:val="20"/>
          <w:szCs w:val="20"/>
          <w:lang w:val="en-US" w:eastAsia="en-US"/>
        </w:rPr>
        <w:t xml:space="preserve">200 mg </w:t>
      </w:r>
    </w:p>
    <w:p w14:paraId="25810392" w14:textId="77777777" w:rsidR="00F17EA5" w:rsidRPr="00F17EA5" w:rsidRDefault="00F17EA5" w:rsidP="00F7083A">
      <w:pPr>
        <w:numPr>
          <w:ilvl w:val="2"/>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 xml:space="preserve">Entrée items: </w:t>
      </w:r>
      <w:r w:rsidRPr="00F17EA5">
        <w:rPr>
          <w:rFonts w:ascii="Calibri" w:eastAsia="Calibri" w:hAnsi="Calibri"/>
          <w:color w:val="auto"/>
          <w:sz w:val="20"/>
          <w:szCs w:val="20"/>
          <w:u w:val="single"/>
          <w:lang w:val="en-US" w:eastAsia="en-US"/>
        </w:rPr>
        <w:t>&lt;</w:t>
      </w:r>
      <w:r w:rsidRPr="00F17EA5">
        <w:rPr>
          <w:rFonts w:ascii="Calibri" w:eastAsia="Calibri" w:hAnsi="Calibri"/>
          <w:color w:val="auto"/>
          <w:sz w:val="20"/>
          <w:szCs w:val="20"/>
          <w:lang w:val="en-US" w:eastAsia="en-US"/>
        </w:rPr>
        <w:t xml:space="preserve"> 480 mg</w:t>
      </w:r>
    </w:p>
    <w:p w14:paraId="27D2322E" w14:textId="77777777" w:rsidR="00F17EA5" w:rsidRPr="00F17EA5" w:rsidRDefault="00F17EA5" w:rsidP="00F7083A">
      <w:pPr>
        <w:numPr>
          <w:ilvl w:val="1"/>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Fat Limits:</w:t>
      </w:r>
    </w:p>
    <w:p w14:paraId="3A3C09AA" w14:textId="77777777" w:rsidR="00F17EA5" w:rsidRPr="00F17EA5" w:rsidRDefault="00F17EA5" w:rsidP="00F7083A">
      <w:pPr>
        <w:numPr>
          <w:ilvl w:val="2"/>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Total fat: &lt; 35% of calories</w:t>
      </w:r>
    </w:p>
    <w:p w14:paraId="66795853" w14:textId="77777777" w:rsidR="00F17EA5" w:rsidRPr="00F17EA5" w:rsidRDefault="00F17EA5" w:rsidP="00F7083A">
      <w:pPr>
        <w:numPr>
          <w:ilvl w:val="2"/>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Saturated fat: &lt; 10% of calories</w:t>
      </w:r>
    </w:p>
    <w:p w14:paraId="08536FC9" w14:textId="77777777" w:rsidR="00F17EA5" w:rsidRPr="00F17EA5" w:rsidRDefault="00F17EA5" w:rsidP="00F7083A">
      <w:pPr>
        <w:numPr>
          <w:ilvl w:val="1"/>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Trans fat: zero grams</w:t>
      </w:r>
    </w:p>
    <w:p w14:paraId="7D77D29D" w14:textId="77777777" w:rsidR="00F17EA5" w:rsidRPr="00F17EA5" w:rsidRDefault="00F17EA5" w:rsidP="00F7083A">
      <w:pPr>
        <w:numPr>
          <w:ilvl w:val="1"/>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Sugar Limits</w:t>
      </w:r>
    </w:p>
    <w:p w14:paraId="04521187" w14:textId="77777777" w:rsidR="00F17EA5" w:rsidRPr="00F17EA5" w:rsidRDefault="00F17EA5" w:rsidP="00F7083A">
      <w:pPr>
        <w:numPr>
          <w:ilvl w:val="2"/>
          <w:numId w:val="13"/>
        </w:numPr>
        <w:rPr>
          <w:rFonts w:ascii="Calibri" w:eastAsia="Calibri" w:hAnsi="Calibri"/>
          <w:color w:val="auto"/>
          <w:sz w:val="20"/>
          <w:szCs w:val="20"/>
          <w:lang w:val="en-US" w:eastAsia="en-US"/>
        </w:rPr>
      </w:pPr>
      <w:r w:rsidRPr="00F17EA5">
        <w:rPr>
          <w:rFonts w:ascii="Calibri" w:eastAsia="Calibri" w:hAnsi="Calibri"/>
          <w:color w:val="auto"/>
          <w:sz w:val="20"/>
          <w:szCs w:val="20"/>
          <w:u w:val="single"/>
          <w:lang w:val="en-US" w:eastAsia="en-US"/>
        </w:rPr>
        <w:t>&lt;</w:t>
      </w:r>
      <w:r w:rsidRPr="00F17EA5">
        <w:rPr>
          <w:rFonts w:ascii="Calibri" w:eastAsia="Calibri" w:hAnsi="Calibri"/>
          <w:color w:val="auto"/>
          <w:sz w:val="20"/>
          <w:szCs w:val="20"/>
          <w:lang w:val="en-US" w:eastAsia="en-US"/>
        </w:rPr>
        <w:t xml:space="preserve"> 35% of weight from total sugars in foods</w:t>
      </w:r>
    </w:p>
    <w:bookmarkEnd w:id="6"/>
    <w:p w14:paraId="12BE0553" w14:textId="77777777" w:rsidR="00F17EA5" w:rsidRPr="00F17EA5" w:rsidRDefault="00F17EA5" w:rsidP="00F7083A">
      <w:pPr>
        <w:numPr>
          <w:ilvl w:val="0"/>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Schools should collaborate with students, teachers, administrators and families to plan and    implement activities that encourage healthy behaviors in the school environment (</w:t>
      </w:r>
      <w:proofErr w:type="gramStart"/>
      <w:r w:rsidRPr="00F17EA5">
        <w:rPr>
          <w:rFonts w:ascii="Calibri" w:eastAsia="Calibri" w:hAnsi="Calibri"/>
          <w:color w:val="auto"/>
          <w:sz w:val="20"/>
          <w:szCs w:val="20"/>
          <w:lang w:val="en-US" w:eastAsia="en-US"/>
        </w:rPr>
        <w:t>i.e.</w:t>
      </w:r>
      <w:proofErr w:type="gramEnd"/>
      <w:r w:rsidRPr="00F17EA5">
        <w:rPr>
          <w:rFonts w:ascii="Calibri" w:eastAsia="Calibri" w:hAnsi="Calibri"/>
          <w:color w:val="auto"/>
          <w:sz w:val="20"/>
          <w:szCs w:val="20"/>
          <w:lang w:val="en-US" w:eastAsia="en-US"/>
        </w:rPr>
        <w:t xml:space="preserve"> Walking School Bus, Jump Rope for Heart, National Walk to School Day, etc.). </w:t>
      </w:r>
    </w:p>
    <w:p w14:paraId="11445746" w14:textId="77777777" w:rsidR="00F17EA5" w:rsidRPr="00E42DFD" w:rsidRDefault="00F17EA5" w:rsidP="00F7083A">
      <w:pPr>
        <w:numPr>
          <w:ilvl w:val="0"/>
          <w:numId w:val="13"/>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Students should be provided an adequate amount of time to consume their meal with a minimum of 15 minutes after receiving their lunch from the line.</w:t>
      </w:r>
    </w:p>
    <w:p w14:paraId="79796693" w14:textId="77777777" w:rsidR="00803A21" w:rsidRPr="00F17EA5" w:rsidRDefault="00803A21" w:rsidP="00803A21">
      <w:pPr>
        <w:ind w:left="360"/>
        <w:rPr>
          <w:rFonts w:ascii="Calibri" w:eastAsia="Calibri" w:hAnsi="Calibri"/>
          <w:color w:val="auto"/>
          <w:sz w:val="20"/>
          <w:szCs w:val="20"/>
          <w:lang w:val="en-US" w:eastAsia="en-US"/>
        </w:rPr>
      </w:pPr>
    </w:p>
    <w:p w14:paraId="428FE50E" w14:textId="77777777" w:rsidR="00F17EA5" w:rsidRPr="00F17EA5" w:rsidRDefault="00F17EA5" w:rsidP="00803A21">
      <w:pPr>
        <w:rPr>
          <w:rFonts w:ascii="Calibri" w:eastAsia="Calibri" w:hAnsi="Calibri"/>
          <w:b/>
          <w:color w:val="auto"/>
          <w:sz w:val="20"/>
          <w:szCs w:val="20"/>
          <w:lang w:val="en-US" w:eastAsia="en-US"/>
        </w:rPr>
      </w:pPr>
      <w:r w:rsidRPr="00F17EA5">
        <w:rPr>
          <w:rFonts w:ascii="Calibri" w:eastAsia="Calibri" w:hAnsi="Calibri"/>
          <w:b/>
          <w:color w:val="auto"/>
          <w:sz w:val="20"/>
          <w:szCs w:val="20"/>
          <w:lang w:val="en-US" w:eastAsia="en-US"/>
        </w:rPr>
        <w:t>Nutrition Standards</w:t>
      </w:r>
    </w:p>
    <w:p w14:paraId="77D13EBF" w14:textId="77777777" w:rsidR="00F17EA5" w:rsidRPr="00F17EA5" w:rsidRDefault="00F17EA5" w:rsidP="00F7083A">
      <w:pPr>
        <w:numPr>
          <w:ilvl w:val="0"/>
          <w:numId w:val="12"/>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Nutritious and appealing foods and beverages, such as water, fruits, vegetables, low-fat dairy, and whole grain products, shall be available wherever and whenever food is sold or otherwise offered at school.</w:t>
      </w:r>
    </w:p>
    <w:p w14:paraId="1973C845" w14:textId="77777777" w:rsidR="00F17EA5" w:rsidRPr="00F17EA5" w:rsidRDefault="00F17EA5" w:rsidP="00F7083A">
      <w:pPr>
        <w:numPr>
          <w:ilvl w:val="0"/>
          <w:numId w:val="12"/>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Schools should allow bottled water (with cap) in classrooms to encourage hydration.</w:t>
      </w:r>
    </w:p>
    <w:p w14:paraId="644683FD" w14:textId="77777777" w:rsidR="00F17EA5" w:rsidRPr="00F17EA5" w:rsidRDefault="00F17EA5" w:rsidP="00F7083A">
      <w:pPr>
        <w:numPr>
          <w:ilvl w:val="0"/>
          <w:numId w:val="12"/>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Healthful food choices should be identified to encourage consumption.</w:t>
      </w:r>
    </w:p>
    <w:p w14:paraId="6029D041" w14:textId="77777777" w:rsidR="00F17EA5" w:rsidRPr="00F17EA5" w:rsidRDefault="00F17EA5" w:rsidP="00F7083A">
      <w:pPr>
        <w:numPr>
          <w:ilvl w:val="0"/>
          <w:numId w:val="12"/>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 xml:space="preserve">All foods that are available to students in the dining area, as well as foods that are served as classroom snacks and from vending machines should meet the following </w:t>
      </w:r>
      <w:r w:rsidRPr="00F17EA5">
        <w:rPr>
          <w:rFonts w:ascii="Calibri" w:eastAsia="Calibri" w:hAnsi="Calibri"/>
          <w:i/>
          <w:color w:val="auto"/>
          <w:sz w:val="20"/>
          <w:szCs w:val="20"/>
          <w:lang w:val="en-US" w:eastAsia="en-US"/>
        </w:rPr>
        <w:t>Competitive Food Guidelines</w:t>
      </w:r>
      <w:r w:rsidRPr="00F17EA5">
        <w:rPr>
          <w:rFonts w:ascii="Calibri" w:eastAsia="Calibri" w:hAnsi="Calibri"/>
          <w:color w:val="auto"/>
          <w:sz w:val="20"/>
          <w:szCs w:val="20"/>
          <w:lang w:val="en-US" w:eastAsia="en-US"/>
        </w:rPr>
        <w:t xml:space="preserve"> recommended by the </w:t>
      </w:r>
      <w:r w:rsidRPr="00F17EA5">
        <w:rPr>
          <w:rFonts w:ascii="Calibri" w:eastAsia="Calibri" w:hAnsi="Calibri"/>
          <w:i/>
          <w:color w:val="auto"/>
          <w:sz w:val="20"/>
          <w:szCs w:val="20"/>
          <w:lang w:val="en-US" w:eastAsia="en-US"/>
        </w:rPr>
        <w:t>Smart Snacks in Schools: USDA’s “All Foods Sold in Schools” Standards</w:t>
      </w:r>
      <w:r w:rsidRPr="00F17EA5">
        <w:rPr>
          <w:rFonts w:ascii="Calibri" w:eastAsia="Calibri" w:hAnsi="Calibri"/>
          <w:color w:val="auto"/>
          <w:sz w:val="20"/>
          <w:szCs w:val="20"/>
          <w:lang w:val="en-US" w:eastAsia="en-US"/>
        </w:rPr>
        <w:t xml:space="preserve"> as outlined in “Other School Based Activities”, section C and D. </w:t>
      </w:r>
    </w:p>
    <w:p w14:paraId="2B5C2F05" w14:textId="77777777" w:rsidR="00F17EA5" w:rsidRPr="00F17EA5" w:rsidRDefault="00F17EA5" w:rsidP="00F7083A">
      <w:pPr>
        <w:numPr>
          <w:ilvl w:val="0"/>
          <w:numId w:val="12"/>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When multiple food and beverage items are offered after school hours (</w:t>
      </w:r>
      <w:proofErr w:type="gramStart"/>
      <w:r w:rsidRPr="00F17EA5">
        <w:rPr>
          <w:rFonts w:ascii="Calibri" w:eastAsia="Calibri" w:hAnsi="Calibri"/>
          <w:color w:val="auto"/>
          <w:sz w:val="20"/>
          <w:szCs w:val="20"/>
          <w:lang w:val="en-US" w:eastAsia="en-US"/>
        </w:rPr>
        <w:t>i.e.</w:t>
      </w:r>
      <w:proofErr w:type="gramEnd"/>
      <w:r w:rsidRPr="00F17EA5">
        <w:rPr>
          <w:rFonts w:ascii="Calibri" w:eastAsia="Calibri" w:hAnsi="Calibri"/>
          <w:color w:val="auto"/>
          <w:sz w:val="20"/>
          <w:szCs w:val="20"/>
          <w:lang w:val="en-US" w:eastAsia="en-US"/>
        </w:rPr>
        <w:t xml:space="preserve"> holiday celebrations, concession stands, school carnivals) approximately 50% of those items should comply with the Competitive Food / Beverage Guidelines recommended by the Smart Snacks in Schools: USDA’s “All Foods Sold in Schools” Standards. </w:t>
      </w:r>
      <w:hyperlink r:id="rId33" w:history="1">
        <w:r w:rsidRPr="00F17EA5">
          <w:rPr>
            <w:rFonts w:ascii="Calibri" w:eastAsia="Calibri" w:hAnsi="Calibri"/>
            <w:color w:val="6699CC"/>
            <w:sz w:val="20"/>
            <w:szCs w:val="20"/>
            <w:u w:val="single"/>
            <w:lang w:val="en-US" w:eastAsia="en-US"/>
          </w:rPr>
          <w:t>https://foodplanner.healthiergeneration.org/calculator/</w:t>
        </w:r>
      </w:hyperlink>
    </w:p>
    <w:p w14:paraId="47297C67" w14:textId="77777777" w:rsidR="00F17EA5" w:rsidRPr="00F17EA5" w:rsidRDefault="00F17EA5" w:rsidP="00803A21">
      <w:pPr>
        <w:ind w:left="720"/>
        <w:rPr>
          <w:rFonts w:ascii="Calibri" w:eastAsia="Calibri" w:hAnsi="Calibri"/>
          <w:color w:val="auto"/>
          <w:sz w:val="20"/>
          <w:szCs w:val="20"/>
          <w:lang w:val="en-US" w:eastAsia="en-US"/>
        </w:rPr>
      </w:pPr>
    </w:p>
    <w:p w14:paraId="28542E4D" w14:textId="77777777" w:rsidR="00F17EA5" w:rsidRPr="00F17EA5" w:rsidRDefault="00F17EA5" w:rsidP="00803A21">
      <w:pPr>
        <w:rPr>
          <w:rFonts w:ascii="Calibri" w:eastAsia="Calibri" w:hAnsi="Calibri"/>
          <w:b/>
          <w:color w:val="auto"/>
          <w:sz w:val="20"/>
          <w:szCs w:val="20"/>
          <w:lang w:val="en-US" w:eastAsia="en-US"/>
        </w:rPr>
      </w:pPr>
      <w:r w:rsidRPr="00F17EA5">
        <w:rPr>
          <w:rFonts w:ascii="Calibri" w:eastAsia="Calibri" w:hAnsi="Calibri"/>
          <w:b/>
          <w:color w:val="auto"/>
          <w:sz w:val="20"/>
          <w:szCs w:val="20"/>
          <w:lang w:val="en-US" w:eastAsia="en-US"/>
        </w:rPr>
        <w:t>Nutrition Promotion</w:t>
      </w:r>
    </w:p>
    <w:p w14:paraId="35DE9B9A" w14:textId="77777777" w:rsidR="00F17EA5" w:rsidRPr="00F17EA5" w:rsidRDefault="00F17EA5" w:rsidP="00F7083A">
      <w:pPr>
        <w:numPr>
          <w:ilvl w:val="0"/>
          <w:numId w:val="15"/>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 xml:space="preserve">Schools are required to establish and maintain a Healthy School Team with a goal of 100% district-wide compliance. </w:t>
      </w:r>
    </w:p>
    <w:p w14:paraId="27C9750D" w14:textId="77777777" w:rsidR="00F17EA5" w:rsidRPr="00F17EA5" w:rsidRDefault="00F17EA5" w:rsidP="00F7083A">
      <w:pPr>
        <w:numPr>
          <w:ilvl w:val="0"/>
          <w:numId w:val="15"/>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 xml:space="preserve">Fundraiser Calendars are required to be posted on school websites. </w:t>
      </w:r>
    </w:p>
    <w:p w14:paraId="479B9C1B" w14:textId="77777777" w:rsidR="00F17EA5" w:rsidRPr="00F17EA5" w:rsidRDefault="00F17EA5" w:rsidP="00F7083A">
      <w:pPr>
        <w:numPr>
          <w:ilvl w:val="0"/>
          <w:numId w:val="15"/>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 xml:space="preserve">The </w:t>
      </w:r>
      <w:proofErr w:type="gramStart"/>
      <w:r w:rsidRPr="00F17EA5">
        <w:rPr>
          <w:rFonts w:ascii="Calibri" w:eastAsia="Calibri" w:hAnsi="Calibri"/>
          <w:color w:val="auto"/>
          <w:sz w:val="20"/>
          <w:szCs w:val="20"/>
          <w:lang w:val="en-US" w:eastAsia="en-US"/>
        </w:rPr>
        <w:t>District</w:t>
      </w:r>
      <w:proofErr w:type="gramEnd"/>
      <w:r w:rsidRPr="00F17EA5">
        <w:rPr>
          <w:rFonts w:ascii="Calibri" w:eastAsia="Calibri" w:hAnsi="Calibri"/>
          <w:color w:val="auto"/>
          <w:sz w:val="20"/>
          <w:szCs w:val="20"/>
          <w:lang w:val="en-US" w:eastAsia="en-US"/>
        </w:rPr>
        <w:t xml:space="preserve"> should use a variety of media to promote the making of sound food and lifestyle choices.</w:t>
      </w:r>
    </w:p>
    <w:p w14:paraId="091590A0" w14:textId="77777777" w:rsidR="00F17EA5" w:rsidRPr="00F17EA5" w:rsidRDefault="00F17EA5" w:rsidP="00F7083A">
      <w:pPr>
        <w:numPr>
          <w:ilvl w:val="0"/>
          <w:numId w:val="15"/>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 xml:space="preserve">The </w:t>
      </w:r>
      <w:proofErr w:type="gramStart"/>
      <w:r w:rsidRPr="00F17EA5">
        <w:rPr>
          <w:rFonts w:ascii="Calibri" w:eastAsia="Calibri" w:hAnsi="Calibri"/>
          <w:color w:val="auto"/>
          <w:sz w:val="20"/>
          <w:szCs w:val="20"/>
          <w:lang w:val="en-US" w:eastAsia="en-US"/>
        </w:rPr>
        <w:t>District</w:t>
      </w:r>
      <w:proofErr w:type="gramEnd"/>
      <w:r w:rsidRPr="00F17EA5">
        <w:rPr>
          <w:rFonts w:ascii="Calibri" w:eastAsia="Calibri" w:hAnsi="Calibri"/>
          <w:color w:val="auto"/>
          <w:sz w:val="20"/>
          <w:szCs w:val="20"/>
          <w:lang w:val="en-US" w:eastAsia="en-US"/>
        </w:rPr>
        <w:t xml:space="preserve"> should </w:t>
      </w:r>
      <w:proofErr w:type="gramStart"/>
      <w:r w:rsidRPr="00F17EA5">
        <w:rPr>
          <w:rFonts w:ascii="Calibri" w:eastAsia="Calibri" w:hAnsi="Calibri"/>
          <w:color w:val="auto"/>
          <w:sz w:val="20"/>
          <w:szCs w:val="20"/>
          <w:lang w:val="en-US" w:eastAsia="en-US"/>
        </w:rPr>
        <w:t>provide to</w:t>
      </w:r>
      <w:proofErr w:type="gramEnd"/>
      <w:r w:rsidRPr="00F17EA5">
        <w:rPr>
          <w:rFonts w:ascii="Calibri" w:eastAsia="Calibri" w:hAnsi="Calibri"/>
          <w:color w:val="auto"/>
          <w:sz w:val="20"/>
          <w:szCs w:val="20"/>
          <w:lang w:val="en-US" w:eastAsia="en-US"/>
        </w:rPr>
        <w:t xml:space="preserve"> students and parents access to the nutritional content of food and beverages in accordance with the Dietary Guidelines of the USDA.</w:t>
      </w:r>
    </w:p>
    <w:p w14:paraId="3579D380" w14:textId="77777777" w:rsidR="00F17EA5" w:rsidRPr="00E42DFD" w:rsidRDefault="00F17EA5" w:rsidP="00F7083A">
      <w:pPr>
        <w:numPr>
          <w:ilvl w:val="0"/>
          <w:numId w:val="15"/>
        </w:numPr>
        <w:rPr>
          <w:rFonts w:ascii="Calibri" w:eastAsia="Calibri" w:hAnsi="Calibri"/>
          <w:color w:val="auto"/>
          <w:sz w:val="20"/>
          <w:szCs w:val="20"/>
          <w:lang w:val="en-US" w:eastAsia="en-US"/>
        </w:rPr>
      </w:pPr>
      <w:r w:rsidRPr="00F17EA5">
        <w:rPr>
          <w:rFonts w:ascii="Calibri" w:eastAsia="Calibri" w:hAnsi="Calibri"/>
          <w:color w:val="auto"/>
          <w:sz w:val="20"/>
          <w:szCs w:val="20"/>
          <w:lang w:val="en-US" w:eastAsia="en-US"/>
        </w:rPr>
        <w:t xml:space="preserve">Any food and beverages marketed or promoted to students on the school campus, during the school day, will meet or exceed the USDA Smart Snacks in School nutrition standards except for items being provided on approved exemption days in middle and high schools. </w:t>
      </w:r>
    </w:p>
    <w:p w14:paraId="048740F3" w14:textId="77777777" w:rsidR="00803A21" w:rsidRPr="00F17EA5" w:rsidRDefault="00803A21" w:rsidP="00803A21">
      <w:pPr>
        <w:ind w:left="720"/>
        <w:rPr>
          <w:rFonts w:ascii="Calibri" w:eastAsia="Calibri" w:hAnsi="Calibri"/>
          <w:color w:val="auto"/>
          <w:sz w:val="20"/>
          <w:szCs w:val="20"/>
          <w:lang w:val="en-US" w:eastAsia="en-US"/>
        </w:rPr>
      </w:pPr>
    </w:p>
    <w:p w14:paraId="68AAA679" w14:textId="77777777" w:rsidR="00F17EA5" w:rsidRPr="00F17EA5" w:rsidRDefault="00F17EA5" w:rsidP="00803A21">
      <w:pPr>
        <w:rPr>
          <w:rFonts w:ascii="Calibri" w:eastAsia="Calibri" w:hAnsi="Calibri"/>
          <w:b/>
          <w:color w:val="auto"/>
          <w:sz w:val="20"/>
          <w:szCs w:val="20"/>
          <w:lang w:val="en-US" w:eastAsia="en-US"/>
        </w:rPr>
      </w:pPr>
      <w:r w:rsidRPr="00F17EA5">
        <w:rPr>
          <w:rFonts w:ascii="Calibri" w:eastAsia="Calibri" w:hAnsi="Calibri"/>
          <w:b/>
          <w:color w:val="auto"/>
          <w:sz w:val="20"/>
          <w:szCs w:val="20"/>
          <w:lang w:val="en-US" w:eastAsia="en-US"/>
        </w:rPr>
        <w:t xml:space="preserve">Monitoring &amp; Evaluation </w:t>
      </w:r>
    </w:p>
    <w:p w14:paraId="653D2485" w14:textId="77777777" w:rsidR="00F17EA5" w:rsidRPr="00F17EA5" w:rsidRDefault="00F17EA5" w:rsidP="00F7083A">
      <w:pPr>
        <w:numPr>
          <w:ilvl w:val="0"/>
          <w:numId w:val="16"/>
        </w:numPr>
        <w:rPr>
          <w:rFonts w:ascii="Calibri" w:eastAsia="Calibri" w:hAnsi="Calibri" w:cs="Calibri"/>
          <w:color w:val="auto"/>
          <w:sz w:val="20"/>
          <w:szCs w:val="20"/>
          <w:lang w:val="en-US" w:eastAsia="en-US"/>
        </w:rPr>
      </w:pPr>
      <w:r w:rsidRPr="00F17EA5">
        <w:rPr>
          <w:rFonts w:ascii="Calibri" w:eastAsia="Calibri" w:hAnsi="Calibri" w:cs="Calibri"/>
          <w:color w:val="auto"/>
          <w:sz w:val="20"/>
          <w:szCs w:val="20"/>
          <w:lang w:val="en-US" w:eastAsia="en-US"/>
        </w:rPr>
        <w:t>All stakeholders will be communicated the schedule of Student Wellness Policy Meetings on the District’s Student Wellness Website, and all stakeholders are encouraged to join at any time.</w:t>
      </w:r>
    </w:p>
    <w:p w14:paraId="48B86CA7" w14:textId="77777777" w:rsidR="00F17EA5" w:rsidRPr="00F17EA5" w:rsidRDefault="00F17EA5" w:rsidP="00F7083A">
      <w:pPr>
        <w:numPr>
          <w:ilvl w:val="0"/>
          <w:numId w:val="16"/>
        </w:numPr>
        <w:rPr>
          <w:rFonts w:ascii="Calibri" w:eastAsia="Calibri" w:hAnsi="Calibri" w:cs="Calibri"/>
          <w:color w:val="auto"/>
          <w:sz w:val="20"/>
          <w:szCs w:val="20"/>
          <w:lang w:val="en-US" w:eastAsia="en-US"/>
        </w:rPr>
      </w:pPr>
      <w:r w:rsidRPr="00F17EA5">
        <w:rPr>
          <w:rFonts w:ascii="Calibri" w:eastAsia="Calibri" w:hAnsi="Calibri" w:cs="Calibri"/>
          <w:color w:val="auto"/>
          <w:sz w:val="20"/>
          <w:szCs w:val="20"/>
          <w:lang w:val="en-US" w:eastAsia="en-US"/>
        </w:rPr>
        <w:t>Appropriate updates or modifications to the student wellness policy or procedures will be made by the student wellness policy council as necessary to remain in compliance with Federal and State Regulations. Updates will be communicated to the public on the District’s Student Wellness Website</w:t>
      </w:r>
    </w:p>
    <w:p w14:paraId="3B0E3657" w14:textId="77777777" w:rsidR="001D6E11" w:rsidRPr="00E42DFD" w:rsidRDefault="00F17EA5" w:rsidP="00F7083A">
      <w:pPr>
        <w:numPr>
          <w:ilvl w:val="0"/>
          <w:numId w:val="16"/>
        </w:numPr>
        <w:rPr>
          <w:rFonts w:ascii="Calibri" w:eastAsia="Calibri" w:hAnsi="Calibri" w:cs="Calibri"/>
          <w:color w:val="auto"/>
          <w:sz w:val="20"/>
          <w:szCs w:val="20"/>
          <w:lang w:val="en-US" w:eastAsia="en-US"/>
        </w:rPr>
      </w:pPr>
      <w:r w:rsidRPr="00F17EA5">
        <w:rPr>
          <w:rFonts w:ascii="Calibri" w:eastAsia="Calibri" w:hAnsi="Calibri" w:cs="Calibri"/>
          <w:color w:val="auto"/>
          <w:sz w:val="20"/>
          <w:szCs w:val="20"/>
          <w:lang w:val="en-US" w:eastAsia="en-US"/>
        </w:rPr>
        <w:t xml:space="preserve">The annual student wellness report and triennial assessment results will be made available to the public on the District’s Student Wellness Website. </w:t>
      </w:r>
      <w:r w:rsidR="00E42DFD">
        <w:rPr>
          <w:rFonts w:ascii="Calibri" w:eastAsia="Calibri" w:hAnsi="Calibri" w:cs="Calibri"/>
          <w:color w:val="auto"/>
          <w:sz w:val="20"/>
          <w:szCs w:val="20"/>
          <w:lang w:val="en-US" w:eastAsia="en-US"/>
        </w:rPr>
        <w:tab/>
      </w:r>
      <w:r w:rsidR="00E42DFD">
        <w:rPr>
          <w:rFonts w:ascii="Calibri" w:eastAsia="Calibri" w:hAnsi="Calibri" w:cs="Calibri"/>
          <w:color w:val="auto"/>
          <w:sz w:val="20"/>
          <w:szCs w:val="20"/>
          <w:lang w:val="en-US" w:eastAsia="en-US"/>
        </w:rPr>
        <w:tab/>
      </w:r>
      <w:r w:rsidR="00E42DFD">
        <w:rPr>
          <w:rFonts w:ascii="Calibri" w:eastAsia="Calibri" w:hAnsi="Calibri" w:cs="Calibri"/>
          <w:color w:val="auto"/>
          <w:sz w:val="20"/>
          <w:szCs w:val="20"/>
          <w:lang w:val="en-US" w:eastAsia="en-US"/>
        </w:rPr>
        <w:tab/>
      </w:r>
      <w:r w:rsidR="00E42DFD" w:rsidRPr="00E42DFD">
        <w:rPr>
          <w:rFonts w:ascii="Calibri" w:eastAsia="Calibri" w:hAnsi="Calibri" w:cs="Calibri"/>
          <w:b/>
          <w:bCs/>
          <w:color w:val="auto"/>
          <w:sz w:val="20"/>
          <w:szCs w:val="20"/>
          <w:lang w:val="en-US" w:eastAsia="en-US"/>
        </w:rPr>
        <w:tab/>
      </w:r>
      <w:r w:rsidRPr="00F17EA5">
        <w:rPr>
          <w:rFonts w:ascii="Calibri" w:eastAsia="Calibri" w:hAnsi="Calibri"/>
          <w:b/>
          <w:bCs/>
          <w:color w:val="auto"/>
          <w:sz w:val="20"/>
          <w:szCs w:val="20"/>
          <w:lang w:val="en-US" w:eastAsia="en-US"/>
        </w:rPr>
        <w:t>Revised 6.26.19</w:t>
      </w:r>
    </w:p>
    <w:sectPr w:rsidR="001D6E11" w:rsidRPr="00E42DFD" w:rsidSect="00B86329">
      <w:headerReference w:type="default" r:id="rId34"/>
      <w:footerReference w:type="even" r:id="rId35"/>
      <w:footerReference w:type="default" r:id="rId36"/>
      <w:pgSz w:w="11906" w:h="16838"/>
      <w:pgMar w:top="1440" w:right="1440" w:bottom="1166" w:left="1440" w:header="432" w:footer="432" w:gutter="0"/>
      <w:pgNumType w:start="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E206B" w14:textId="77777777" w:rsidR="00237469" w:rsidRDefault="00237469">
      <w:r>
        <w:separator/>
      </w:r>
    </w:p>
  </w:endnote>
  <w:endnote w:type="continuationSeparator" w:id="0">
    <w:p w14:paraId="3C2DD24F" w14:textId="77777777" w:rsidR="00237469" w:rsidRDefault="0023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F8165C" w:rsidRDefault="00F8165C" w:rsidP="00725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AA98D6" w14:textId="77777777" w:rsidR="00F8165C" w:rsidRDefault="00F8165C" w:rsidP="00725A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A1CD" w14:textId="77777777" w:rsidR="00F8165C" w:rsidRDefault="00F8165C" w:rsidP="00725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732434A0" w14:textId="77777777" w:rsidR="00F8165C" w:rsidRDefault="00F8165C" w:rsidP="00725A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0086C" w14:textId="77777777" w:rsidR="00237469" w:rsidRDefault="00237469">
      <w:r>
        <w:separator/>
      </w:r>
    </w:p>
  </w:footnote>
  <w:footnote w:type="continuationSeparator" w:id="0">
    <w:p w14:paraId="69615170" w14:textId="77777777" w:rsidR="00237469" w:rsidRDefault="00237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1A77" w14:textId="77777777" w:rsidR="00F8165C" w:rsidRDefault="00F8165C" w:rsidP="00C51446">
    <w:pPr>
      <w:pStyle w:val="Header"/>
      <w:tabs>
        <w:tab w:val="left" w:pos="281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BE5"/>
    <w:multiLevelType w:val="hybridMultilevel"/>
    <w:tmpl w:val="06E6E40A"/>
    <w:lvl w:ilvl="0" w:tplc="926CA088">
      <w:start w:val="1"/>
      <w:numFmt w:val="decimal"/>
      <w:lvlText w:val="%1."/>
      <w:lvlJc w:val="left"/>
      <w:pPr>
        <w:ind w:left="720" w:hanging="360"/>
      </w:pPr>
      <w:rPr>
        <w:rFonts w:ascii="Calibri" w:hAnsi="Calibr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A5AA9"/>
    <w:multiLevelType w:val="hybridMultilevel"/>
    <w:tmpl w:val="4C6E7D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40AC3"/>
    <w:multiLevelType w:val="hybridMultilevel"/>
    <w:tmpl w:val="FC62FE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7F121C"/>
    <w:multiLevelType w:val="hybridMultilevel"/>
    <w:tmpl w:val="2D0A59A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EF44ED0"/>
    <w:multiLevelType w:val="hybridMultilevel"/>
    <w:tmpl w:val="F9165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732A2"/>
    <w:multiLevelType w:val="hybridMultilevel"/>
    <w:tmpl w:val="F46EB2F4"/>
    <w:lvl w:ilvl="0" w:tplc="04090015">
      <w:start w:val="1"/>
      <w:numFmt w:val="upp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8107C3"/>
    <w:multiLevelType w:val="hybridMultilevel"/>
    <w:tmpl w:val="07BE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51119"/>
    <w:multiLevelType w:val="hybridMultilevel"/>
    <w:tmpl w:val="9B5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85551"/>
    <w:multiLevelType w:val="hybridMultilevel"/>
    <w:tmpl w:val="FF5E4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D1E57"/>
    <w:multiLevelType w:val="hybridMultilevel"/>
    <w:tmpl w:val="4B32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81806"/>
    <w:multiLevelType w:val="hybridMultilevel"/>
    <w:tmpl w:val="D57EF17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84D15CE"/>
    <w:multiLevelType w:val="hybridMultilevel"/>
    <w:tmpl w:val="72CE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26627"/>
    <w:multiLevelType w:val="hybridMultilevel"/>
    <w:tmpl w:val="0DC22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D4CC9"/>
    <w:multiLevelType w:val="hybridMultilevel"/>
    <w:tmpl w:val="090A1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8607E"/>
    <w:multiLevelType w:val="hybridMultilevel"/>
    <w:tmpl w:val="7BD07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83121"/>
    <w:multiLevelType w:val="hybridMultilevel"/>
    <w:tmpl w:val="B846E4E6"/>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E27AE"/>
    <w:multiLevelType w:val="hybridMultilevel"/>
    <w:tmpl w:val="69EE416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803C1B"/>
    <w:multiLevelType w:val="hybridMultilevel"/>
    <w:tmpl w:val="09485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271E9B"/>
    <w:multiLevelType w:val="hybridMultilevel"/>
    <w:tmpl w:val="65B09E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FFE3053"/>
    <w:multiLevelType w:val="hybridMultilevel"/>
    <w:tmpl w:val="8A22B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2D1549"/>
    <w:multiLevelType w:val="hybridMultilevel"/>
    <w:tmpl w:val="D7BAA8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7F25FFF"/>
    <w:multiLevelType w:val="hybridMultilevel"/>
    <w:tmpl w:val="2B4E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40285"/>
    <w:multiLevelType w:val="hybridMultilevel"/>
    <w:tmpl w:val="CAB041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692184">
    <w:abstractNumId w:val="16"/>
  </w:num>
  <w:num w:numId="2" w16cid:durableId="464782177">
    <w:abstractNumId w:val="1"/>
  </w:num>
  <w:num w:numId="3" w16cid:durableId="1079447727">
    <w:abstractNumId w:val="8"/>
  </w:num>
  <w:num w:numId="4" w16cid:durableId="1286933302">
    <w:abstractNumId w:val="17"/>
  </w:num>
  <w:num w:numId="5" w16cid:durableId="1278609121">
    <w:abstractNumId w:val="3"/>
  </w:num>
  <w:num w:numId="6" w16cid:durableId="380516345">
    <w:abstractNumId w:val="13"/>
  </w:num>
  <w:num w:numId="7" w16cid:durableId="205028667">
    <w:abstractNumId w:val="6"/>
  </w:num>
  <w:num w:numId="8" w16cid:durableId="324823371">
    <w:abstractNumId w:val="0"/>
  </w:num>
  <w:num w:numId="9" w16cid:durableId="925843016">
    <w:abstractNumId w:val="14"/>
  </w:num>
  <w:num w:numId="10" w16cid:durableId="553009971">
    <w:abstractNumId w:val="10"/>
  </w:num>
  <w:num w:numId="11" w16cid:durableId="791632855">
    <w:abstractNumId w:val="5"/>
  </w:num>
  <w:num w:numId="12" w16cid:durableId="227426715">
    <w:abstractNumId w:val="20"/>
  </w:num>
  <w:num w:numId="13" w16cid:durableId="396435602">
    <w:abstractNumId w:val="15"/>
  </w:num>
  <w:num w:numId="14" w16cid:durableId="1156726731">
    <w:abstractNumId w:val="2"/>
  </w:num>
  <w:num w:numId="15" w16cid:durableId="133329650">
    <w:abstractNumId w:val="4"/>
  </w:num>
  <w:num w:numId="16" w16cid:durableId="1933204461">
    <w:abstractNumId w:val="22"/>
  </w:num>
  <w:num w:numId="17" w16cid:durableId="1848210575">
    <w:abstractNumId w:val="21"/>
  </w:num>
  <w:num w:numId="18" w16cid:durableId="1662659157">
    <w:abstractNumId w:val="19"/>
  </w:num>
  <w:num w:numId="19" w16cid:durableId="868882389">
    <w:abstractNumId w:val="12"/>
  </w:num>
  <w:num w:numId="20" w16cid:durableId="578907997">
    <w:abstractNumId w:val="11"/>
  </w:num>
  <w:num w:numId="21" w16cid:durableId="479660873">
    <w:abstractNumId w:val="7"/>
  </w:num>
  <w:num w:numId="22" w16cid:durableId="680162472">
    <w:abstractNumId w:val="9"/>
  </w:num>
  <w:num w:numId="23" w16cid:durableId="82793700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12"/>
    <w:rsid w:val="00001959"/>
    <w:rsid w:val="00002A93"/>
    <w:rsid w:val="00003648"/>
    <w:rsid w:val="00003BEB"/>
    <w:rsid w:val="000057CA"/>
    <w:rsid w:val="00007119"/>
    <w:rsid w:val="00007296"/>
    <w:rsid w:val="00011D03"/>
    <w:rsid w:val="0001215B"/>
    <w:rsid w:val="00013362"/>
    <w:rsid w:val="00014564"/>
    <w:rsid w:val="0001548A"/>
    <w:rsid w:val="00016CA9"/>
    <w:rsid w:val="00021177"/>
    <w:rsid w:val="000223CB"/>
    <w:rsid w:val="00022ABB"/>
    <w:rsid w:val="000238FA"/>
    <w:rsid w:val="00024449"/>
    <w:rsid w:val="00024689"/>
    <w:rsid w:val="00024FC7"/>
    <w:rsid w:val="00027DA4"/>
    <w:rsid w:val="00030AFE"/>
    <w:rsid w:val="00032A7F"/>
    <w:rsid w:val="00033BCB"/>
    <w:rsid w:val="00037DAE"/>
    <w:rsid w:val="00040075"/>
    <w:rsid w:val="000405A1"/>
    <w:rsid w:val="0004085B"/>
    <w:rsid w:val="00040E21"/>
    <w:rsid w:val="000444AB"/>
    <w:rsid w:val="000476A2"/>
    <w:rsid w:val="00050E69"/>
    <w:rsid w:val="000544BB"/>
    <w:rsid w:val="00055206"/>
    <w:rsid w:val="00056103"/>
    <w:rsid w:val="00057316"/>
    <w:rsid w:val="0006019F"/>
    <w:rsid w:val="00060959"/>
    <w:rsid w:val="000620FC"/>
    <w:rsid w:val="00063B15"/>
    <w:rsid w:val="000642AE"/>
    <w:rsid w:val="00064DEA"/>
    <w:rsid w:val="00066D05"/>
    <w:rsid w:val="0007384F"/>
    <w:rsid w:val="000746FB"/>
    <w:rsid w:val="00076D97"/>
    <w:rsid w:val="00084B37"/>
    <w:rsid w:val="00085F88"/>
    <w:rsid w:val="0008617E"/>
    <w:rsid w:val="00086910"/>
    <w:rsid w:val="00096E35"/>
    <w:rsid w:val="000A1ACF"/>
    <w:rsid w:val="000A1B58"/>
    <w:rsid w:val="000A2E02"/>
    <w:rsid w:val="000B130A"/>
    <w:rsid w:val="000B7294"/>
    <w:rsid w:val="000C3B60"/>
    <w:rsid w:val="000C3ED5"/>
    <w:rsid w:val="000C4A23"/>
    <w:rsid w:val="000D0EB7"/>
    <w:rsid w:val="000D160F"/>
    <w:rsid w:val="000D22C7"/>
    <w:rsid w:val="000D478A"/>
    <w:rsid w:val="000E3E45"/>
    <w:rsid w:val="000E7947"/>
    <w:rsid w:val="000F0EA0"/>
    <w:rsid w:val="000F13C9"/>
    <w:rsid w:val="000F2359"/>
    <w:rsid w:val="000F341E"/>
    <w:rsid w:val="000F412D"/>
    <w:rsid w:val="000F552C"/>
    <w:rsid w:val="000F6325"/>
    <w:rsid w:val="000F700A"/>
    <w:rsid w:val="00100833"/>
    <w:rsid w:val="001008CF"/>
    <w:rsid w:val="001009B9"/>
    <w:rsid w:val="0010119D"/>
    <w:rsid w:val="0010151F"/>
    <w:rsid w:val="00102F85"/>
    <w:rsid w:val="00104550"/>
    <w:rsid w:val="001070EC"/>
    <w:rsid w:val="001077A1"/>
    <w:rsid w:val="00107913"/>
    <w:rsid w:val="00111830"/>
    <w:rsid w:val="0011205F"/>
    <w:rsid w:val="0011267C"/>
    <w:rsid w:val="001129E6"/>
    <w:rsid w:val="00112A64"/>
    <w:rsid w:val="001166D2"/>
    <w:rsid w:val="001175D6"/>
    <w:rsid w:val="001215A8"/>
    <w:rsid w:val="00121BD2"/>
    <w:rsid w:val="00122195"/>
    <w:rsid w:val="00124517"/>
    <w:rsid w:val="00124C66"/>
    <w:rsid w:val="0012769B"/>
    <w:rsid w:val="00130D76"/>
    <w:rsid w:val="00133328"/>
    <w:rsid w:val="001336B8"/>
    <w:rsid w:val="00133C34"/>
    <w:rsid w:val="00140CCC"/>
    <w:rsid w:val="00142128"/>
    <w:rsid w:val="001439AD"/>
    <w:rsid w:val="00145E68"/>
    <w:rsid w:val="00146345"/>
    <w:rsid w:val="001463D6"/>
    <w:rsid w:val="0015247B"/>
    <w:rsid w:val="001545C0"/>
    <w:rsid w:val="00154D27"/>
    <w:rsid w:val="00156768"/>
    <w:rsid w:val="001572E8"/>
    <w:rsid w:val="001575AC"/>
    <w:rsid w:val="00157E4B"/>
    <w:rsid w:val="00162EFD"/>
    <w:rsid w:val="0016470B"/>
    <w:rsid w:val="00165502"/>
    <w:rsid w:val="00167EC1"/>
    <w:rsid w:val="001703F0"/>
    <w:rsid w:val="00171A2E"/>
    <w:rsid w:val="0017355F"/>
    <w:rsid w:val="001737E6"/>
    <w:rsid w:val="001738C8"/>
    <w:rsid w:val="0017500E"/>
    <w:rsid w:val="00176A77"/>
    <w:rsid w:val="0017780D"/>
    <w:rsid w:val="00177D9D"/>
    <w:rsid w:val="0018110E"/>
    <w:rsid w:val="00181A73"/>
    <w:rsid w:val="0018298C"/>
    <w:rsid w:val="001866C0"/>
    <w:rsid w:val="00186721"/>
    <w:rsid w:val="00187696"/>
    <w:rsid w:val="001876E7"/>
    <w:rsid w:val="00191127"/>
    <w:rsid w:val="00191339"/>
    <w:rsid w:val="00191B10"/>
    <w:rsid w:val="0019369D"/>
    <w:rsid w:val="00196423"/>
    <w:rsid w:val="001A028A"/>
    <w:rsid w:val="001A0441"/>
    <w:rsid w:val="001A0704"/>
    <w:rsid w:val="001A2CC7"/>
    <w:rsid w:val="001B0082"/>
    <w:rsid w:val="001B0A1A"/>
    <w:rsid w:val="001B10E4"/>
    <w:rsid w:val="001B2AC6"/>
    <w:rsid w:val="001B33EF"/>
    <w:rsid w:val="001B40E7"/>
    <w:rsid w:val="001C08D3"/>
    <w:rsid w:val="001C0FF1"/>
    <w:rsid w:val="001C29C7"/>
    <w:rsid w:val="001C47B4"/>
    <w:rsid w:val="001D019E"/>
    <w:rsid w:val="001D1783"/>
    <w:rsid w:val="001D180A"/>
    <w:rsid w:val="001D229F"/>
    <w:rsid w:val="001D2C0C"/>
    <w:rsid w:val="001D6E11"/>
    <w:rsid w:val="001E3CAC"/>
    <w:rsid w:val="001E4FA4"/>
    <w:rsid w:val="001E5411"/>
    <w:rsid w:val="001E61B1"/>
    <w:rsid w:val="001F06F9"/>
    <w:rsid w:val="001F0F91"/>
    <w:rsid w:val="001F10D3"/>
    <w:rsid w:val="001F53A0"/>
    <w:rsid w:val="001F60BF"/>
    <w:rsid w:val="001F6B9C"/>
    <w:rsid w:val="001F6CCB"/>
    <w:rsid w:val="001F6D04"/>
    <w:rsid w:val="001F7FA4"/>
    <w:rsid w:val="00200037"/>
    <w:rsid w:val="00200394"/>
    <w:rsid w:val="00201EA9"/>
    <w:rsid w:val="00203520"/>
    <w:rsid w:val="0020448D"/>
    <w:rsid w:val="002045D5"/>
    <w:rsid w:val="00206D69"/>
    <w:rsid w:val="00210F3E"/>
    <w:rsid w:val="00212FB9"/>
    <w:rsid w:val="00214813"/>
    <w:rsid w:val="00215854"/>
    <w:rsid w:val="00215BA8"/>
    <w:rsid w:val="002168AB"/>
    <w:rsid w:val="002173FA"/>
    <w:rsid w:val="0022362C"/>
    <w:rsid w:val="00224393"/>
    <w:rsid w:val="002267C6"/>
    <w:rsid w:val="00226AEB"/>
    <w:rsid w:val="00227D02"/>
    <w:rsid w:val="0023200E"/>
    <w:rsid w:val="00232371"/>
    <w:rsid w:val="0023407E"/>
    <w:rsid w:val="00234213"/>
    <w:rsid w:val="00237469"/>
    <w:rsid w:val="00244443"/>
    <w:rsid w:val="002474AF"/>
    <w:rsid w:val="00250782"/>
    <w:rsid w:val="00252EDE"/>
    <w:rsid w:val="00255648"/>
    <w:rsid w:val="00255EAE"/>
    <w:rsid w:val="002566CA"/>
    <w:rsid w:val="00256AFB"/>
    <w:rsid w:val="002616B5"/>
    <w:rsid w:val="002632FF"/>
    <w:rsid w:val="00263BC2"/>
    <w:rsid w:val="00264EB4"/>
    <w:rsid w:val="00271B6B"/>
    <w:rsid w:val="00272CC6"/>
    <w:rsid w:val="00273EF9"/>
    <w:rsid w:val="002760F8"/>
    <w:rsid w:val="00276816"/>
    <w:rsid w:val="00280F4F"/>
    <w:rsid w:val="00286B76"/>
    <w:rsid w:val="002875C0"/>
    <w:rsid w:val="002925FD"/>
    <w:rsid w:val="00294C09"/>
    <w:rsid w:val="002A025D"/>
    <w:rsid w:val="002A12EE"/>
    <w:rsid w:val="002A2500"/>
    <w:rsid w:val="002A3592"/>
    <w:rsid w:val="002A3A7E"/>
    <w:rsid w:val="002A57E2"/>
    <w:rsid w:val="002A6717"/>
    <w:rsid w:val="002A6E9D"/>
    <w:rsid w:val="002B056D"/>
    <w:rsid w:val="002B05E9"/>
    <w:rsid w:val="002B3826"/>
    <w:rsid w:val="002B50CC"/>
    <w:rsid w:val="002B6288"/>
    <w:rsid w:val="002C05EC"/>
    <w:rsid w:val="002C1D4E"/>
    <w:rsid w:val="002C389F"/>
    <w:rsid w:val="002C49F8"/>
    <w:rsid w:val="002C4D2F"/>
    <w:rsid w:val="002D152D"/>
    <w:rsid w:val="002D2183"/>
    <w:rsid w:val="002D429E"/>
    <w:rsid w:val="002D6921"/>
    <w:rsid w:val="002E08D6"/>
    <w:rsid w:val="002E4840"/>
    <w:rsid w:val="002E4E19"/>
    <w:rsid w:val="002E61FD"/>
    <w:rsid w:val="002E757C"/>
    <w:rsid w:val="002E76C4"/>
    <w:rsid w:val="002E78DC"/>
    <w:rsid w:val="002F0FFE"/>
    <w:rsid w:val="002F3023"/>
    <w:rsid w:val="002F316B"/>
    <w:rsid w:val="002F37EB"/>
    <w:rsid w:val="002F6F32"/>
    <w:rsid w:val="002F7987"/>
    <w:rsid w:val="0030250D"/>
    <w:rsid w:val="00303052"/>
    <w:rsid w:val="003069FF"/>
    <w:rsid w:val="003104BF"/>
    <w:rsid w:val="0031086D"/>
    <w:rsid w:val="00312827"/>
    <w:rsid w:val="003136E1"/>
    <w:rsid w:val="003156BB"/>
    <w:rsid w:val="00315BB5"/>
    <w:rsid w:val="00323FCA"/>
    <w:rsid w:val="00324DE0"/>
    <w:rsid w:val="0032765E"/>
    <w:rsid w:val="00327D95"/>
    <w:rsid w:val="00331438"/>
    <w:rsid w:val="00334502"/>
    <w:rsid w:val="00334917"/>
    <w:rsid w:val="003353E1"/>
    <w:rsid w:val="003354A2"/>
    <w:rsid w:val="003359B5"/>
    <w:rsid w:val="003365C3"/>
    <w:rsid w:val="0034283D"/>
    <w:rsid w:val="00343324"/>
    <w:rsid w:val="00345A22"/>
    <w:rsid w:val="003472DF"/>
    <w:rsid w:val="003505E4"/>
    <w:rsid w:val="00355C40"/>
    <w:rsid w:val="0036102B"/>
    <w:rsid w:val="003615F0"/>
    <w:rsid w:val="00363350"/>
    <w:rsid w:val="00370537"/>
    <w:rsid w:val="0037325E"/>
    <w:rsid w:val="00374456"/>
    <w:rsid w:val="003745C8"/>
    <w:rsid w:val="00377CA5"/>
    <w:rsid w:val="0038010C"/>
    <w:rsid w:val="003803FF"/>
    <w:rsid w:val="003830CA"/>
    <w:rsid w:val="00384163"/>
    <w:rsid w:val="00384D24"/>
    <w:rsid w:val="003868C1"/>
    <w:rsid w:val="003871C1"/>
    <w:rsid w:val="0038781E"/>
    <w:rsid w:val="00387CAC"/>
    <w:rsid w:val="00393553"/>
    <w:rsid w:val="00394EB0"/>
    <w:rsid w:val="00395898"/>
    <w:rsid w:val="00397491"/>
    <w:rsid w:val="00397D83"/>
    <w:rsid w:val="003A148E"/>
    <w:rsid w:val="003A1556"/>
    <w:rsid w:val="003A1E96"/>
    <w:rsid w:val="003A4354"/>
    <w:rsid w:val="003A52EB"/>
    <w:rsid w:val="003A7AC1"/>
    <w:rsid w:val="003B0745"/>
    <w:rsid w:val="003B6243"/>
    <w:rsid w:val="003B6B01"/>
    <w:rsid w:val="003C580D"/>
    <w:rsid w:val="003D1248"/>
    <w:rsid w:val="003D17BE"/>
    <w:rsid w:val="003D1C05"/>
    <w:rsid w:val="003D2984"/>
    <w:rsid w:val="003D2ADC"/>
    <w:rsid w:val="003D425C"/>
    <w:rsid w:val="003D4C0D"/>
    <w:rsid w:val="003D52FD"/>
    <w:rsid w:val="003D60EE"/>
    <w:rsid w:val="003D6B9C"/>
    <w:rsid w:val="003D739C"/>
    <w:rsid w:val="003E364E"/>
    <w:rsid w:val="003E3A1E"/>
    <w:rsid w:val="003E3CEE"/>
    <w:rsid w:val="003E446C"/>
    <w:rsid w:val="003E5D30"/>
    <w:rsid w:val="003E6433"/>
    <w:rsid w:val="003F0894"/>
    <w:rsid w:val="003F1A61"/>
    <w:rsid w:val="003F1E7C"/>
    <w:rsid w:val="003F4FF5"/>
    <w:rsid w:val="003F5BCF"/>
    <w:rsid w:val="003F79C2"/>
    <w:rsid w:val="00401C63"/>
    <w:rsid w:val="004028F4"/>
    <w:rsid w:val="00405ED7"/>
    <w:rsid w:val="00411C65"/>
    <w:rsid w:val="004144D9"/>
    <w:rsid w:val="00414575"/>
    <w:rsid w:val="00416630"/>
    <w:rsid w:val="004200E7"/>
    <w:rsid w:val="004206B5"/>
    <w:rsid w:val="004209B0"/>
    <w:rsid w:val="00420D39"/>
    <w:rsid w:val="004215B0"/>
    <w:rsid w:val="00422CE7"/>
    <w:rsid w:val="004230CB"/>
    <w:rsid w:val="00424555"/>
    <w:rsid w:val="00424D72"/>
    <w:rsid w:val="00425B53"/>
    <w:rsid w:val="004271EE"/>
    <w:rsid w:val="004274D5"/>
    <w:rsid w:val="004276F0"/>
    <w:rsid w:val="004323A1"/>
    <w:rsid w:val="00433CFE"/>
    <w:rsid w:val="004340C9"/>
    <w:rsid w:val="00440BA0"/>
    <w:rsid w:val="00442D11"/>
    <w:rsid w:val="0044312C"/>
    <w:rsid w:val="00445289"/>
    <w:rsid w:val="004454B2"/>
    <w:rsid w:val="00445BC8"/>
    <w:rsid w:val="004471E2"/>
    <w:rsid w:val="0045095C"/>
    <w:rsid w:val="00451797"/>
    <w:rsid w:val="00457060"/>
    <w:rsid w:val="0046005D"/>
    <w:rsid w:val="004602B1"/>
    <w:rsid w:val="00460D47"/>
    <w:rsid w:val="00462137"/>
    <w:rsid w:val="00474ECD"/>
    <w:rsid w:val="00475BE3"/>
    <w:rsid w:val="00475DC6"/>
    <w:rsid w:val="00476067"/>
    <w:rsid w:val="00477996"/>
    <w:rsid w:val="004779C1"/>
    <w:rsid w:val="0048082B"/>
    <w:rsid w:val="00481923"/>
    <w:rsid w:val="004821BD"/>
    <w:rsid w:val="0048221B"/>
    <w:rsid w:val="00482890"/>
    <w:rsid w:val="00484006"/>
    <w:rsid w:val="004841B5"/>
    <w:rsid w:val="0048561D"/>
    <w:rsid w:val="004864C8"/>
    <w:rsid w:val="00486DC8"/>
    <w:rsid w:val="00490DB0"/>
    <w:rsid w:val="004923B6"/>
    <w:rsid w:val="00492C55"/>
    <w:rsid w:val="00495E4F"/>
    <w:rsid w:val="00496EB6"/>
    <w:rsid w:val="004A0630"/>
    <w:rsid w:val="004A0BAA"/>
    <w:rsid w:val="004A0E4C"/>
    <w:rsid w:val="004A0F13"/>
    <w:rsid w:val="004A2B68"/>
    <w:rsid w:val="004A37F3"/>
    <w:rsid w:val="004A53EA"/>
    <w:rsid w:val="004A62C7"/>
    <w:rsid w:val="004A6E79"/>
    <w:rsid w:val="004A6EBC"/>
    <w:rsid w:val="004B309E"/>
    <w:rsid w:val="004B485A"/>
    <w:rsid w:val="004B4922"/>
    <w:rsid w:val="004C209F"/>
    <w:rsid w:val="004C2C29"/>
    <w:rsid w:val="004C4657"/>
    <w:rsid w:val="004C5A05"/>
    <w:rsid w:val="004D3CB2"/>
    <w:rsid w:val="004D5256"/>
    <w:rsid w:val="004D631B"/>
    <w:rsid w:val="004D6373"/>
    <w:rsid w:val="004D6694"/>
    <w:rsid w:val="004E03C7"/>
    <w:rsid w:val="004E2FDF"/>
    <w:rsid w:val="004E3D6B"/>
    <w:rsid w:val="004E6AD0"/>
    <w:rsid w:val="004F42A0"/>
    <w:rsid w:val="004F5C53"/>
    <w:rsid w:val="004F6572"/>
    <w:rsid w:val="00500F55"/>
    <w:rsid w:val="005041E0"/>
    <w:rsid w:val="00504644"/>
    <w:rsid w:val="00504773"/>
    <w:rsid w:val="00505648"/>
    <w:rsid w:val="00505F30"/>
    <w:rsid w:val="0050653A"/>
    <w:rsid w:val="00506E63"/>
    <w:rsid w:val="00507346"/>
    <w:rsid w:val="00510DA0"/>
    <w:rsid w:val="00512BF8"/>
    <w:rsid w:val="005137AA"/>
    <w:rsid w:val="00513A9F"/>
    <w:rsid w:val="005146E4"/>
    <w:rsid w:val="0051710A"/>
    <w:rsid w:val="00523610"/>
    <w:rsid w:val="00523E92"/>
    <w:rsid w:val="00526CC0"/>
    <w:rsid w:val="0053193E"/>
    <w:rsid w:val="00531CCD"/>
    <w:rsid w:val="005333B7"/>
    <w:rsid w:val="00534953"/>
    <w:rsid w:val="00534B4C"/>
    <w:rsid w:val="00534E9E"/>
    <w:rsid w:val="0053781D"/>
    <w:rsid w:val="00540CEE"/>
    <w:rsid w:val="005412B3"/>
    <w:rsid w:val="0054161D"/>
    <w:rsid w:val="00541CFF"/>
    <w:rsid w:val="00544BD2"/>
    <w:rsid w:val="00545775"/>
    <w:rsid w:val="00547A79"/>
    <w:rsid w:val="0055038B"/>
    <w:rsid w:val="00550EEE"/>
    <w:rsid w:val="00555735"/>
    <w:rsid w:val="00555C09"/>
    <w:rsid w:val="0055754D"/>
    <w:rsid w:val="00562433"/>
    <w:rsid w:val="00567EB6"/>
    <w:rsid w:val="00571E75"/>
    <w:rsid w:val="0057221C"/>
    <w:rsid w:val="0057566D"/>
    <w:rsid w:val="00576102"/>
    <w:rsid w:val="00576B03"/>
    <w:rsid w:val="00577028"/>
    <w:rsid w:val="0058042F"/>
    <w:rsid w:val="00580FDF"/>
    <w:rsid w:val="0058330E"/>
    <w:rsid w:val="00584883"/>
    <w:rsid w:val="00586222"/>
    <w:rsid w:val="0058703B"/>
    <w:rsid w:val="00587A35"/>
    <w:rsid w:val="00587AEB"/>
    <w:rsid w:val="00590993"/>
    <w:rsid w:val="00590A21"/>
    <w:rsid w:val="0059214F"/>
    <w:rsid w:val="0059228D"/>
    <w:rsid w:val="00593F9F"/>
    <w:rsid w:val="00594214"/>
    <w:rsid w:val="005942EA"/>
    <w:rsid w:val="00595301"/>
    <w:rsid w:val="005954A4"/>
    <w:rsid w:val="005971C0"/>
    <w:rsid w:val="005A5186"/>
    <w:rsid w:val="005A57CF"/>
    <w:rsid w:val="005A5913"/>
    <w:rsid w:val="005A7410"/>
    <w:rsid w:val="005B1441"/>
    <w:rsid w:val="005B29B9"/>
    <w:rsid w:val="005B3C78"/>
    <w:rsid w:val="005B4F2D"/>
    <w:rsid w:val="005B6290"/>
    <w:rsid w:val="005B6513"/>
    <w:rsid w:val="005B6AE6"/>
    <w:rsid w:val="005C1347"/>
    <w:rsid w:val="005C2220"/>
    <w:rsid w:val="005D0B00"/>
    <w:rsid w:val="005D3AAB"/>
    <w:rsid w:val="005D4419"/>
    <w:rsid w:val="005D5183"/>
    <w:rsid w:val="005D5D0B"/>
    <w:rsid w:val="005D623E"/>
    <w:rsid w:val="005E06E7"/>
    <w:rsid w:val="005E0D7C"/>
    <w:rsid w:val="005E1A31"/>
    <w:rsid w:val="005F19D6"/>
    <w:rsid w:val="005F4D93"/>
    <w:rsid w:val="006002AA"/>
    <w:rsid w:val="00602BFA"/>
    <w:rsid w:val="006053FC"/>
    <w:rsid w:val="00606431"/>
    <w:rsid w:val="00606790"/>
    <w:rsid w:val="00611465"/>
    <w:rsid w:val="0061298E"/>
    <w:rsid w:val="00614C64"/>
    <w:rsid w:val="006200D1"/>
    <w:rsid w:val="00621946"/>
    <w:rsid w:val="00622E26"/>
    <w:rsid w:val="00625A54"/>
    <w:rsid w:val="00627C1F"/>
    <w:rsid w:val="006353E6"/>
    <w:rsid w:val="00636403"/>
    <w:rsid w:val="0063686C"/>
    <w:rsid w:val="00636A25"/>
    <w:rsid w:val="00636A7B"/>
    <w:rsid w:val="00636BEA"/>
    <w:rsid w:val="006375D2"/>
    <w:rsid w:val="00640A21"/>
    <w:rsid w:val="00640DC2"/>
    <w:rsid w:val="00641A84"/>
    <w:rsid w:val="00642A5E"/>
    <w:rsid w:val="00643522"/>
    <w:rsid w:val="006459CC"/>
    <w:rsid w:val="00646F27"/>
    <w:rsid w:val="00647697"/>
    <w:rsid w:val="00647D04"/>
    <w:rsid w:val="00650AD0"/>
    <w:rsid w:val="00652151"/>
    <w:rsid w:val="00652286"/>
    <w:rsid w:val="0065610F"/>
    <w:rsid w:val="00657D0E"/>
    <w:rsid w:val="00661221"/>
    <w:rsid w:val="00661284"/>
    <w:rsid w:val="00666A0D"/>
    <w:rsid w:val="006757C9"/>
    <w:rsid w:val="00680270"/>
    <w:rsid w:val="006827CB"/>
    <w:rsid w:val="00682DA0"/>
    <w:rsid w:val="006843FB"/>
    <w:rsid w:val="00684519"/>
    <w:rsid w:val="00690406"/>
    <w:rsid w:val="00692055"/>
    <w:rsid w:val="0069404F"/>
    <w:rsid w:val="00696B6D"/>
    <w:rsid w:val="00697D95"/>
    <w:rsid w:val="006A448D"/>
    <w:rsid w:val="006A52FF"/>
    <w:rsid w:val="006A7A5A"/>
    <w:rsid w:val="006A7EDA"/>
    <w:rsid w:val="006B1316"/>
    <w:rsid w:val="006B3586"/>
    <w:rsid w:val="006B6300"/>
    <w:rsid w:val="006C024B"/>
    <w:rsid w:val="006C19D0"/>
    <w:rsid w:val="006C3F34"/>
    <w:rsid w:val="006C6868"/>
    <w:rsid w:val="006C7620"/>
    <w:rsid w:val="006D2009"/>
    <w:rsid w:val="006D2385"/>
    <w:rsid w:val="006D2B8C"/>
    <w:rsid w:val="006D5D01"/>
    <w:rsid w:val="006E07B9"/>
    <w:rsid w:val="006E4382"/>
    <w:rsid w:val="006E43BF"/>
    <w:rsid w:val="006E5829"/>
    <w:rsid w:val="006E76CB"/>
    <w:rsid w:val="006F2C0A"/>
    <w:rsid w:val="006F4D71"/>
    <w:rsid w:val="006F4D7F"/>
    <w:rsid w:val="006F54D5"/>
    <w:rsid w:val="00701367"/>
    <w:rsid w:val="00703C11"/>
    <w:rsid w:val="00705111"/>
    <w:rsid w:val="00714CED"/>
    <w:rsid w:val="0071598A"/>
    <w:rsid w:val="00716147"/>
    <w:rsid w:val="0071671A"/>
    <w:rsid w:val="0071689B"/>
    <w:rsid w:val="007168BD"/>
    <w:rsid w:val="00716F28"/>
    <w:rsid w:val="0072453E"/>
    <w:rsid w:val="00725AF6"/>
    <w:rsid w:val="00726CAA"/>
    <w:rsid w:val="00730E96"/>
    <w:rsid w:val="00731C87"/>
    <w:rsid w:val="00732BF0"/>
    <w:rsid w:val="007337DA"/>
    <w:rsid w:val="007346FF"/>
    <w:rsid w:val="00734A5C"/>
    <w:rsid w:val="00735CAD"/>
    <w:rsid w:val="0073710B"/>
    <w:rsid w:val="00737F3E"/>
    <w:rsid w:val="00740BA1"/>
    <w:rsid w:val="00742411"/>
    <w:rsid w:val="007439D4"/>
    <w:rsid w:val="00743FE5"/>
    <w:rsid w:val="0074468E"/>
    <w:rsid w:val="00745EE4"/>
    <w:rsid w:val="00746770"/>
    <w:rsid w:val="00747230"/>
    <w:rsid w:val="00747A28"/>
    <w:rsid w:val="00747D54"/>
    <w:rsid w:val="0075158A"/>
    <w:rsid w:val="00752935"/>
    <w:rsid w:val="007554A9"/>
    <w:rsid w:val="00755A7A"/>
    <w:rsid w:val="00755B02"/>
    <w:rsid w:val="00755C70"/>
    <w:rsid w:val="0075731F"/>
    <w:rsid w:val="00760C27"/>
    <w:rsid w:val="00760F04"/>
    <w:rsid w:val="0076571C"/>
    <w:rsid w:val="007667B0"/>
    <w:rsid w:val="00767168"/>
    <w:rsid w:val="007673B7"/>
    <w:rsid w:val="00767E91"/>
    <w:rsid w:val="0077080E"/>
    <w:rsid w:val="007726EA"/>
    <w:rsid w:val="00773BD7"/>
    <w:rsid w:val="00773C04"/>
    <w:rsid w:val="00775675"/>
    <w:rsid w:val="00775788"/>
    <w:rsid w:val="0077749D"/>
    <w:rsid w:val="007807DA"/>
    <w:rsid w:val="00782677"/>
    <w:rsid w:val="007837A3"/>
    <w:rsid w:val="00786B32"/>
    <w:rsid w:val="00786FE7"/>
    <w:rsid w:val="0078718F"/>
    <w:rsid w:val="00787FD5"/>
    <w:rsid w:val="007957A0"/>
    <w:rsid w:val="00797839"/>
    <w:rsid w:val="007A4452"/>
    <w:rsid w:val="007A4801"/>
    <w:rsid w:val="007A487A"/>
    <w:rsid w:val="007A5DF3"/>
    <w:rsid w:val="007A5F69"/>
    <w:rsid w:val="007B1D01"/>
    <w:rsid w:val="007B675F"/>
    <w:rsid w:val="007C0330"/>
    <w:rsid w:val="007C2580"/>
    <w:rsid w:val="007C6B3E"/>
    <w:rsid w:val="007D01EF"/>
    <w:rsid w:val="007D1443"/>
    <w:rsid w:val="007D7986"/>
    <w:rsid w:val="007E0989"/>
    <w:rsid w:val="007E1B55"/>
    <w:rsid w:val="007E1BE3"/>
    <w:rsid w:val="007E2A31"/>
    <w:rsid w:val="007E3023"/>
    <w:rsid w:val="007E4386"/>
    <w:rsid w:val="007E52AE"/>
    <w:rsid w:val="007E5592"/>
    <w:rsid w:val="007F16C7"/>
    <w:rsid w:val="007F1ED6"/>
    <w:rsid w:val="007F77CD"/>
    <w:rsid w:val="007F7B66"/>
    <w:rsid w:val="00801954"/>
    <w:rsid w:val="00801DEB"/>
    <w:rsid w:val="00803A21"/>
    <w:rsid w:val="00804F36"/>
    <w:rsid w:val="00805B5A"/>
    <w:rsid w:val="0081085F"/>
    <w:rsid w:val="00810B3F"/>
    <w:rsid w:val="0081484F"/>
    <w:rsid w:val="00814D8C"/>
    <w:rsid w:val="00815DA0"/>
    <w:rsid w:val="008163A6"/>
    <w:rsid w:val="00816B74"/>
    <w:rsid w:val="008175DD"/>
    <w:rsid w:val="00820D4B"/>
    <w:rsid w:val="00821878"/>
    <w:rsid w:val="00821BD5"/>
    <w:rsid w:val="00821C3F"/>
    <w:rsid w:val="008272B0"/>
    <w:rsid w:val="0083175F"/>
    <w:rsid w:val="00832AFA"/>
    <w:rsid w:val="00836F4D"/>
    <w:rsid w:val="008372C9"/>
    <w:rsid w:val="008412D8"/>
    <w:rsid w:val="00842B95"/>
    <w:rsid w:val="0084322D"/>
    <w:rsid w:val="00843462"/>
    <w:rsid w:val="00844511"/>
    <w:rsid w:val="008528C0"/>
    <w:rsid w:val="00854DCA"/>
    <w:rsid w:val="00855A44"/>
    <w:rsid w:val="00857546"/>
    <w:rsid w:val="008607E4"/>
    <w:rsid w:val="00861092"/>
    <w:rsid w:val="008616A5"/>
    <w:rsid w:val="00861E43"/>
    <w:rsid w:val="00862609"/>
    <w:rsid w:val="008635E2"/>
    <w:rsid w:val="00865984"/>
    <w:rsid w:val="00866DB3"/>
    <w:rsid w:val="008679E2"/>
    <w:rsid w:val="00867F9E"/>
    <w:rsid w:val="00873D4F"/>
    <w:rsid w:val="00873E75"/>
    <w:rsid w:val="008742CE"/>
    <w:rsid w:val="00875029"/>
    <w:rsid w:val="00876898"/>
    <w:rsid w:val="00876931"/>
    <w:rsid w:val="008771AA"/>
    <w:rsid w:val="00880CFA"/>
    <w:rsid w:val="008814DD"/>
    <w:rsid w:val="008819D3"/>
    <w:rsid w:val="008849CE"/>
    <w:rsid w:val="00884DEE"/>
    <w:rsid w:val="00885DFD"/>
    <w:rsid w:val="00890CDE"/>
    <w:rsid w:val="00891F55"/>
    <w:rsid w:val="00892C2E"/>
    <w:rsid w:val="00895350"/>
    <w:rsid w:val="00895FC1"/>
    <w:rsid w:val="0089743D"/>
    <w:rsid w:val="008A1683"/>
    <w:rsid w:val="008A1F73"/>
    <w:rsid w:val="008A3443"/>
    <w:rsid w:val="008A5872"/>
    <w:rsid w:val="008A6FF8"/>
    <w:rsid w:val="008B2528"/>
    <w:rsid w:val="008B7609"/>
    <w:rsid w:val="008C0C38"/>
    <w:rsid w:val="008C35FC"/>
    <w:rsid w:val="008C45BF"/>
    <w:rsid w:val="008C48C0"/>
    <w:rsid w:val="008C48D1"/>
    <w:rsid w:val="008C5A18"/>
    <w:rsid w:val="008C5BDF"/>
    <w:rsid w:val="008C7242"/>
    <w:rsid w:val="008D09A2"/>
    <w:rsid w:val="008D174C"/>
    <w:rsid w:val="008D2A2C"/>
    <w:rsid w:val="008D3710"/>
    <w:rsid w:val="008D5DEA"/>
    <w:rsid w:val="008E11EA"/>
    <w:rsid w:val="008E1680"/>
    <w:rsid w:val="008E1C37"/>
    <w:rsid w:val="008E22DA"/>
    <w:rsid w:val="008F14D6"/>
    <w:rsid w:val="008F24C1"/>
    <w:rsid w:val="008F33E4"/>
    <w:rsid w:val="008F4DA2"/>
    <w:rsid w:val="008F5999"/>
    <w:rsid w:val="009005B1"/>
    <w:rsid w:val="009007DF"/>
    <w:rsid w:val="009007E0"/>
    <w:rsid w:val="009039A3"/>
    <w:rsid w:val="00903BFA"/>
    <w:rsid w:val="00903E94"/>
    <w:rsid w:val="0091060B"/>
    <w:rsid w:val="00911438"/>
    <w:rsid w:val="009206C1"/>
    <w:rsid w:val="00920F16"/>
    <w:rsid w:val="0092664D"/>
    <w:rsid w:val="009276D6"/>
    <w:rsid w:val="00930AC0"/>
    <w:rsid w:val="00934959"/>
    <w:rsid w:val="009362EF"/>
    <w:rsid w:val="009462DF"/>
    <w:rsid w:val="00947970"/>
    <w:rsid w:val="00951B3A"/>
    <w:rsid w:val="00952148"/>
    <w:rsid w:val="00954B0C"/>
    <w:rsid w:val="00954CCC"/>
    <w:rsid w:val="00955673"/>
    <w:rsid w:val="0095651F"/>
    <w:rsid w:val="00960566"/>
    <w:rsid w:val="0096138F"/>
    <w:rsid w:val="0096367C"/>
    <w:rsid w:val="00963689"/>
    <w:rsid w:val="009637BB"/>
    <w:rsid w:val="00963BBC"/>
    <w:rsid w:val="00965242"/>
    <w:rsid w:val="00967110"/>
    <w:rsid w:val="009723CE"/>
    <w:rsid w:val="00975DD9"/>
    <w:rsid w:val="00976987"/>
    <w:rsid w:val="0098033C"/>
    <w:rsid w:val="009803F7"/>
    <w:rsid w:val="009868BC"/>
    <w:rsid w:val="009901F3"/>
    <w:rsid w:val="0099037C"/>
    <w:rsid w:val="00992DD9"/>
    <w:rsid w:val="0099385A"/>
    <w:rsid w:val="00996FFC"/>
    <w:rsid w:val="009A1E06"/>
    <w:rsid w:val="009A3A78"/>
    <w:rsid w:val="009A3AB9"/>
    <w:rsid w:val="009A40CB"/>
    <w:rsid w:val="009A7389"/>
    <w:rsid w:val="009A7E98"/>
    <w:rsid w:val="009B1264"/>
    <w:rsid w:val="009B1355"/>
    <w:rsid w:val="009B1DDA"/>
    <w:rsid w:val="009B5AFA"/>
    <w:rsid w:val="009B6A73"/>
    <w:rsid w:val="009C1A14"/>
    <w:rsid w:val="009C5633"/>
    <w:rsid w:val="009C7DDB"/>
    <w:rsid w:val="009D050C"/>
    <w:rsid w:val="009D077E"/>
    <w:rsid w:val="009D2988"/>
    <w:rsid w:val="009D37FD"/>
    <w:rsid w:val="009D3AFA"/>
    <w:rsid w:val="009D46BE"/>
    <w:rsid w:val="009E2253"/>
    <w:rsid w:val="009E3AB9"/>
    <w:rsid w:val="009E5EAA"/>
    <w:rsid w:val="009E643C"/>
    <w:rsid w:val="009F45D5"/>
    <w:rsid w:val="009F664A"/>
    <w:rsid w:val="009F6B2B"/>
    <w:rsid w:val="00A00FD8"/>
    <w:rsid w:val="00A026E0"/>
    <w:rsid w:val="00A0343E"/>
    <w:rsid w:val="00A0567F"/>
    <w:rsid w:val="00A121E8"/>
    <w:rsid w:val="00A167FD"/>
    <w:rsid w:val="00A17DE9"/>
    <w:rsid w:val="00A20BD4"/>
    <w:rsid w:val="00A21BAE"/>
    <w:rsid w:val="00A22312"/>
    <w:rsid w:val="00A244F7"/>
    <w:rsid w:val="00A278B8"/>
    <w:rsid w:val="00A31F79"/>
    <w:rsid w:val="00A34A6C"/>
    <w:rsid w:val="00A35342"/>
    <w:rsid w:val="00A35583"/>
    <w:rsid w:val="00A35637"/>
    <w:rsid w:val="00A358F7"/>
    <w:rsid w:val="00A37EB0"/>
    <w:rsid w:val="00A409A5"/>
    <w:rsid w:val="00A41A40"/>
    <w:rsid w:val="00A42C1D"/>
    <w:rsid w:val="00A42E8E"/>
    <w:rsid w:val="00A4441F"/>
    <w:rsid w:val="00A45842"/>
    <w:rsid w:val="00A458A7"/>
    <w:rsid w:val="00A461C0"/>
    <w:rsid w:val="00A4735D"/>
    <w:rsid w:val="00A47ABC"/>
    <w:rsid w:val="00A505FB"/>
    <w:rsid w:val="00A52B70"/>
    <w:rsid w:val="00A53123"/>
    <w:rsid w:val="00A55D0D"/>
    <w:rsid w:val="00A55E8D"/>
    <w:rsid w:val="00A560C4"/>
    <w:rsid w:val="00A57371"/>
    <w:rsid w:val="00A6033A"/>
    <w:rsid w:val="00A61520"/>
    <w:rsid w:val="00A621DE"/>
    <w:rsid w:val="00A62B7D"/>
    <w:rsid w:val="00A62E2A"/>
    <w:rsid w:val="00A64734"/>
    <w:rsid w:val="00A64E02"/>
    <w:rsid w:val="00A674A3"/>
    <w:rsid w:val="00A67529"/>
    <w:rsid w:val="00A67B87"/>
    <w:rsid w:val="00A67DC1"/>
    <w:rsid w:val="00A80F4F"/>
    <w:rsid w:val="00A81951"/>
    <w:rsid w:val="00A83F01"/>
    <w:rsid w:val="00A84CE0"/>
    <w:rsid w:val="00A85616"/>
    <w:rsid w:val="00A8633C"/>
    <w:rsid w:val="00A86D15"/>
    <w:rsid w:val="00A87290"/>
    <w:rsid w:val="00A90510"/>
    <w:rsid w:val="00A90D59"/>
    <w:rsid w:val="00A93850"/>
    <w:rsid w:val="00A951BD"/>
    <w:rsid w:val="00A9520A"/>
    <w:rsid w:val="00A9630C"/>
    <w:rsid w:val="00A97FA2"/>
    <w:rsid w:val="00AA1253"/>
    <w:rsid w:val="00AA13CC"/>
    <w:rsid w:val="00AA30A8"/>
    <w:rsid w:val="00AA41AB"/>
    <w:rsid w:val="00AA638F"/>
    <w:rsid w:val="00AA6E7B"/>
    <w:rsid w:val="00AA7E86"/>
    <w:rsid w:val="00AB25CE"/>
    <w:rsid w:val="00AB4EE0"/>
    <w:rsid w:val="00AB4FB8"/>
    <w:rsid w:val="00AC30A0"/>
    <w:rsid w:val="00AC480B"/>
    <w:rsid w:val="00AC5FC3"/>
    <w:rsid w:val="00AC6FD1"/>
    <w:rsid w:val="00AD1056"/>
    <w:rsid w:val="00AD18BA"/>
    <w:rsid w:val="00AD2127"/>
    <w:rsid w:val="00AD433C"/>
    <w:rsid w:val="00AE1BC8"/>
    <w:rsid w:val="00AE5A2A"/>
    <w:rsid w:val="00AF0B12"/>
    <w:rsid w:val="00AF0B1B"/>
    <w:rsid w:val="00AF0D28"/>
    <w:rsid w:val="00AF2DDE"/>
    <w:rsid w:val="00AF3076"/>
    <w:rsid w:val="00AF50FA"/>
    <w:rsid w:val="00AF5B69"/>
    <w:rsid w:val="00AF6391"/>
    <w:rsid w:val="00B01FE1"/>
    <w:rsid w:val="00B02C01"/>
    <w:rsid w:val="00B04EAA"/>
    <w:rsid w:val="00B055C8"/>
    <w:rsid w:val="00B05656"/>
    <w:rsid w:val="00B06159"/>
    <w:rsid w:val="00B10631"/>
    <w:rsid w:val="00B11F70"/>
    <w:rsid w:val="00B14332"/>
    <w:rsid w:val="00B16203"/>
    <w:rsid w:val="00B16977"/>
    <w:rsid w:val="00B17290"/>
    <w:rsid w:val="00B21D0A"/>
    <w:rsid w:val="00B21F63"/>
    <w:rsid w:val="00B22246"/>
    <w:rsid w:val="00B2439F"/>
    <w:rsid w:val="00B24FD1"/>
    <w:rsid w:val="00B2512E"/>
    <w:rsid w:val="00B2595E"/>
    <w:rsid w:val="00B27C1B"/>
    <w:rsid w:val="00B31B18"/>
    <w:rsid w:val="00B31C19"/>
    <w:rsid w:val="00B32CAE"/>
    <w:rsid w:val="00B35A6A"/>
    <w:rsid w:val="00B362C8"/>
    <w:rsid w:val="00B40A8E"/>
    <w:rsid w:val="00B429AD"/>
    <w:rsid w:val="00B4570F"/>
    <w:rsid w:val="00B4575C"/>
    <w:rsid w:val="00B47666"/>
    <w:rsid w:val="00B5064A"/>
    <w:rsid w:val="00B51A0C"/>
    <w:rsid w:val="00B523E7"/>
    <w:rsid w:val="00B54A28"/>
    <w:rsid w:val="00B54E5A"/>
    <w:rsid w:val="00B61EC3"/>
    <w:rsid w:val="00B64627"/>
    <w:rsid w:val="00B64A42"/>
    <w:rsid w:val="00B66E9C"/>
    <w:rsid w:val="00B71D88"/>
    <w:rsid w:val="00B74FEE"/>
    <w:rsid w:val="00B77850"/>
    <w:rsid w:val="00B81220"/>
    <w:rsid w:val="00B81F0F"/>
    <w:rsid w:val="00B82B8F"/>
    <w:rsid w:val="00B839EC"/>
    <w:rsid w:val="00B86329"/>
    <w:rsid w:val="00B871D8"/>
    <w:rsid w:val="00B90279"/>
    <w:rsid w:val="00B929C5"/>
    <w:rsid w:val="00B92ADC"/>
    <w:rsid w:val="00B93C41"/>
    <w:rsid w:val="00B93CD2"/>
    <w:rsid w:val="00B9481C"/>
    <w:rsid w:val="00B94F6A"/>
    <w:rsid w:val="00B96092"/>
    <w:rsid w:val="00B9656D"/>
    <w:rsid w:val="00B96F33"/>
    <w:rsid w:val="00BA07C5"/>
    <w:rsid w:val="00BA387C"/>
    <w:rsid w:val="00BA5537"/>
    <w:rsid w:val="00BA7711"/>
    <w:rsid w:val="00BB00D0"/>
    <w:rsid w:val="00BB09FC"/>
    <w:rsid w:val="00BB1CAA"/>
    <w:rsid w:val="00BB1F97"/>
    <w:rsid w:val="00BB55DE"/>
    <w:rsid w:val="00BB7C06"/>
    <w:rsid w:val="00BC05B1"/>
    <w:rsid w:val="00BC150D"/>
    <w:rsid w:val="00BC2EFC"/>
    <w:rsid w:val="00BC65E8"/>
    <w:rsid w:val="00BC7A3B"/>
    <w:rsid w:val="00BD0D29"/>
    <w:rsid w:val="00BD625E"/>
    <w:rsid w:val="00BD6855"/>
    <w:rsid w:val="00BD6C30"/>
    <w:rsid w:val="00BE0387"/>
    <w:rsid w:val="00BE0A2C"/>
    <w:rsid w:val="00BE2CA2"/>
    <w:rsid w:val="00BE2EF8"/>
    <w:rsid w:val="00BE4876"/>
    <w:rsid w:val="00BE54C4"/>
    <w:rsid w:val="00BE68E0"/>
    <w:rsid w:val="00BF3DB7"/>
    <w:rsid w:val="00BF55CB"/>
    <w:rsid w:val="00BF62C6"/>
    <w:rsid w:val="00BF77C8"/>
    <w:rsid w:val="00BF7CFD"/>
    <w:rsid w:val="00C001E3"/>
    <w:rsid w:val="00C010A3"/>
    <w:rsid w:val="00C0111F"/>
    <w:rsid w:val="00C0481F"/>
    <w:rsid w:val="00C069FB"/>
    <w:rsid w:val="00C0790D"/>
    <w:rsid w:val="00C129A0"/>
    <w:rsid w:val="00C14460"/>
    <w:rsid w:val="00C16D94"/>
    <w:rsid w:val="00C17E33"/>
    <w:rsid w:val="00C209DC"/>
    <w:rsid w:val="00C2413C"/>
    <w:rsid w:val="00C25B43"/>
    <w:rsid w:val="00C26CAB"/>
    <w:rsid w:val="00C27A1A"/>
    <w:rsid w:val="00C31466"/>
    <w:rsid w:val="00C31583"/>
    <w:rsid w:val="00C3223D"/>
    <w:rsid w:val="00C322E1"/>
    <w:rsid w:val="00C33FF8"/>
    <w:rsid w:val="00C35326"/>
    <w:rsid w:val="00C40AAC"/>
    <w:rsid w:val="00C40BC5"/>
    <w:rsid w:val="00C41373"/>
    <w:rsid w:val="00C4269A"/>
    <w:rsid w:val="00C44176"/>
    <w:rsid w:val="00C457E7"/>
    <w:rsid w:val="00C45BF3"/>
    <w:rsid w:val="00C45FFA"/>
    <w:rsid w:val="00C508D1"/>
    <w:rsid w:val="00C51446"/>
    <w:rsid w:val="00C561F7"/>
    <w:rsid w:val="00C613E6"/>
    <w:rsid w:val="00C619B8"/>
    <w:rsid w:val="00C62C06"/>
    <w:rsid w:val="00C62D5C"/>
    <w:rsid w:val="00C64CF1"/>
    <w:rsid w:val="00C6607C"/>
    <w:rsid w:val="00C67482"/>
    <w:rsid w:val="00C71005"/>
    <w:rsid w:val="00C7677A"/>
    <w:rsid w:val="00C804B8"/>
    <w:rsid w:val="00C80D66"/>
    <w:rsid w:val="00C82F70"/>
    <w:rsid w:val="00C835F9"/>
    <w:rsid w:val="00C83C11"/>
    <w:rsid w:val="00C848F0"/>
    <w:rsid w:val="00C86540"/>
    <w:rsid w:val="00C90A5F"/>
    <w:rsid w:val="00C90AC1"/>
    <w:rsid w:val="00C93055"/>
    <w:rsid w:val="00C9690A"/>
    <w:rsid w:val="00CA1C41"/>
    <w:rsid w:val="00CA1F7A"/>
    <w:rsid w:val="00CA2E77"/>
    <w:rsid w:val="00CB06CA"/>
    <w:rsid w:val="00CB34FA"/>
    <w:rsid w:val="00CB39D4"/>
    <w:rsid w:val="00CB3DB6"/>
    <w:rsid w:val="00CB4FC8"/>
    <w:rsid w:val="00CB67B9"/>
    <w:rsid w:val="00CB7712"/>
    <w:rsid w:val="00CC0084"/>
    <w:rsid w:val="00CC5FA9"/>
    <w:rsid w:val="00CD5810"/>
    <w:rsid w:val="00CE0ACB"/>
    <w:rsid w:val="00CE0E7C"/>
    <w:rsid w:val="00CE4450"/>
    <w:rsid w:val="00CE4B39"/>
    <w:rsid w:val="00CE532A"/>
    <w:rsid w:val="00CF08F2"/>
    <w:rsid w:val="00CF2451"/>
    <w:rsid w:val="00CF287D"/>
    <w:rsid w:val="00CF4C47"/>
    <w:rsid w:val="00CF4CD8"/>
    <w:rsid w:val="00CF618E"/>
    <w:rsid w:val="00CF626B"/>
    <w:rsid w:val="00CF7C06"/>
    <w:rsid w:val="00D0215C"/>
    <w:rsid w:val="00D03844"/>
    <w:rsid w:val="00D03A29"/>
    <w:rsid w:val="00D057E9"/>
    <w:rsid w:val="00D11E6F"/>
    <w:rsid w:val="00D13F2E"/>
    <w:rsid w:val="00D14156"/>
    <w:rsid w:val="00D1581D"/>
    <w:rsid w:val="00D20105"/>
    <w:rsid w:val="00D2130A"/>
    <w:rsid w:val="00D21806"/>
    <w:rsid w:val="00D2438F"/>
    <w:rsid w:val="00D264E7"/>
    <w:rsid w:val="00D33197"/>
    <w:rsid w:val="00D333CE"/>
    <w:rsid w:val="00D36839"/>
    <w:rsid w:val="00D43E87"/>
    <w:rsid w:val="00D50A2C"/>
    <w:rsid w:val="00D51965"/>
    <w:rsid w:val="00D51A20"/>
    <w:rsid w:val="00D52326"/>
    <w:rsid w:val="00D55AA3"/>
    <w:rsid w:val="00D569FC"/>
    <w:rsid w:val="00D57FD9"/>
    <w:rsid w:val="00D61B42"/>
    <w:rsid w:val="00D652BC"/>
    <w:rsid w:val="00D65AD5"/>
    <w:rsid w:val="00D65DFA"/>
    <w:rsid w:val="00D67BFE"/>
    <w:rsid w:val="00D73874"/>
    <w:rsid w:val="00D74F30"/>
    <w:rsid w:val="00D7568F"/>
    <w:rsid w:val="00D77A04"/>
    <w:rsid w:val="00D83E58"/>
    <w:rsid w:val="00D83F46"/>
    <w:rsid w:val="00D8403D"/>
    <w:rsid w:val="00D8661E"/>
    <w:rsid w:val="00D86630"/>
    <w:rsid w:val="00D87DF6"/>
    <w:rsid w:val="00D90A74"/>
    <w:rsid w:val="00D9360D"/>
    <w:rsid w:val="00D9393A"/>
    <w:rsid w:val="00D946C9"/>
    <w:rsid w:val="00D94E85"/>
    <w:rsid w:val="00D94FC0"/>
    <w:rsid w:val="00D96396"/>
    <w:rsid w:val="00D97326"/>
    <w:rsid w:val="00D97603"/>
    <w:rsid w:val="00DB1574"/>
    <w:rsid w:val="00DB292A"/>
    <w:rsid w:val="00DB324F"/>
    <w:rsid w:val="00DB3287"/>
    <w:rsid w:val="00DB3A73"/>
    <w:rsid w:val="00DB42AB"/>
    <w:rsid w:val="00DB5076"/>
    <w:rsid w:val="00DB6040"/>
    <w:rsid w:val="00DB6233"/>
    <w:rsid w:val="00DB6631"/>
    <w:rsid w:val="00DC011C"/>
    <w:rsid w:val="00DC1E04"/>
    <w:rsid w:val="00DC250A"/>
    <w:rsid w:val="00DC3F45"/>
    <w:rsid w:val="00DC42C8"/>
    <w:rsid w:val="00DC554D"/>
    <w:rsid w:val="00DD0190"/>
    <w:rsid w:val="00DD4206"/>
    <w:rsid w:val="00DD5336"/>
    <w:rsid w:val="00DD5985"/>
    <w:rsid w:val="00DD6D06"/>
    <w:rsid w:val="00DD708B"/>
    <w:rsid w:val="00DE0DE6"/>
    <w:rsid w:val="00DE1DBE"/>
    <w:rsid w:val="00DE6FEB"/>
    <w:rsid w:val="00DF1A96"/>
    <w:rsid w:val="00DF4F91"/>
    <w:rsid w:val="00E005DA"/>
    <w:rsid w:val="00E0129E"/>
    <w:rsid w:val="00E013B0"/>
    <w:rsid w:val="00E03661"/>
    <w:rsid w:val="00E03666"/>
    <w:rsid w:val="00E06367"/>
    <w:rsid w:val="00E06373"/>
    <w:rsid w:val="00E06D4F"/>
    <w:rsid w:val="00E11746"/>
    <w:rsid w:val="00E13D9D"/>
    <w:rsid w:val="00E14513"/>
    <w:rsid w:val="00E14F38"/>
    <w:rsid w:val="00E201B8"/>
    <w:rsid w:val="00E246E3"/>
    <w:rsid w:val="00E26546"/>
    <w:rsid w:val="00E26EF7"/>
    <w:rsid w:val="00E27A20"/>
    <w:rsid w:val="00E30102"/>
    <w:rsid w:val="00E30289"/>
    <w:rsid w:val="00E32202"/>
    <w:rsid w:val="00E3273B"/>
    <w:rsid w:val="00E3486F"/>
    <w:rsid w:val="00E35EC4"/>
    <w:rsid w:val="00E3637B"/>
    <w:rsid w:val="00E40844"/>
    <w:rsid w:val="00E41204"/>
    <w:rsid w:val="00E42DFD"/>
    <w:rsid w:val="00E43824"/>
    <w:rsid w:val="00E43BD0"/>
    <w:rsid w:val="00E45D81"/>
    <w:rsid w:val="00E47D5D"/>
    <w:rsid w:val="00E500BF"/>
    <w:rsid w:val="00E510B6"/>
    <w:rsid w:val="00E5156A"/>
    <w:rsid w:val="00E518D9"/>
    <w:rsid w:val="00E5272F"/>
    <w:rsid w:val="00E540E1"/>
    <w:rsid w:val="00E54205"/>
    <w:rsid w:val="00E55216"/>
    <w:rsid w:val="00E55EC9"/>
    <w:rsid w:val="00E573E5"/>
    <w:rsid w:val="00E6051B"/>
    <w:rsid w:val="00E60A41"/>
    <w:rsid w:val="00E60B5C"/>
    <w:rsid w:val="00E60E42"/>
    <w:rsid w:val="00E61319"/>
    <w:rsid w:val="00E61C96"/>
    <w:rsid w:val="00E649C3"/>
    <w:rsid w:val="00E678AE"/>
    <w:rsid w:val="00E7140F"/>
    <w:rsid w:val="00E759C1"/>
    <w:rsid w:val="00E76256"/>
    <w:rsid w:val="00E7648D"/>
    <w:rsid w:val="00E77DA4"/>
    <w:rsid w:val="00E81AFC"/>
    <w:rsid w:val="00E81CC5"/>
    <w:rsid w:val="00E8473A"/>
    <w:rsid w:val="00E86839"/>
    <w:rsid w:val="00E90CF9"/>
    <w:rsid w:val="00E916B7"/>
    <w:rsid w:val="00E958B8"/>
    <w:rsid w:val="00E96399"/>
    <w:rsid w:val="00E96CCF"/>
    <w:rsid w:val="00EA104A"/>
    <w:rsid w:val="00EA2B63"/>
    <w:rsid w:val="00EA4FA8"/>
    <w:rsid w:val="00EA5013"/>
    <w:rsid w:val="00EA54BF"/>
    <w:rsid w:val="00EA651F"/>
    <w:rsid w:val="00EB45FD"/>
    <w:rsid w:val="00EB6946"/>
    <w:rsid w:val="00EB7788"/>
    <w:rsid w:val="00EB77C8"/>
    <w:rsid w:val="00EB7D20"/>
    <w:rsid w:val="00EC3FC5"/>
    <w:rsid w:val="00EC53F4"/>
    <w:rsid w:val="00EC617B"/>
    <w:rsid w:val="00ED1359"/>
    <w:rsid w:val="00ED17FD"/>
    <w:rsid w:val="00ED47E7"/>
    <w:rsid w:val="00ED5B9F"/>
    <w:rsid w:val="00ED61B2"/>
    <w:rsid w:val="00EE15E5"/>
    <w:rsid w:val="00EE1B52"/>
    <w:rsid w:val="00EE42D4"/>
    <w:rsid w:val="00EE6984"/>
    <w:rsid w:val="00EE6EEA"/>
    <w:rsid w:val="00EF174E"/>
    <w:rsid w:val="00EF32FC"/>
    <w:rsid w:val="00EF3450"/>
    <w:rsid w:val="00EF6F93"/>
    <w:rsid w:val="00F012CD"/>
    <w:rsid w:val="00F01435"/>
    <w:rsid w:val="00F01600"/>
    <w:rsid w:val="00F054E1"/>
    <w:rsid w:val="00F070D3"/>
    <w:rsid w:val="00F102B4"/>
    <w:rsid w:val="00F15AD6"/>
    <w:rsid w:val="00F160FD"/>
    <w:rsid w:val="00F17EA5"/>
    <w:rsid w:val="00F203B7"/>
    <w:rsid w:val="00F20AE8"/>
    <w:rsid w:val="00F21540"/>
    <w:rsid w:val="00F23326"/>
    <w:rsid w:val="00F23DC2"/>
    <w:rsid w:val="00F2401F"/>
    <w:rsid w:val="00F278C6"/>
    <w:rsid w:val="00F30339"/>
    <w:rsid w:val="00F306C0"/>
    <w:rsid w:val="00F30C15"/>
    <w:rsid w:val="00F3251F"/>
    <w:rsid w:val="00F326E1"/>
    <w:rsid w:val="00F367E0"/>
    <w:rsid w:val="00F42398"/>
    <w:rsid w:val="00F47CCC"/>
    <w:rsid w:val="00F50D7C"/>
    <w:rsid w:val="00F51EA8"/>
    <w:rsid w:val="00F5449B"/>
    <w:rsid w:val="00F54D89"/>
    <w:rsid w:val="00F60FCE"/>
    <w:rsid w:val="00F612CA"/>
    <w:rsid w:val="00F62E7A"/>
    <w:rsid w:val="00F657F6"/>
    <w:rsid w:val="00F65B5D"/>
    <w:rsid w:val="00F65E67"/>
    <w:rsid w:val="00F7083A"/>
    <w:rsid w:val="00F713A0"/>
    <w:rsid w:val="00F7314C"/>
    <w:rsid w:val="00F7358F"/>
    <w:rsid w:val="00F741F9"/>
    <w:rsid w:val="00F74931"/>
    <w:rsid w:val="00F75AEC"/>
    <w:rsid w:val="00F7651D"/>
    <w:rsid w:val="00F76948"/>
    <w:rsid w:val="00F8165C"/>
    <w:rsid w:val="00F816F7"/>
    <w:rsid w:val="00F821AD"/>
    <w:rsid w:val="00F830F8"/>
    <w:rsid w:val="00F831DA"/>
    <w:rsid w:val="00F83B9B"/>
    <w:rsid w:val="00F85600"/>
    <w:rsid w:val="00F85D79"/>
    <w:rsid w:val="00F8747A"/>
    <w:rsid w:val="00F87982"/>
    <w:rsid w:val="00F909F2"/>
    <w:rsid w:val="00F9184F"/>
    <w:rsid w:val="00F91AF3"/>
    <w:rsid w:val="00F91B03"/>
    <w:rsid w:val="00F92136"/>
    <w:rsid w:val="00F94D27"/>
    <w:rsid w:val="00F95149"/>
    <w:rsid w:val="00FA1906"/>
    <w:rsid w:val="00FA3629"/>
    <w:rsid w:val="00FA3D12"/>
    <w:rsid w:val="00FA4157"/>
    <w:rsid w:val="00FA6AE5"/>
    <w:rsid w:val="00FB2064"/>
    <w:rsid w:val="00FB2D45"/>
    <w:rsid w:val="00FB45F4"/>
    <w:rsid w:val="00FB4E4F"/>
    <w:rsid w:val="00FB5514"/>
    <w:rsid w:val="00FB5CC4"/>
    <w:rsid w:val="00FC044A"/>
    <w:rsid w:val="00FC11FE"/>
    <w:rsid w:val="00FC1208"/>
    <w:rsid w:val="00FC1470"/>
    <w:rsid w:val="00FC1EF4"/>
    <w:rsid w:val="00FC3858"/>
    <w:rsid w:val="00FC64C9"/>
    <w:rsid w:val="00FC69F0"/>
    <w:rsid w:val="00FD134A"/>
    <w:rsid w:val="00FD1AAC"/>
    <w:rsid w:val="00FD1E3C"/>
    <w:rsid w:val="00FD37C4"/>
    <w:rsid w:val="00FD51B1"/>
    <w:rsid w:val="00FD5562"/>
    <w:rsid w:val="00FD74D6"/>
    <w:rsid w:val="00FD7C29"/>
    <w:rsid w:val="00FE00E5"/>
    <w:rsid w:val="00FE0102"/>
    <w:rsid w:val="00FE2E58"/>
    <w:rsid w:val="00FE3B83"/>
    <w:rsid w:val="00FE55FA"/>
    <w:rsid w:val="00FE5E94"/>
    <w:rsid w:val="00FE71B2"/>
    <w:rsid w:val="00FF0DCC"/>
    <w:rsid w:val="00FF33FD"/>
    <w:rsid w:val="00FF4B38"/>
    <w:rsid w:val="00FF6ACC"/>
    <w:rsid w:val="01BD45DC"/>
    <w:rsid w:val="03B5BB5B"/>
    <w:rsid w:val="05592357"/>
    <w:rsid w:val="0BAB7F71"/>
    <w:rsid w:val="0E9A36A2"/>
    <w:rsid w:val="0FC48CF4"/>
    <w:rsid w:val="1149F8A6"/>
    <w:rsid w:val="1168F28F"/>
    <w:rsid w:val="11BCC887"/>
    <w:rsid w:val="14BC01A1"/>
    <w:rsid w:val="14D7E20A"/>
    <w:rsid w:val="1828687B"/>
    <w:rsid w:val="19977375"/>
    <w:rsid w:val="19AB532D"/>
    <w:rsid w:val="1AEC17AF"/>
    <w:rsid w:val="1BA73BBE"/>
    <w:rsid w:val="1D92EEE3"/>
    <w:rsid w:val="1EBE3630"/>
    <w:rsid w:val="1EE5A3A5"/>
    <w:rsid w:val="1F89C1EF"/>
    <w:rsid w:val="2790BFCD"/>
    <w:rsid w:val="2815542A"/>
    <w:rsid w:val="2A5C2D9A"/>
    <w:rsid w:val="2C6DA326"/>
    <w:rsid w:val="301826C4"/>
    <w:rsid w:val="310B5311"/>
    <w:rsid w:val="3168436D"/>
    <w:rsid w:val="31A5F0E5"/>
    <w:rsid w:val="33DF02BC"/>
    <w:rsid w:val="35099540"/>
    <w:rsid w:val="37267A2A"/>
    <w:rsid w:val="3B679660"/>
    <w:rsid w:val="3BCD2546"/>
    <w:rsid w:val="3E2F3D70"/>
    <w:rsid w:val="43A0D2E8"/>
    <w:rsid w:val="4422DC84"/>
    <w:rsid w:val="468DFB82"/>
    <w:rsid w:val="49347646"/>
    <w:rsid w:val="4E895689"/>
    <w:rsid w:val="4F03A2C5"/>
    <w:rsid w:val="4F95BE97"/>
    <w:rsid w:val="4FC1C56B"/>
    <w:rsid w:val="51D5C242"/>
    <w:rsid w:val="553B9714"/>
    <w:rsid w:val="56E3FBBF"/>
    <w:rsid w:val="592AD839"/>
    <w:rsid w:val="59C5DE6C"/>
    <w:rsid w:val="5D2BC21C"/>
    <w:rsid w:val="5D6B7B46"/>
    <w:rsid w:val="5D9610F0"/>
    <w:rsid w:val="5DC7036E"/>
    <w:rsid w:val="5E56A67B"/>
    <w:rsid w:val="63BDD204"/>
    <w:rsid w:val="65B56463"/>
    <w:rsid w:val="65ED4534"/>
    <w:rsid w:val="67824A53"/>
    <w:rsid w:val="6AD68038"/>
    <w:rsid w:val="6B9A5359"/>
    <w:rsid w:val="6E372E4B"/>
    <w:rsid w:val="6E5DF262"/>
    <w:rsid w:val="722B962F"/>
    <w:rsid w:val="724791D3"/>
    <w:rsid w:val="74AAE446"/>
    <w:rsid w:val="750A77BA"/>
    <w:rsid w:val="7875421F"/>
    <w:rsid w:val="7A005D70"/>
    <w:rsid w:val="7B624142"/>
    <w:rsid w:val="7BA01BAA"/>
    <w:rsid w:val="7E05BDDC"/>
    <w:rsid w:val="7E4732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CC7499E"/>
  <w15:chartTrackingRefBased/>
  <w15:docId w15:val="{315CF943-2EAF-4448-B203-34EE0C4A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A2C"/>
    <w:rPr>
      <w:rFonts w:ascii="Tahoma" w:hAnsi="Tahoma"/>
      <w:color w:val="000000"/>
      <w:sz w:val="18"/>
      <w:szCs w:val="24"/>
      <w:lang w:val="en-GB" w:eastAsia="en-GB"/>
    </w:rPr>
  </w:style>
  <w:style w:type="paragraph" w:styleId="Heading1">
    <w:name w:val="heading 1"/>
    <w:basedOn w:val="Normal"/>
    <w:next w:val="Normal"/>
    <w:qFormat/>
    <w:rsid w:val="00E04BF7"/>
    <w:pPr>
      <w:keepNext/>
      <w:spacing w:before="240" w:after="60"/>
      <w:outlineLvl w:val="0"/>
    </w:pPr>
    <w:rPr>
      <w:rFonts w:cs="Arial"/>
      <w:b/>
      <w:bCs/>
      <w:kern w:val="32"/>
      <w:sz w:val="32"/>
      <w:szCs w:val="32"/>
    </w:rPr>
  </w:style>
  <w:style w:type="paragraph" w:styleId="Heading2">
    <w:name w:val="heading 2"/>
    <w:basedOn w:val="Normal"/>
    <w:next w:val="Normal"/>
    <w:qFormat/>
    <w:rsid w:val="00351EE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xis">
    <w:name w:val="Axis"/>
    <w:basedOn w:val="Normal"/>
    <w:rsid w:val="00E46D30"/>
  </w:style>
  <w:style w:type="paragraph" w:customStyle="1" w:styleId="AxisSide">
    <w:name w:val="Axis Side"/>
    <w:basedOn w:val="Axis"/>
    <w:rsid w:val="00E46D30"/>
  </w:style>
  <w:style w:type="paragraph" w:customStyle="1" w:styleId="AxisSideElement">
    <w:name w:val="Axis Side Element"/>
    <w:basedOn w:val="AxisSide"/>
    <w:rsid w:val="00E46D30"/>
  </w:style>
  <w:style w:type="paragraph" w:customStyle="1" w:styleId="AxisSideElementBase">
    <w:name w:val="Axis Side Element Base"/>
    <w:basedOn w:val="AxisSideElement"/>
    <w:rsid w:val="00E46D30"/>
    <w:rPr>
      <w:b/>
    </w:rPr>
  </w:style>
  <w:style w:type="paragraph" w:customStyle="1" w:styleId="AxisSideElementCategory">
    <w:name w:val="Axis Side Element Category"/>
    <w:basedOn w:val="AxisSideElement"/>
    <w:rsid w:val="00E46D30"/>
  </w:style>
  <w:style w:type="paragraph" w:customStyle="1" w:styleId="AxisSideVariable">
    <w:name w:val="Axis Side Variable"/>
    <w:basedOn w:val="AxisSide"/>
    <w:rsid w:val="00E46D30"/>
    <w:pPr>
      <w:jc w:val="center"/>
    </w:pPr>
    <w:rPr>
      <w:b/>
    </w:rPr>
  </w:style>
  <w:style w:type="paragraph" w:customStyle="1" w:styleId="Annotation">
    <w:name w:val="Annotation"/>
    <w:basedOn w:val="Normal"/>
    <w:rsid w:val="00E46D30"/>
  </w:style>
  <w:style w:type="paragraph" w:customStyle="1" w:styleId="AnnotationTitleHeader">
    <w:name w:val="Annotation TitleHeader"/>
    <w:basedOn w:val="Annotation"/>
    <w:rsid w:val="00E46D30"/>
  </w:style>
  <w:style w:type="paragraph" w:customStyle="1" w:styleId="AxisSideSubElement">
    <w:name w:val="Axis Side SubElement"/>
    <w:basedOn w:val="AxisSide"/>
    <w:rsid w:val="00E46D30"/>
  </w:style>
  <w:style w:type="paragraph" w:customStyle="1" w:styleId="AxisSideSubElementBase">
    <w:name w:val="Axis Side SubElement Base"/>
    <w:basedOn w:val="AxisSideSubElement"/>
    <w:rsid w:val="00E46D30"/>
    <w:rPr>
      <w:b/>
    </w:rPr>
  </w:style>
  <w:style w:type="paragraph" w:customStyle="1" w:styleId="AxisSideSubElementCategory">
    <w:name w:val="Axis Side SubElement Category"/>
    <w:basedOn w:val="AxisSideSubElement"/>
    <w:rsid w:val="00E46D30"/>
  </w:style>
  <w:style w:type="paragraph" w:customStyle="1" w:styleId="AxisTopElement">
    <w:name w:val="Axis Top Element"/>
    <w:basedOn w:val="AxisTop"/>
    <w:rsid w:val="00E46D30"/>
    <w:pPr>
      <w:jc w:val="center"/>
    </w:pPr>
  </w:style>
  <w:style w:type="paragraph" w:customStyle="1" w:styleId="AxisTop">
    <w:name w:val="Axis Top"/>
    <w:basedOn w:val="Axis"/>
    <w:rsid w:val="00E46D30"/>
    <w:rPr>
      <w:rFonts w:cs="Courier New"/>
      <w:szCs w:val="20"/>
    </w:rPr>
  </w:style>
  <w:style w:type="paragraph" w:customStyle="1" w:styleId="AxisTopElementBase">
    <w:name w:val="Axis Top Element Base"/>
    <w:basedOn w:val="AxisTopElement"/>
    <w:rsid w:val="00E46D30"/>
    <w:rPr>
      <w:b/>
    </w:rPr>
  </w:style>
  <w:style w:type="paragraph" w:customStyle="1" w:styleId="AxisTopElementCategory">
    <w:name w:val="Axis Top Element Category"/>
    <w:basedOn w:val="AxisTopElement"/>
    <w:rsid w:val="00E46D30"/>
  </w:style>
  <w:style w:type="paragraph" w:customStyle="1" w:styleId="AxisTopElementColumnHeader">
    <w:name w:val="Axis Top Element ColumnHeader"/>
    <w:basedOn w:val="AxisTopElement"/>
    <w:rsid w:val="005E57DC"/>
  </w:style>
  <w:style w:type="paragraph" w:customStyle="1" w:styleId="AxisTopVariable">
    <w:name w:val="Axis Top Variable"/>
    <w:basedOn w:val="AxisTop"/>
    <w:rsid w:val="00E46D30"/>
    <w:pPr>
      <w:jc w:val="center"/>
    </w:pPr>
    <w:rPr>
      <w:b/>
    </w:rPr>
  </w:style>
  <w:style w:type="paragraph" w:customStyle="1" w:styleId="AnnotationLeftHeader">
    <w:name w:val="Annotation LeftHeader"/>
    <w:basedOn w:val="Heading1"/>
    <w:rsid w:val="005E6FE3"/>
    <w:pPr>
      <w:spacing w:before="0" w:after="0"/>
    </w:pPr>
    <w:rPr>
      <w:b w:val="0"/>
      <w:sz w:val="18"/>
    </w:rPr>
  </w:style>
  <w:style w:type="paragraph" w:customStyle="1" w:styleId="AnnotationCenterHeader">
    <w:name w:val="Annotation CenterHeader"/>
    <w:basedOn w:val="Annotation"/>
    <w:rsid w:val="008A1646"/>
    <w:pPr>
      <w:jc w:val="center"/>
    </w:pPr>
  </w:style>
  <w:style w:type="paragraph" w:customStyle="1" w:styleId="AxisTopSubElement">
    <w:name w:val="Axis Top SubElement"/>
    <w:basedOn w:val="AxisTop"/>
    <w:rsid w:val="00E46D30"/>
    <w:pPr>
      <w:jc w:val="center"/>
    </w:pPr>
  </w:style>
  <w:style w:type="paragraph" w:customStyle="1" w:styleId="AxisTopSubElementBase">
    <w:name w:val="Axis Top SubElement Base"/>
    <w:basedOn w:val="AxisTopSubElement"/>
    <w:rsid w:val="00E46D30"/>
    <w:rPr>
      <w:b/>
    </w:rPr>
  </w:style>
  <w:style w:type="paragraph" w:customStyle="1" w:styleId="AxisTopSubElementCategory">
    <w:name w:val="Axis Top SubElement Category"/>
    <w:basedOn w:val="AxisSideSubElement"/>
    <w:rsid w:val="00E46D30"/>
    <w:pPr>
      <w:jc w:val="center"/>
    </w:pPr>
  </w:style>
  <w:style w:type="paragraph" w:customStyle="1" w:styleId="Cell">
    <w:name w:val="Cell"/>
    <w:basedOn w:val="Normal"/>
    <w:rsid w:val="00E46D30"/>
    <w:pPr>
      <w:jc w:val="center"/>
    </w:pPr>
  </w:style>
  <w:style w:type="paragraph" w:customStyle="1" w:styleId="CellBottomBase">
    <w:name w:val="Cell Bottom Base"/>
    <w:basedOn w:val="CellBottom"/>
    <w:rsid w:val="00E46D30"/>
    <w:rPr>
      <w:b/>
    </w:rPr>
  </w:style>
  <w:style w:type="paragraph" w:customStyle="1" w:styleId="CellBottom">
    <w:name w:val="Cell Bottom"/>
    <w:basedOn w:val="Cell"/>
    <w:rsid w:val="00E46D30"/>
  </w:style>
  <w:style w:type="paragraph" w:customStyle="1" w:styleId="CellBottomBaseColPercent">
    <w:name w:val="Cell Bottom Base ColPercent"/>
    <w:basedOn w:val="CellBottomBase"/>
    <w:rsid w:val="00E46D30"/>
    <w:rPr>
      <w:i/>
    </w:rPr>
  </w:style>
  <w:style w:type="paragraph" w:customStyle="1" w:styleId="CellBottomBaseColPropResults">
    <w:name w:val="Cell Bottom Base ColPropResults"/>
    <w:basedOn w:val="CellBottomBase"/>
    <w:rsid w:val="005E57DC"/>
  </w:style>
  <w:style w:type="paragraph" w:customStyle="1" w:styleId="CellBottomBaseCount">
    <w:name w:val="Cell Bottom Base Count"/>
    <w:basedOn w:val="CellBottomBase"/>
    <w:rsid w:val="00E46D30"/>
  </w:style>
  <w:style w:type="paragraph" w:customStyle="1" w:styleId="CellBottomCategory">
    <w:name w:val="Cell Bottom Category"/>
    <w:basedOn w:val="CellBottom"/>
    <w:rsid w:val="00E46D30"/>
  </w:style>
  <w:style w:type="paragraph" w:customStyle="1" w:styleId="CellBottomCategoryColPercent">
    <w:name w:val="Cell Bottom Category ColPercent"/>
    <w:basedOn w:val="CellBottomCategory"/>
    <w:rsid w:val="00E46D30"/>
    <w:rPr>
      <w:i/>
    </w:rPr>
  </w:style>
  <w:style w:type="paragraph" w:customStyle="1" w:styleId="CellBottomCategoryColPropResults">
    <w:name w:val="Cell Bottom Category ColPropResults"/>
    <w:basedOn w:val="CellBottomCategory"/>
    <w:rsid w:val="005E57DC"/>
  </w:style>
  <w:style w:type="paragraph" w:customStyle="1" w:styleId="CellBottomCategoryCount">
    <w:name w:val="Cell Bottom Category Count"/>
    <w:basedOn w:val="CellBottomCategory"/>
    <w:rsid w:val="00E46D30"/>
  </w:style>
  <w:style w:type="paragraph" w:customStyle="1" w:styleId="CellBottomColPercent">
    <w:name w:val="Cell Bottom ColPercent"/>
    <w:basedOn w:val="CellBottom"/>
    <w:rsid w:val="00E46D30"/>
    <w:rPr>
      <w:i/>
    </w:rPr>
  </w:style>
  <w:style w:type="paragraph" w:customStyle="1" w:styleId="CellMiddleBase">
    <w:name w:val="Cell Middle Base"/>
    <w:basedOn w:val="CellMiddle"/>
    <w:rsid w:val="00E46D30"/>
    <w:rPr>
      <w:b/>
    </w:rPr>
  </w:style>
  <w:style w:type="paragraph" w:customStyle="1" w:styleId="CellMiddle">
    <w:name w:val="Cell Middle"/>
    <w:basedOn w:val="Cell"/>
    <w:rsid w:val="00E46D30"/>
  </w:style>
  <w:style w:type="paragraph" w:customStyle="1" w:styleId="CellMiddleBaseColPercent">
    <w:name w:val="Cell Middle Base ColPercent"/>
    <w:basedOn w:val="CellMiddleBase"/>
    <w:rsid w:val="00E46D30"/>
    <w:rPr>
      <w:i/>
    </w:rPr>
  </w:style>
  <w:style w:type="paragraph" w:customStyle="1" w:styleId="CellMiddleBaseCount">
    <w:name w:val="Cell Middle Base Count"/>
    <w:basedOn w:val="CellMiddleBase"/>
    <w:rsid w:val="00E46D30"/>
  </w:style>
  <w:style w:type="paragraph" w:customStyle="1" w:styleId="CellMiddleCategory">
    <w:name w:val="Cell Middle Category"/>
    <w:basedOn w:val="CellMiddle"/>
    <w:rsid w:val="00E46D30"/>
  </w:style>
  <w:style w:type="paragraph" w:customStyle="1" w:styleId="CellMiddleCategoryColPercent">
    <w:name w:val="Cell Middle Category ColPercent"/>
    <w:basedOn w:val="CellMiddleCategory"/>
    <w:rsid w:val="00E46D30"/>
    <w:rPr>
      <w:i/>
    </w:rPr>
  </w:style>
  <w:style w:type="paragraph" w:customStyle="1" w:styleId="CellMiddleCategoryCount">
    <w:name w:val="Cell Middle Category Count"/>
    <w:basedOn w:val="CellMiddleCategory"/>
    <w:rsid w:val="00E46D30"/>
  </w:style>
  <w:style w:type="paragraph" w:customStyle="1" w:styleId="CellTopBase">
    <w:name w:val="Cell Top Base"/>
    <w:basedOn w:val="CellTop"/>
    <w:rsid w:val="00E04BF7"/>
    <w:rPr>
      <w:b/>
    </w:rPr>
  </w:style>
  <w:style w:type="paragraph" w:customStyle="1" w:styleId="CellTop">
    <w:name w:val="Cell Top"/>
    <w:basedOn w:val="Cell"/>
    <w:rsid w:val="00E46D30"/>
  </w:style>
  <w:style w:type="paragraph" w:customStyle="1" w:styleId="CellTopBaseColPercent">
    <w:name w:val="Cell Top Base ColPercent"/>
    <w:basedOn w:val="CellTopBase"/>
    <w:rsid w:val="00E04BF7"/>
    <w:rPr>
      <w:i/>
    </w:rPr>
  </w:style>
  <w:style w:type="paragraph" w:customStyle="1" w:styleId="CellTopBaseCount">
    <w:name w:val="Cell Top Base Count"/>
    <w:basedOn w:val="CellTopBase"/>
    <w:rsid w:val="00E04BF7"/>
  </w:style>
  <w:style w:type="paragraph" w:customStyle="1" w:styleId="CellTopCategory">
    <w:name w:val="Cell Top Category"/>
    <w:basedOn w:val="CellTop"/>
    <w:rsid w:val="00E04BF7"/>
  </w:style>
  <w:style w:type="paragraph" w:customStyle="1" w:styleId="CellTopCategoryColPercent">
    <w:name w:val="Cell Top Category ColPercent"/>
    <w:basedOn w:val="CellTopCategory"/>
    <w:rsid w:val="00E04BF7"/>
    <w:rPr>
      <w:i/>
    </w:rPr>
  </w:style>
  <w:style w:type="paragraph" w:customStyle="1" w:styleId="CellTopCategoryCount">
    <w:name w:val="Cell Top Category Count"/>
    <w:basedOn w:val="CellTopCategory"/>
    <w:rsid w:val="00E04BF7"/>
  </w:style>
  <w:style w:type="paragraph" w:customStyle="1" w:styleId="CellTopBottomBase">
    <w:name w:val="Cell TopBottom Base"/>
    <w:basedOn w:val="CellTopBottom"/>
    <w:rsid w:val="00E04BF7"/>
    <w:rPr>
      <w:b/>
    </w:rPr>
  </w:style>
  <w:style w:type="paragraph" w:customStyle="1" w:styleId="CellTopBottom">
    <w:name w:val="Cell TopBottom"/>
    <w:basedOn w:val="Cell"/>
    <w:rsid w:val="00E04BF7"/>
  </w:style>
  <w:style w:type="paragraph" w:customStyle="1" w:styleId="CellTopBottomBaseColPercent">
    <w:name w:val="Cell TopBottom Base ColPercent"/>
    <w:basedOn w:val="CellTopBottomBase"/>
    <w:rsid w:val="00E04BF7"/>
    <w:rPr>
      <w:i/>
    </w:rPr>
  </w:style>
  <w:style w:type="paragraph" w:customStyle="1" w:styleId="CellTopBottomBaseCount">
    <w:name w:val="Cell TopBottom Base Count"/>
    <w:basedOn w:val="CellTopBottomBase"/>
    <w:rsid w:val="00E04BF7"/>
  </w:style>
  <w:style w:type="paragraph" w:customStyle="1" w:styleId="CellTopBottomCategory">
    <w:name w:val="Cell TopBottom Category"/>
    <w:basedOn w:val="CellTopBottom"/>
    <w:rsid w:val="00E04BF7"/>
  </w:style>
  <w:style w:type="paragraph" w:customStyle="1" w:styleId="CellTopBottomCategoryColPercent">
    <w:name w:val="Cell TopBottom Category ColPercent"/>
    <w:basedOn w:val="CellTopBottomCategory"/>
    <w:rsid w:val="00E04BF7"/>
    <w:rPr>
      <w:i/>
    </w:rPr>
  </w:style>
  <w:style w:type="paragraph" w:customStyle="1" w:styleId="CellTopBottomCategoryCount">
    <w:name w:val="Cell TopBottom Category Count"/>
    <w:basedOn w:val="CellTopBottomCategory"/>
    <w:rsid w:val="00E04BF7"/>
  </w:style>
  <w:style w:type="paragraph" w:customStyle="1" w:styleId="Survey">
    <w:name w:val="Survey"/>
    <w:basedOn w:val="Normal"/>
    <w:rsid w:val="00351EEB"/>
    <w:pPr>
      <w:jc w:val="center"/>
    </w:pPr>
    <w:rPr>
      <w:sz w:val="32"/>
    </w:rPr>
  </w:style>
  <w:style w:type="paragraph" w:customStyle="1" w:styleId="SurveyDescription">
    <w:name w:val="Survey Description"/>
    <w:basedOn w:val="Survey"/>
    <w:rsid w:val="00351EEB"/>
    <w:rPr>
      <w:sz w:val="36"/>
    </w:rPr>
  </w:style>
  <w:style w:type="paragraph" w:customStyle="1" w:styleId="SurveyName">
    <w:name w:val="Survey Name"/>
    <w:basedOn w:val="Survey"/>
    <w:rsid w:val="00351EEB"/>
    <w:rPr>
      <w:b/>
      <w:sz w:val="44"/>
    </w:rPr>
  </w:style>
  <w:style w:type="paragraph" w:styleId="Header">
    <w:name w:val="header"/>
    <w:basedOn w:val="Normal"/>
    <w:rsid w:val="005F08E8"/>
    <w:pPr>
      <w:tabs>
        <w:tab w:val="center" w:pos="4153"/>
        <w:tab w:val="right" w:pos="8306"/>
      </w:tabs>
    </w:pPr>
  </w:style>
  <w:style w:type="paragraph" w:styleId="Footer">
    <w:name w:val="footer"/>
    <w:basedOn w:val="Normal"/>
    <w:rsid w:val="005F08E8"/>
    <w:pPr>
      <w:tabs>
        <w:tab w:val="center" w:pos="4153"/>
        <w:tab w:val="right" w:pos="8306"/>
      </w:tabs>
    </w:pPr>
  </w:style>
  <w:style w:type="paragraph" w:customStyle="1" w:styleId="CellBottomColPropResults">
    <w:name w:val="Cell Bottom ColPropResults"/>
    <w:basedOn w:val="CellBottom"/>
    <w:rsid w:val="005E57DC"/>
  </w:style>
  <w:style w:type="character" w:styleId="PageNumber">
    <w:name w:val="page number"/>
    <w:basedOn w:val="DefaultParagraphFont"/>
    <w:rsid w:val="00FC1FA4"/>
  </w:style>
  <w:style w:type="paragraph" w:customStyle="1" w:styleId="AnnotationRightHeader">
    <w:name w:val="Annotation RightHeader"/>
    <w:basedOn w:val="Annotation"/>
    <w:rsid w:val="008A1646"/>
    <w:pPr>
      <w:jc w:val="right"/>
    </w:pPr>
  </w:style>
  <w:style w:type="paragraph" w:customStyle="1" w:styleId="AnnotationTitleFooter">
    <w:name w:val="Annotation TitleFooter"/>
    <w:basedOn w:val="Annotation"/>
    <w:rsid w:val="00E46D30"/>
    <w:rPr>
      <w:sz w:val="16"/>
    </w:rPr>
  </w:style>
  <w:style w:type="paragraph" w:customStyle="1" w:styleId="AnnotationLeftFooter">
    <w:name w:val="Annotation LeftFooter"/>
    <w:basedOn w:val="Annotation"/>
    <w:rsid w:val="00E46D30"/>
    <w:rPr>
      <w:sz w:val="16"/>
    </w:rPr>
  </w:style>
  <w:style w:type="paragraph" w:customStyle="1" w:styleId="AnnotationCenterFooter">
    <w:name w:val="Annotation CenterFooter"/>
    <w:basedOn w:val="Annotation"/>
    <w:rsid w:val="00E46D30"/>
    <w:pPr>
      <w:jc w:val="center"/>
    </w:pPr>
    <w:rPr>
      <w:sz w:val="16"/>
    </w:rPr>
  </w:style>
  <w:style w:type="paragraph" w:customStyle="1" w:styleId="AnnotationRightFooter">
    <w:name w:val="Annotation RightFooter"/>
    <w:basedOn w:val="Annotation"/>
    <w:rsid w:val="00E46D30"/>
    <w:pPr>
      <w:jc w:val="right"/>
    </w:pPr>
    <w:rPr>
      <w:sz w:val="16"/>
    </w:rPr>
  </w:style>
  <w:style w:type="table" w:styleId="TableGrid">
    <w:name w:val="Table Grid"/>
    <w:basedOn w:val="TableNormal"/>
    <w:rsid w:val="00AF0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A1623"/>
    <w:rPr>
      <w:rFonts w:ascii="Lucida Grande" w:hAnsi="Lucida Grande"/>
      <w:szCs w:val="18"/>
    </w:rPr>
  </w:style>
  <w:style w:type="character" w:styleId="CommentReference">
    <w:name w:val="annotation reference"/>
    <w:semiHidden/>
    <w:rsid w:val="003D5F99"/>
    <w:rPr>
      <w:sz w:val="18"/>
    </w:rPr>
  </w:style>
  <w:style w:type="paragraph" w:styleId="CommentText">
    <w:name w:val="annotation text"/>
    <w:basedOn w:val="Normal"/>
    <w:semiHidden/>
    <w:rsid w:val="003D5F99"/>
    <w:rPr>
      <w:sz w:val="24"/>
    </w:rPr>
  </w:style>
  <w:style w:type="paragraph" w:styleId="CommentSubject">
    <w:name w:val="annotation subject"/>
    <w:basedOn w:val="CommentText"/>
    <w:next w:val="CommentText"/>
    <w:semiHidden/>
    <w:rsid w:val="003D5F99"/>
    <w:rPr>
      <w:sz w:val="18"/>
    </w:rPr>
  </w:style>
  <w:style w:type="paragraph" w:styleId="DocumentMap">
    <w:name w:val="Document Map"/>
    <w:basedOn w:val="Normal"/>
    <w:semiHidden/>
    <w:rsid w:val="001175D6"/>
    <w:pPr>
      <w:shd w:val="clear" w:color="auto" w:fill="000080"/>
    </w:pPr>
    <w:rPr>
      <w:rFonts w:cs="Tahoma"/>
      <w:sz w:val="20"/>
      <w:szCs w:val="20"/>
    </w:rPr>
  </w:style>
  <w:style w:type="paragraph" w:styleId="ListParagraph">
    <w:name w:val="List Paragraph"/>
    <w:basedOn w:val="Normal"/>
    <w:uiPriority w:val="34"/>
    <w:qFormat/>
    <w:rsid w:val="0001548A"/>
    <w:pPr>
      <w:ind w:left="720"/>
      <w:contextualSpacing/>
    </w:pPr>
    <w:rPr>
      <w:rFonts w:ascii="Calibri" w:eastAsia="Calibri" w:hAnsi="Calibri"/>
      <w:color w:val="auto"/>
      <w:sz w:val="22"/>
      <w:szCs w:val="22"/>
      <w:lang w:val="en-US" w:eastAsia="en-US"/>
    </w:rPr>
  </w:style>
  <w:style w:type="paragraph" w:customStyle="1" w:styleId="Default">
    <w:name w:val="Default"/>
    <w:rsid w:val="001D6E11"/>
    <w:pPr>
      <w:autoSpaceDE w:val="0"/>
      <w:autoSpaceDN w:val="0"/>
      <w:adjustRightInd w:val="0"/>
    </w:pPr>
    <w:rPr>
      <w:rFonts w:ascii="Arial" w:hAnsi="Arial" w:cs="Arial"/>
      <w:color w:val="000000"/>
      <w:sz w:val="24"/>
      <w:szCs w:val="24"/>
      <w:lang w:eastAsia="en-US"/>
    </w:rPr>
  </w:style>
  <w:style w:type="character" w:styleId="Emphasis">
    <w:name w:val="Emphasis"/>
    <w:qFormat/>
    <w:rsid w:val="00880CFA"/>
    <w:rPr>
      <w:i/>
      <w:iCs/>
    </w:rPr>
  </w:style>
  <w:style w:type="character" w:styleId="Hyperlink">
    <w:name w:val="Hyperlink"/>
    <w:uiPriority w:val="99"/>
    <w:unhideWhenUsed/>
    <w:rsid w:val="00424555"/>
    <w:rPr>
      <w:color w:val="6699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3791">
      <w:bodyDiv w:val="1"/>
      <w:marLeft w:val="0"/>
      <w:marRight w:val="0"/>
      <w:marTop w:val="0"/>
      <w:marBottom w:val="0"/>
      <w:divBdr>
        <w:top w:val="none" w:sz="0" w:space="0" w:color="auto"/>
        <w:left w:val="none" w:sz="0" w:space="0" w:color="auto"/>
        <w:bottom w:val="none" w:sz="0" w:space="0" w:color="auto"/>
        <w:right w:val="none" w:sz="0" w:space="0" w:color="auto"/>
      </w:divBdr>
    </w:div>
    <w:div w:id="92894839">
      <w:bodyDiv w:val="1"/>
      <w:marLeft w:val="0"/>
      <w:marRight w:val="0"/>
      <w:marTop w:val="0"/>
      <w:marBottom w:val="0"/>
      <w:divBdr>
        <w:top w:val="none" w:sz="0" w:space="0" w:color="auto"/>
        <w:left w:val="none" w:sz="0" w:space="0" w:color="auto"/>
        <w:bottom w:val="none" w:sz="0" w:space="0" w:color="auto"/>
        <w:right w:val="none" w:sz="0" w:space="0" w:color="auto"/>
      </w:divBdr>
    </w:div>
    <w:div w:id="109327241">
      <w:bodyDiv w:val="1"/>
      <w:marLeft w:val="0"/>
      <w:marRight w:val="0"/>
      <w:marTop w:val="0"/>
      <w:marBottom w:val="0"/>
      <w:divBdr>
        <w:top w:val="none" w:sz="0" w:space="0" w:color="auto"/>
        <w:left w:val="none" w:sz="0" w:space="0" w:color="auto"/>
        <w:bottom w:val="none" w:sz="0" w:space="0" w:color="auto"/>
        <w:right w:val="none" w:sz="0" w:space="0" w:color="auto"/>
      </w:divBdr>
    </w:div>
    <w:div w:id="115100499">
      <w:bodyDiv w:val="1"/>
      <w:marLeft w:val="0"/>
      <w:marRight w:val="0"/>
      <w:marTop w:val="0"/>
      <w:marBottom w:val="0"/>
      <w:divBdr>
        <w:top w:val="none" w:sz="0" w:space="0" w:color="auto"/>
        <w:left w:val="none" w:sz="0" w:space="0" w:color="auto"/>
        <w:bottom w:val="none" w:sz="0" w:space="0" w:color="auto"/>
        <w:right w:val="none" w:sz="0" w:space="0" w:color="auto"/>
      </w:divBdr>
    </w:div>
    <w:div w:id="221522855">
      <w:bodyDiv w:val="1"/>
      <w:marLeft w:val="0"/>
      <w:marRight w:val="0"/>
      <w:marTop w:val="0"/>
      <w:marBottom w:val="0"/>
      <w:divBdr>
        <w:top w:val="none" w:sz="0" w:space="0" w:color="auto"/>
        <w:left w:val="none" w:sz="0" w:space="0" w:color="auto"/>
        <w:bottom w:val="none" w:sz="0" w:space="0" w:color="auto"/>
        <w:right w:val="none" w:sz="0" w:space="0" w:color="auto"/>
      </w:divBdr>
    </w:div>
    <w:div w:id="242305464">
      <w:bodyDiv w:val="1"/>
      <w:marLeft w:val="0"/>
      <w:marRight w:val="0"/>
      <w:marTop w:val="0"/>
      <w:marBottom w:val="0"/>
      <w:divBdr>
        <w:top w:val="none" w:sz="0" w:space="0" w:color="auto"/>
        <w:left w:val="none" w:sz="0" w:space="0" w:color="auto"/>
        <w:bottom w:val="none" w:sz="0" w:space="0" w:color="auto"/>
        <w:right w:val="none" w:sz="0" w:space="0" w:color="auto"/>
      </w:divBdr>
    </w:div>
    <w:div w:id="398552803">
      <w:bodyDiv w:val="1"/>
      <w:marLeft w:val="0"/>
      <w:marRight w:val="0"/>
      <w:marTop w:val="0"/>
      <w:marBottom w:val="0"/>
      <w:divBdr>
        <w:top w:val="none" w:sz="0" w:space="0" w:color="auto"/>
        <w:left w:val="none" w:sz="0" w:space="0" w:color="auto"/>
        <w:bottom w:val="none" w:sz="0" w:space="0" w:color="auto"/>
        <w:right w:val="none" w:sz="0" w:space="0" w:color="auto"/>
      </w:divBdr>
    </w:div>
    <w:div w:id="437406525">
      <w:bodyDiv w:val="1"/>
      <w:marLeft w:val="0"/>
      <w:marRight w:val="0"/>
      <w:marTop w:val="0"/>
      <w:marBottom w:val="0"/>
      <w:divBdr>
        <w:top w:val="none" w:sz="0" w:space="0" w:color="auto"/>
        <w:left w:val="none" w:sz="0" w:space="0" w:color="auto"/>
        <w:bottom w:val="none" w:sz="0" w:space="0" w:color="auto"/>
        <w:right w:val="none" w:sz="0" w:space="0" w:color="auto"/>
      </w:divBdr>
    </w:div>
    <w:div w:id="449208033">
      <w:bodyDiv w:val="1"/>
      <w:marLeft w:val="0"/>
      <w:marRight w:val="0"/>
      <w:marTop w:val="0"/>
      <w:marBottom w:val="0"/>
      <w:divBdr>
        <w:top w:val="none" w:sz="0" w:space="0" w:color="auto"/>
        <w:left w:val="none" w:sz="0" w:space="0" w:color="auto"/>
        <w:bottom w:val="none" w:sz="0" w:space="0" w:color="auto"/>
        <w:right w:val="none" w:sz="0" w:space="0" w:color="auto"/>
      </w:divBdr>
    </w:div>
    <w:div w:id="550464901">
      <w:bodyDiv w:val="1"/>
      <w:marLeft w:val="0"/>
      <w:marRight w:val="0"/>
      <w:marTop w:val="0"/>
      <w:marBottom w:val="0"/>
      <w:divBdr>
        <w:top w:val="none" w:sz="0" w:space="0" w:color="auto"/>
        <w:left w:val="none" w:sz="0" w:space="0" w:color="auto"/>
        <w:bottom w:val="none" w:sz="0" w:space="0" w:color="auto"/>
        <w:right w:val="none" w:sz="0" w:space="0" w:color="auto"/>
      </w:divBdr>
    </w:div>
    <w:div w:id="726993693">
      <w:bodyDiv w:val="1"/>
      <w:marLeft w:val="0"/>
      <w:marRight w:val="0"/>
      <w:marTop w:val="0"/>
      <w:marBottom w:val="0"/>
      <w:divBdr>
        <w:top w:val="none" w:sz="0" w:space="0" w:color="auto"/>
        <w:left w:val="none" w:sz="0" w:space="0" w:color="auto"/>
        <w:bottom w:val="none" w:sz="0" w:space="0" w:color="auto"/>
        <w:right w:val="none" w:sz="0" w:space="0" w:color="auto"/>
      </w:divBdr>
    </w:div>
    <w:div w:id="823664080">
      <w:bodyDiv w:val="1"/>
      <w:marLeft w:val="0"/>
      <w:marRight w:val="0"/>
      <w:marTop w:val="0"/>
      <w:marBottom w:val="0"/>
      <w:divBdr>
        <w:top w:val="none" w:sz="0" w:space="0" w:color="auto"/>
        <w:left w:val="none" w:sz="0" w:space="0" w:color="auto"/>
        <w:bottom w:val="none" w:sz="0" w:space="0" w:color="auto"/>
        <w:right w:val="none" w:sz="0" w:space="0" w:color="auto"/>
      </w:divBdr>
    </w:div>
    <w:div w:id="930116674">
      <w:bodyDiv w:val="1"/>
      <w:marLeft w:val="0"/>
      <w:marRight w:val="0"/>
      <w:marTop w:val="0"/>
      <w:marBottom w:val="0"/>
      <w:divBdr>
        <w:top w:val="none" w:sz="0" w:space="0" w:color="auto"/>
        <w:left w:val="none" w:sz="0" w:space="0" w:color="auto"/>
        <w:bottom w:val="none" w:sz="0" w:space="0" w:color="auto"/>
        <w:right w:val="none" w:sz="0" w:space="0" w:color="auto"/>
      </w:divBdr>
    </w:div>
    <w:div w:id="1018579910">
      <w:bodyDiv w:val="1"/>
      <w:marLeft w:val="0"/>
      <w:marRight w:val="0"/>
      <w:marTop w:val="0"/>
      <w:marBottom w:val="0"/>
      <w:divBdr>
        <w:top w:val="none" w:sz="0" w:space="0" w:color="auto"/>
        <w:left w:val="none" w:sz="0" w:space="0" w:color="auto"/>
        <w:bottom w:val="none" w:sz="0" w:space="0" w:color="auto"/>
        <w:right w:val="none" w:sz="0" w:space="0" w:color="auto"/>
      </w:divBdr>
    </w:div>
    <w:div w:id="1069494674">
      <w:bodyDiv w:val="1"/>
      <w:marLeft w:val="0"/>
      <w:marRight w:val="0"/>
      <w:marTop w:val="0"/>
      <w:marBottom w:val="0"/>
      <w:divBdr>
        <w:top w:val="none" w:sz="0" w:space="0" w:color="auto"/>
        <w:left w:val="none" w:sz="0" w:space="0" w:color="auto"/>
        <w:bottom w:val="none" w:sz="0" w:space="0" w:color="auto"/>
        <w:right w:val="none" w:sz="0" w:space="0" w:color="auto"/>
      </w:divBdr>
    </w:div>
    <w:div w:id="1082145019">
      <w:bodyDiv w:val="1"/>
      <w:marLeft w:val="0"/>
      <w:marRight w:val="0"/>
      <w:marTop w:val="0"/>
      <w:marBottom w:val="0"/>
      <w:divBdr>
        <w:top w:val="none" w:sz="0" w:space="0" w:color="auto"/>
        <w:left w:val="none" w:sz="0" w:space="0" w:color="auto"/>
        <w:bottom w:val="none" w:sz="0" w:space="0" w:color="auto"/>
        <w:right w:val="none" w:sz="0" w:space="0" w:color="auto"/>
      </w:divBdr>
    </w:div>
    <w:div w:id="1129933618">
      <w:bodyDiv w:val="1"/>
      <w:marLeft w:val="0"/>
      <w:marRight w:val="0"/>
      <w:marTop w:val="0"/>
      <w:marBottom w:val="0"/>
      <w:divBdr>
        <w:top w:val="none" w:sz="0" w:space="0" w:color="auto"/>
        <w:left w:val="none" w:sz="0" w:space="0" w:color="auto"/>
        <w:bottom w:val="none" w:sz="0" w:space="0" w:color="auto"/>
        <w:right w:val="none" w:sz="0" w:space="0" w:color="auto"/>
      </w:divBdr>
    </w:div>
    <w:div w:id="1143229639">
      <w:bodyDiv w:val="1"/>
      <w:marLeft w:val="0"/>
      <w:marRight w:val="0"/>
      <w:marTop w:val="0"/>
      <w:marBottom w:val="0"/>
      <w:divBdr>
        <w:top w:val="none" w:sz="0" w:space="0" w:color="auto"/>
        <w:left w:val="none" w:sz="0" w:space="0" w:color="auto"/>
        <w:bottom w:val="none" w:sz="0" w:space="0" w:color="auto"/>
        <w:right w:val="none" w:sz="0" w:space="0" w:color="auto"/>
      </w:divBdr>
    </w:div>
    <w:div w:id="1178272934">
      <w:bodyDiv w:val="1"/>
      <w:marLeft w:val="0"/>
      <w:marRight w:val="0"/>
      <w:marTop w:val="0"/>
      <w:marBottom w:val="0"/>
      <w:divBdr>
        <w:top w:val="none" w:sz="0" w:space="0" w:color="auto"/>
        <w:left w:val="none" w:sz="0" w:space="0" w:color="auto"/>
        <w:bottom w:val="none" w:sz="0" w:space="0" w:color="auto"/>
        <w:right w:val="none" w:sz="0" w:space="0" w:color="auto"/>
      </w:divBdr>
    </w:div>
    <w:div w:id="1198394825">
      <w:bodyDiv w:val="1"/>
      <w:marLeft w:val="0"/>
      <w:marRight w:val="0"/>
      <w:marTop w:val="0"/>
      <w:marBottom w:val="0"/>
      <w:divBdr>
        <w:top w:val="none" w:sz="0" w:space="0" w:color="auto"/>
        <w:left w:val="none" w:sz="0" w:space="0" w:color="auto"/>
        <w:bottom w:val="none" w:sz="0" w:space="0" w:color="auto"/>
        <w:right w:val="none" w:sz="0" w:space="0" w:color="auto"/>
      </w:divBdr>
    </w:div>
    <w:div w:id="1269697420">
      <w:bodyDiv w:val="1"/>
      <w:marLeft w:val="0"/>
      <w:marRight w:val="0"/>
      <w:marTop w:val="0"/>
      <w:marBottom w:val="0"/>
      <w:divBdr>
        <w:top w:val="none" w:sz="0" w:space="0" w:color="auto"/>
        <w:left w:val="none" w:sz="0" w:space="0" w:color="auto"/>
        <w:bottom w:val="none" w:sz="0" w:space="0" w:color="auto"/>
        <w:right w:val="none" w:sz="0" w:space="0" w:color="auto"/>
      </w:divBdr>
    </w:div>
    <w:div w:id="1334262150">
      <w:bodyDiv w:val="1"/>
      <w:marLeft w:val="0"/>
      <w:marRight w:val="0"/>
      <w:marTop w:val="0"/>
      <w:marBottom w:val="0"/>
      <w:divBdr>
        <w:top w:val="none" w:sz="0" w:space="0" w:color="auto"/>
        <w:left w:val="none" w:sz="0" w:space="0" w:color="auto"/>
        <w:bottom w:val="none" w:sz="0" w:space="0" w:color="auto"/>
        <w:right w:val="none" w:sz="0" w:space="0" w:color="auto"/>
      </w:divBdr>
    </w:div>
    <w:div w:id="1342001172">
      <w:bodyDiv w:val="1"/>
      <w:marLeft w:val="0"/>
      <w:marRight w:val="0"/>
      <w:marTop w:val="0"/>
      <w:marBottom w:val="0"/>
      <w:divBdr>
        <w:top w:val="none" w:sz="0" w:space="0" w:color="auto"/>
        <w:left w:val="none" w:sz="0" w:space="0" w:color="auto"/>
        <w:bottom w:val="none" w:sz="0" w:space="0" w:color="auto"/>
        <w:right w:val="none" w:sz="0" w:space="0" w:color="auto"/>
      </w:divBdr>
    </w:div>
    <w:div w:id="1402480511">
      <w:bodyDiv w:val="1"/>
      <w:marLeft w:val="0"/>
      <w:marRight w:val="0"/>
      <w:marTop w:val="0"/>
      <w:marBottom w:val="0"/>
      <w:divBdr>
        <w:top w:val="none" w:sz="0" w:space="0" w:color="auto"/>
        <w:left w:val="none" w:sz="0" w:space="0" w:color="auto"/>
        <w:bottom w:val="none" w:sz="0" w:space="0" w:color="auto"/>
        <w:right w:val="none" w:sz="0" w:space="0" w:color="auto"/>
      </w:divBdr>
    </w:div>
    <w:div w:id="1411275730">
      <w:bodyDiv w:val="1"/>
      <w:marLeft w:val="0"/>
      <w:marRight w:val="0"/>
      <w:marTop w:val="0"/>
      <w:marBottom w:val="0"/>
      <w:divBdr>
        <w:top w:val="none" w:sz="0" w:space="0" w:color="auto"/>
        <w:left w:val="none" w:sz="0" w:space="0" w:color="auto"/>
        <w:bottom w:val="none" w:sz="0" w:space="0" w:color="auto"/>
        <w:right w:val="none" w:sz="0" w:space="0" w:color="auto"/>
      </w:divBdr>
    </w:div>
    <w:div w:id="1594701314">
      <w:bodyDiv w:val="1"/>
      <w:marLeft w:val="0"/>
      <w:marRight w:val="0"/>
      <w:marTop w:val="0"/>
      <w:marBottom w:val="0"/>
      <w:divBdr>
        <w:top w:val="none" w:sz="0" w:space="0" w:color="auto"/>
        <w:left w:val="none" w:sz="0" w:space="0" w:color="auto"/>
        <w:bottom w:val="none" w:sz="0" w:space="0" w:color="auto"/>
        <w:right w:val="none" w:sz="0" w:space="0" w:color="auto"/>
      </w:divBdr>
    </w:div>
    <w:div w:id="1612665269">
      <w:bodyDiv w:val="1"/>
      <w:marLeft w:val="0"/>
      <w:marRight w:val="0"/>
      <w:marTop w:val="0"/>
      <w:marBottom w:val="0"/>
      <w:divBdr>
        <w:top w:val="none" w:sz="0" w:space="0" w:color="auto"/>
        <w:left w:val="none" w:sz="0" w:space="0" w:color="auto"/>
        <w:bottom w:val="none" w:sz="0" w:space="0" w:color="auto"/>
        <w:right w:val="none" w:sz="0" w:space="0" w:color="auto"/>
      </w:divBdr>
    </w:div>
    <w:div w:id="1650791113">
      <w:bodyDiv w:val="1"/>
      <w:marLeft w:val="0"/>
      <w:marRight w:val="0"/>
      <w:marTop w:val="0"/>
      <w:marBottom w:val="0"/>
      <w:divBdr>
        <w:top w:val="none" w:sz="0" w:space="0" w:color="auto"/>
        <w:left w:val="none" w:sz="0" w:space="0" w:color="auto"/>
        <w:bottom w:val="none" w:sz="0" w:space="0" w:color="auto"/>
        <w:right w:val="none" w:sz="0" w:space="0" w:color="auto"/>
      </w:divBdr>
    </w:div>
    <w:div w:id="1808089740">
      <w:bodyDiv w:val="1"/>
      <w:marLeft w:val="0"/>
      <w:marRight w:val="0"/>
      <w:marTop w:val="0"/>
      <w:marBottom w:val="0"/>
      <w:divBdr>
        <w:top w:val="none" w:sz="0" w:space="0" w:color="auto"/>
        <w:left w:val="none" w:sz="0" w:space="0" w:color="auto"/>
        <w:bottom w:val="none" w:sz="0" w:space="0" w:color="auto"/>
        <w:right w:val="none" w:sz="0" w:space="0" w:color="auto"/>
      </w:divBdr>
    </w:div>
    <w:div w:id="1872450537">
      <w:bodyDiv w:val="1"/>
      <w:marLeft w:val="0"/>
      <w:marRight w:val="0"/>
      <w:marTop w:val="0"/>
      <w:marBottom w:val="0"/>
      <w:divBdr>
        <w:top w:val="none" w:sz="0" w:space="0" w:color="auto"/>
        <w:left w:val="none" w:sz="0" w:space="0" w:color="auto"/>
        <w:bottom w:val="none" w:sz="0" w:space="0" w:color="auto"/>
        <w:right w:val="none" w:sz="0" w:space="0" w:color="auto"/>
      </w:divBdr>
    </w:div>
    <w:div w:id="1877738492">
      <w:bodyDiv w:val="1"/>
      <w:marLeft w:val="0"/>
      <w:marRight w:val="0"/>
      <w:marTop w:val="0"/>
      <w:marBottom w:val="0"/>
      <w:divBdr>
        <w:top w:val="none" w:sz="0" w:space="0" w:color="auto"/>
        <w:left w:val="none" w:sz="0" w:space="0" w:color="auto"/>
        <w:bottom w:val="none" w:sz="0" w:space="0" w:color="auto"/>
        <w:right w:val="none" w:sz="0" w:space="0" w:color="auto"/>
      </w:divBdr>
    </w:div>
    <w:div w:id="1907718330">
      <w:bodyDiv w:val="1"/>
      <w:marLeft w:val="0"/>
      <w:marRight w:val="0"/>
      <w:marTop w:val="0"/>
      <w:marBottom w:val="0"/>
      <w:divBdr>
        <w:top w:val="none" w:sz="0" w:space="0" w:color="auto"/>
        <w:left w:val="none" w:sz="0" w:space="0" w:color="auto"/>
        <w:bottom w:val="none" w:sz="0" w:space="0" w:color="auto"/>
        <w:right w:val="none" w:sz="0" w:space="0" w:color="auto"/>
      </w:divBdr>
    </w:div>
    <w:div w:id="2007006491">
      <w:bodyDiv w:val="1"/>
      <w:marLeft w:val="0"/>
      <w:marRight w:val="0"/>
      <w:marTop w:val="0"/>
      <w:marBottom w:val="0"/>
      <w:divBdr>
        <w:top w:val="none" w:sz="0" w:space="0" w:color="auto"/>
        <w:left w:val="none" w:sz="0" w:space="0" w:color="auto"/>
        <w:bottom w:val="none" w:sz="0" w:space="0" w:color="auto"/>
        <w:right w:val="none" w:sz="0" w:space="0" w:color="auto"/>
      </w:divBdr>
    </w:div>
    <w:div w:id="2007709536">
      <w:bodyDiv w:val="1"/>
      <w:marLeft w:val="0"/>
      <w:marRight w:val="0"/>
      <w:marTop w:val="0"/>
      <w:marBottom w:val="0"/>
      <w:divBdr>
        <w:top w:val="none" w:sz="0" w:space="0" w:color="auto"/>
        <w:left w:val="none" w:sz="0" w:space="0" w:color="auto"/>
        <w:bottom w:val="none" w:sz="0" w:space="0" w:color="auto"/>
        <w:right w:val="none" w:sz="0" w:space="0" w:color="auto"/>
      </w:divBdr>
    </w:div>
    <w:div w:id="2059429866">
      <w:bodyDiv w:val="1"/>
      <w:marLeft w:val="0"/>
      <w:marRight w:val="0"/>
      <w:marTop w:val="0"/>
      <w:marBottom w:val="0"/>
      <w:divBdr>
        <w:top w:val="none" w:sz="0" w:space="0" w:color="auto"/>
        <w:left w:val="none" w:sz="0" w:space="0" w:color="auto"/>
        <w:bottom w:val="none" w:sz="0" w:space="0" w:color="auto"/>
        <w:right w:val="none" w:sz="0" w:space="0" w:color="auto"/>
      </w:divBdr>
    </w:div>
    <w:div w:id="213883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https://foodplanner.healthiergeneration.org/calculato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yperlink" Target="https://www.fns.usda.gov/school-meals/tools-schools-focusing-smart-snacks"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scanga\application%20data\microsoft\templates\Wor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4B7C65DF18F4D82830F10342B13A4" ma:contentTypeVersion="19" ma:contentTypeDescription="Create a new document." ma:contentTypeScope="" ma:versionID="b8cddc1481cf57d0f4517aafaa0ab87e">
  <xsd:schema xmlns:xsd="http://www.w3.org/2001/XMLSchema" xmlns:xs="http://www.w3.org/2001/XMLSchema" xmlns:p="http://schemas.microsoft.com/office/2006/metadata/properties" xmlns:ns1="http://schemas.microsoft.com/sharepoint/v3" xmlns:ns2="f2db96ba-77e4-49ad-96d9-917a447c2a8b" xmlns:ns3="dea2c51e-d1e2-4568-ba0c-4e88bce4896e" targetNamespace="http://schemas.microsoft.com/office/2006/metadata/properties" ma:root="true" ma:fieldsID="e1e1c317ce48c1f5e6082b8c55d5f164" ns1:_="" ns2:_="" ns3:_="">
    <xsd:import namespace="http://schemas.microsoft.com/sharepoint/v3"/>
    <xsd:import namespace="f2db96ba-77e4-49ad-96d9-917a447c2a8b"/>
    <xsd:import namespace="dea2c51e-d1e2-4568-ba0c-4e88bce489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1:_ip_UnifiedCompliancePolicyProperties" minOccurs="0"/>
                <xsd:element ref="ns1:_ip_UnifiedCompliancePolicyUIAction" minOccurs="0"/>
                <xsd:element ref="ns3:DateTim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b96ba-77e4-49ad-96d9-917a447c2a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402562a1-d437-4391-9a5f-07eacccd2c11}" ma:internalName="TaxCatchAll" ma:showField="CatchAllData" ma:web="f2db96ba-77e4-49ad-96d9-917a447c2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a2c51e-d1e2-4568-ba0c-4e88bce4896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Time" ma:index="22" nillable="true" ma:displayName="Date Time" ma:format="DateOnly" ma:internalName="DateTim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79b3263-269e-412f-8370-cded0273bb5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03D2F-43D4-46AF-BC02-8B2CCE2C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db96ba-77e4-49ad-96d9-917a447c2a8b"/>
    <ds:schemaRef ds:uri="dea2c51e-d1e2-4568-ba0c-4e88bce48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AD17B-7A82-4EA8-A6FB-76770530D9A2}">
  <ds:schemaRefs>
    <ds:schemaRef ds:uri="http://schemas.openxmlformats.org/officeDocument/2006/bibliography"/>
  </ds:schemaRefs>
</ds:datastoreItem>
</file>

<file path=customXml/itemProps3.xml><?xml version="1.0" encoding="utf-8"?>
<ds:datastoreItem xmlns:ds="http://schemas.openxmlformats.org/officeDocument/2006/customXml" ds:itemID="{4F49894A-4424-4C0C-A6B4-7DDB6C807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WordTemplate</Template>
  <TotalTime>2</TotalTime>
  <Pages>33</Pages>
  <Words>6277</Words>
  <Characters>35784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SPSS Ltd</Company>
  <LinksUpToDate>false</LinksUpToDate>
  <CharactersWithSpaces>41978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Scanga</dc:creator>
  <cp:keywords/>
  <cp:lastModifiedBy>Alexis Shannon Reidenbach</cp:lastModifiedBy>
  <cp:revision>2</cp:revision>
  <cp:lastPrinted>2022-11-09T13:45:00Z</cp:lastPrinted>
  <dcterms:created xsi:type="dcterms:W3CDTF">2022-11-09T13:46:00Z</dcterms:created>
  <dcterms:modified xsi:type="dcterms:W3CDTF">2022-11-09T13:46:00Z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0x0101005FDF8A648E2FB442956B7CB7A2871972</vt:lpwstr>
  </property>
</Properties>
</file>